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C12179" w:rsidRDefault="009C5A94" w:rsidP="00561476">
      <w:pPr>
        <w:jc w:val="center"/>
        <w:rPr>
          <w:b/>
          <w:sz w:val="36"/>
          <w:szCs w:val="36"/>
        </w:rPr>
      </w:pPr>
      <w:r w:rsidRPr="00C12179">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C12179" w:rsidRDefault="00561476" w:rsidP="00561476">
      <w:pPr>
        <w:jc w:val="center"/>
        <w:rPr>
          <w:b/>
          <w:sz w:val="36"/>
          <w:szCs w:val="36"/>
          <w:lang w:val="en-US"/>
        </w:rPr>
      </w:pPr>
    </w:p>
    <w:p w14:paraId="4AA3D8A5" w14:textId="77777777" w:rsidR="000A4DD6" w:rsidRPr="00C12179" w:rsidRDefault="000A4DD6" w:rsidP="00561476">
      <w:pPr>
        <w:jc w:val="center"/>
        <w:rPr>
          <w:b/>
          <w:sz w:val="36"/>
          <w:szCs w:val="36"/>
          <w:lang w:val="en-US"/>
        </w:rPr>
      </w:pPr>
    </w:p>
    <w:p w14:paraId="0ABB1680" w14:textId="77777777" w:rsidR="000A4DD6" w:rsidRPr="00C12179" w:rsidRDefault="000A4DD6" w:rsidP="00561476">
      <w:pPr>
        <w:jc w:val="center"/>
        <w:rPr>
          <w:b/>
          <w:sz w:val="36"/>
          <w:szCs w:val="36"/>
          <w:lang w:val="en-US"/>
        </w:rPr>
      </w:pPr>
    </w:p>
    <w:p w14:paraId="465AD6D6" w14:textId="77777777" w:rsidR="000A4DD6" w:rsidRPr="00C12179" w:rsidRDefault="000A4DD6" w:rsidP="00561476">
      <w:pPr>
        <w:jc w:val="center"/>
        <w:rPr>
          <w:b/>
          <w:sz w:val="36"/>
          <w:szCs w:val="36"/>
          <w:lang w:val="en-US"/>
        </w:rPr>
      </w:pPr>
    </w:p>
    <w:p w14:paraId="25F09B46" w14:textId="77777777" w:rsidR="00561476" w:rsidRPr="00C12179" w:rsidRDefault="00561476" w:rsidP="00561476">
      <w:pPr>
        <w:tabs>
          <w:tab w:val="left" w:pos="5204"/>
        </w:tabs>
        <w:jc w:val="left"/>
        <w:rPr>
          <w:b/>
          <w:sz w:val="36"/>
          <w:szCs w:val="36"/>
        </w:rPr>
      </w:pPr>
      <w:r w:rsidRPr="00C12179">
        <w:rPr>
          <w:b/>
          <w:sz w:val="36"/>
          <w:szCs w:val="36"/>
        </w:rPr>
        <w:tab/>
      </w:r>
    </w:p>
    <w:p w14:paraId="1A818381" w14:textId="77777777" w:rsidR="00561476" w:rsidRPr="00C12179" w:rsidRDefault="00561476" w:rsidP="00561476">
      <w:pPr>
        <w:jc w:val="center"/>
        <w:rPr>
          <w:b/>
          <w:sz w:val="36"/>
          <w:szCs w:val="36"/>
        </w:rPr>
      </w:pPr>
    </w:p>
    <w:p w14:paraId="759EB2BE" w14:textId="77777777" w:rsidR="00561476" w:rsidRPr="00C12179" w:rsidRDefault="00CB76D2" w:rsidP="00561476">
      <w:pPr>
        <w:jc w:val="center"/>
        <w:rPr>
          <w:b/>
          <w:sz w:val="48"/>
          <w:szCs w:val="48"/>
        </w:rPr>
      </w:pPr>
      <w:bookmarkStart w:id="0" w:name="_Toc226196784"/>
      <w:bookmarkStart w:id="1" w:name="_Toc226197203"/>
      <w:r w:rsidRPr="00C12179">
        <w:rPr>
          <w:b/>
          <w:sz w:val="48"/>
          <w:szCs w:val="48"/>
        </w:rPr>
        <w:t>М</w:t>
      </w:r>
      <w:r w:rsidR="00561476" w:rsidRPr="00C12179">
        <w:rPr>
          <w:b/>
          <w:sz w:val="48"/>
          <w:szCs w:val="48"/>
        </w:rPr>
        <w:t>ониторинг СМИ</w:t>
      </w:r>
      <w:bookmarkEnd w:id="0"/>
      <w:bookmarkEnd w:id="1"/>
      <w:r w:rsidR="00561476" w:rsidRPr="00C12179">
        <w:rPr>
          <w:b/>
          <w:sz w:val="48"/>
          <w:szCs w:val="48"/>
        </w:rPr>
        <w:t xml:space="preserve"> РФ</w:t>
      </w:r>
    </w:p>
    <w:p w14:paraId="643C1CC8" w14:textId="77777777" w:rsidR="00561476" w:rsidRPr="00C12179" w:rsidRDefault="00561476" w:rsidP="00561476">
      <w:pPr>
        <w:jc w:val="center"/>
        <w:rPr>
          <w:b/>
          <w:sz w:val="48"/>
          <w:szCs w:val="48"/>
        </w:rPr>
      </w:pPr>
      <w:bookmarkStart w:id="2" w:name="_Toc226196785"/>
      <w:bookmarkStart w:id="3" w:name="_Toc226197204"/>
      <w:r w:rsidRPr="00C12179">
        <w:rPr>
          <w:b/>
          <w:sz w:val="48"/>
          <w:szCs w:val="48"/>
        </w:rPr>
        <w:t>по пенсионной тематике</w:t>
      </w:r>
      <w:bookmarkEnd w:id="2"/>
      <w:bookmarkEnd w:id="3"/>
    </w:p>
    <w:p w14:paraId="712904F0" w14:textId="77777777" w:rsidR="008B6D1B" w:rsidRPr="00C12179" w:rsidRDefault="008B6D1B" w:rsidP="00C70A20">
      <w:pPr>
        <w:jc w:val="center"/>
        <w:rPr>
          <w:b/>
          <w:sz w:val="48"/>
          <w:szCs w:val="48"/>
        </w:rPr>
      </w:pPr>
    </w:p>
    <w:p w14:paraId="4DAF54B0" w14:textId="77777777" w:rsidR="007D6FE5" w:rsidRPr="00C12179" w:rsidRDefault="007D6FE5" w:rsidP="00C70A20">
      <w:pPr>
        <w:jc w:val="center"/>
        <w:rPr>
          <w:b/>
          <w:sz w:val="36"/>
          <w:szCs w:val="36"/>
        </w:rPr>
      </w:pPr>
      <w:r w:rsidRPr="00C12179">
        <w:rPr>
          <w:b/>
          <w:sz w:val="36"/>
          <w:szCs w:val="36"/>
        </w:rPr>
        <w:t xml:space="preserve"> </w:t>
      </w:r>
    </w:p>
    <w:p w14:paraId="5A50B42F" w14:textId="4E0674A4" w:rsidR="00C70A20" w:rsidRPr="00C12179" w:rsidRDefault="002F3F29" w:rsidP="00C70A20">
      <w:pPr>
        <w:jc w:val="center"/>
        <w:rPr>
          <w:b/>
          <w:sz w:val="40"/>
          <w:szCs w:val="40"/>
        </w:rPr>
      </w:pPr>
      <w:r w:rsidRPr="00C12179">
        <w:rPr>
          <w:b/>
          <w:sz w:val="40"/>
          <w:szCs w:val="40"/>
        </w:rPr>
        <w:t>2</w:t>
      </w:r>
      <w:r w:rsidR="0070639A" w:rsidRPr="00C12179">
        <w:rPr>
          <w:b/>
          <w:sz w:val="40"/>
          <w:szCs w:val="40"/>
        </w:rPr>
        <w:t>5</w:t>
      </w:r>
      <w:r w:rsidR="000214CF" w:rsidRPr="00C12179">
        <w:rPr>
          <w:b/>
          <w:sz w:val="40"/>
          <w:szCs w:val="40"/>
        </w:rPr>
        <w:t>.</w:t>
      </w:r>
      <w:r w:rsidR="00A646EC" w:rsidRPr="00C12179">
        <w:rPr>
          <w:b/>
          <w:sz w:val="40"/>
          <w:szCs w:val="40"/>
        </w:rPr>
        <w:t>0</w:t>
      </w:r>
      <w:r w:rsidR="00A102B2" w:rsidRPr="00C12179">
        <w:rPr>
          <w:b/>
          <w:sz w:val="40"/>
          <w:szCs w:val="40"/>
        </w:rPr>
        <w:t>5</w:t>
      </w:r>
      <w:r w:rsidR="00A646EC" w:rsidRPr="00C12179">
        <w:rPr>
          <w:b/>
          <w:sz w:val="40"/>
          <w:szCs w:val="40"/>
        </w:rPr>
        <w:t>.</w:t>
      </w:r>
      <w:r w:rsidR="007D6FE5" w:rsidRPr="00C12179">
        <w:rPr>
          <w:b/>
          <w:sz w:val="40"/>
          <w:szCs w:val="40"/>
        </w:rPr>
        <w:t>20</w:t>
      </w:r>
      <w:r w:rsidR="00EB57E7" w:rsidRPr="00C12179">
        <w:rPr>
          <w:b/>
          <w:sz w:val="40"/>
          <w:szCs w:val="40"/>
        </w:rPr>
        <w:t>2</w:t>
      </w:r>
      <w:r w:rsidR="00A646EC" w:rsidRPr="00C12179">
        <w:rPr>
          <w:b/>
          <w:sz w:val="40"/>
          <w:szCs w:val="40"/>
        </w:rPr>
        <w:t>6</w:t>
      </w:r>
      <w:r w:rsidR="00C70A20" w:rsidRPr="00C12179">
        <w:rPr>
          <w:b/>
          <w:sz w:val="40"/>
          <w:szCs w:val="40"/>
        </w:rPr>
        <w:t xml:space="preserve"> г</w:t>
      </w:r>
      <w:r w:rsidR="007D6FE5" w:rsidRPr="00C12179">
        <w:rPr>
          <w:b/>
          <w:sz w:val="40"/>
          <w:szCs w:val="40"/>
        </w:rPr>
        <w:t>.</w:t>
      </w:r>
    </w:p>
    <w:p w14:paraId="651D5D84" w14:textId="77777777" w:rsidR="007D6FE5" w:rsidRPr="00C12179" w:rsidRDefault="007D6FE5" w:rsidP="000C1A46">
      <w:pPr>
        <w:jc w:val="center"/>
        <w:rPr>
          <w:b/>
          <w:sz w:val="40"/>
          <w:szCs w:val="40"/>
        </w:rPr>
      </w:pPr>
    </w:p>
    <w:p w14:paraId="3299871E" w14:textId="77777777" w:rsidR="00C16C6D" w:rsidRPr="00C12179" w:rsidRDefault="00C16C6D" w:rsidP="000C1A46">
      <w:pPr>
        <w:jc w:val="center"/>
        <w:rPr>
          <w:b/>
          <w:sz w:val="40"/>
          <w:szCs w:val="40"/>
        </w:rPr>
      </w:pPr>
    </w:p>
    <w:p w14:paraId="46E14E88" w14:textId="77777777" w:rsidR="00C70A20" w:rsidRPr="00C12179" w:rsidRDefault="00C70A20" w:rsidP="000C1A46">
      <w:pPr>
        <w:jc w:val="center"/>
        <w:rPr>
          <w:b/>
          <w:sz w:val="40"/>
          <w:szCs w:val="40"/>
        </w:rPr>
      </w:pPr>
    </w:p>
    <w:p w14:paraId="4C8E9FEE" w14:textId="77777777" w:rsidR="00C70A20" w:rsidRPr="00C12179" w:rsidRDefault="00C70A20" w:rsidP="000C1A46">
      <w:pPr>
        <w:jc w:val="center"/>
      </w:pPr>
    </w:p>
    <w:p w14:paraId="169A5637" w14:textId="77777777" w:rsidR="00CB76D2" w:rsidRPr="00C12179" w:rsidRDefault="00CB76D2" w:rsidP="000C1A46">
      <w:pPr>
        <w:jc w:val="center"/>
        <w:rPr>
          <w:b/>
          <w:sz w:val="40"/>
          <w:szCs w:val="40"/>
        </w:rPr>
      </w:pPr>
    </w:p>
    <w:p w14:paraId="39EA2CE9" w14:textId="77777777" w:rsidR="009D66A1" w:rsidRPr="00C12179" w:rsidRDefault="009B23FE" w:rsidP="009B23FE">
      <w:pPr>
        <w:pStyle w:val="10"/>
        <w:jc w:val="center"/>
      </w:pPr>
      <w:r w:rsidRPr="00C12179">
        <w:br w:type="page"/>
      </w:r>
      <w:bookmarkStart w:id="4" w:name="_Toc396864626"/>
      <w:bookmarkStart w:id="5" w:name="_Toc230589381"/>
      <w:r w:rsidR="009D79CC" w:rsidRPr="00C12179">
        <w:lastRenderedPageBreak/>
        <w:t>Те</w:t>
      </w:r>
      <w:r w:rsidR="009D66A1" w:rsidRPr="00C12179">
        <w:t>мы</w:t>
      </w:r>
      <w:r w:rsidR="009D66A1" w:rsidRPr="00C12179">
        <w:rPr>
          <w:rFonts w:ascii="Arial Rounded MT Bold" w:hAnsi="Arial Rounded MT Bold"/>
        </w:rPr>
        <w:t xml:space="preserve"> </w:t>
      </w:r>
      <w:r w:rsidR="009D66A1" w:rsidRPr="00C12179">
        <w:t>дня</w:t>
      </w:r>
      <w:bookmarkEnd w:id="4"/>
      <w:bookmarkEnd w:id="5"/>
    </w:p>
    <w:p w14:paraId="67C9B192" w14:textId="11CD907C" w:rsidR="00A1463C" w:rsidRPr="00C12179" w:rsidRDefault="00C913F7" w:rsidP="00676D5F">
      <w:pPr>
        <w:numPr>
          <w:ilvl w:val="0"/>
          <w:numId w:val="25"/>
        </w:numPr>
        <w:rPr>
          <w:i/>
        </w:rPr>
      </w:pPr>
      <w:r w:rsidRPr="00C12179">
        <w:rPr>
          <w:i/>
        </w:rPr>
        <w:t xml:space="preserve">Согласно мониторингу Национальной ассоциации негосударственных пенсионных фондов (НАПФ), итогам 2025 года на российском рынке работали 32 негосударственных пенсионных фонда (НПФ); в реестр фондов, работающих по программе долгосрочных сбережений (ПДС) внесено 29 фондов. Негосударственную пенсию на конец 2025 года формировали и получали 6,3 млн человек: 4,8 млн (76%) — на этапе накопления и 1,5 млн — получатели выплат. В корпоративных программах состояло 4,2 млн участников (65% на стадии накопления), в индивидуальных — 2,1 млн (98% на этапе накопления), </w:t>
      </w:r>
      <w:hyperlink w:anchor="ф1" w:history="1">
        <w:r w:rsidRPr="00C12179">
          <w:rPr>
            <w:rStyle w:val="a3"/>
            <w:i/>
          </w:rPr>
          <w:t xml:space="preserve">сообщает </w:t>
        </w:r>
        <w:r w:rsidR="00511B4A">
          <w:rPr>
            <w:rStyle w:val="a3"/>
            <w:i/>
          </w:rPr>
          <w:t>«</w:t>
        </w:r>
        <w:r w:rsidRPr="00C12179">
          <w:rPr>
            <w:rStyle w:val="a3"/>
            <w:i/>
          </w:rPr>
          <w:t>Банковское обозрение</w:t>
        </w:r>
        <w:r w:rsidR="00511B4A">
          <w:rPr>
            <w:rStyle w:val="a3"/>
            <w:i/>
          </w:rPr>
          <w:t>»</w:t>
        </w:r>
      </w:hyperlink>
    </w:p>
    <w:p w14:paraId="67A02531" w14:textId="4A13B8DF" w:rsidR="00C913F7" w:rsidRPr="00391576" w:rsidRDefault="001928BD" w:rsidP="00676D5F">
      <w:pPr>
        <w:numPr>
          <w:ilvl w:val="0"/>
          <w:numId w:val="25"/>
        </w:numPr>
        <w:rPr>
          <w:i/>
        </w:rPr>
      </w:pPr>
      <w:r w:rsidRPr="00C12179">
        <w:rPr>
          <w:i/>
        </w:rPr>
        <w:t xml:space="preserve">Негосударственные пенсионные фонды (НПФ) по итогам первого квартала 2026 года показали положительную средневзвешенную доходность как по пенсионным накоплениям, так и по пенсионным резервам — на уровне 3,1% (13,1% годовых) и 3,3% (13,9% годовых), говорится в сообщении Банка России. Инфляция в России за январь-март 2026 года, по данным Росстата, составила 2,97%. В аналогичном периоде 2025 года доходность по пенсионным накоплениям и резервам составляла 2,5% и 3,4% соответственно, </w:t>
      </w:r>
      <w:hyperlink w:anchor="ф2" w:history="1">
        <w:r w:rsidRPr="00C12179">
          <w:rPr>
            <w:rStyle w:val="a3"/>
            <w:i/>
          </w:rPr>
          <w:t xml:space="preserve">пишет </w:t>
        </w:r>
        <w:r w:rsidR="00511B4A">
          <w:rPr>
            <w:rStyle w:val="a3"/>
            <w:i/>
          </w:rPr>
          <w:t>«</w:t>
        </w:r>
        <w:r w:rsidRPr="00C12179">
          <w:rPr>
            <w:rStyle w:val="a3"/>
            <w:i/>
          </w:rPr>
          <w:t>Ваш Пенсионный Брокер</w:t>
        </w:r>
        <w:r w:rsidR="00511B4A">
          <w:rPr>
            <w:rStyle w:val="a3"/>
            <w:i/>
          </w:rPr>
          <w:t>»</w:t>
        </w:r>
      </w:hyperlink>
    </w:p>
    <w:p w14:paraId="1F1C0DD6" w14:textId="6145FFC9" w:rsidR="00391576" w:rsidRPr="007673EC" w:rsidRDefault="00391576" w:rsidP="00391576">
      <w:pPr>
        <w:numPr>
          <w:ilvl w:val="0"/>
          <w:numId w:val="25"/>
        </w:numPr>
        <w:rPr>
          <w:i/>
        </w:rPr>
      </w:pPr>
      <w:r w:rsidRPr="00391576">
        <w:rPr>
          <w:i/>
        </w:rPr>
        <w:t xml:space="preserve">Обязательное информирование работодателем о добровольных программах формирования пенсионного капитала позволит увеличить доход россиян на пенсии. Среди других инструментов по увеличению благосостояния работающих россиян - повторное подключение к программам при смене работы и рост взносов по мере роста стажа или заработной платы. Совокупная реализация этих мер поможет увеличить доход россиян после завершения карьеры до 50%, </w:t>
      </w:r>
      <w:hyperlink w:anchor="_ТАСС,_23.05.2026,_Эксперт" w:history="1">
        <w:r w:rsidRPr="00391576">
          <w:rPr>
            <w:rStyle w:val="a3"/>
            <w:i/>
          </w:rPr>
          <w:t>сообщила ТАСС</w:t>
        </w:r>
      </w:hyperlink>
      <w:r w:rsidRPr="00391576">
        <w:rPr>
          <w:i/>
        </w:rPr>
        <w:t xml:space="preserve"> генеральный директор "СберНПФ", партнер "СберИнвестиций" Ольга Изюмова. По оценке эксперта "СберНПФ", эффективность такого подхода подтверждает опыт программы долгосрочных сбережений (ПДС). </w:t>
      </w:r>
    </w:p>
    <w:p w14:paraId="1A3584A6" w14:textId="144E93C5" w:rsidR="001928BD" w:rsidRPr="00C12179" w:rsidRDefault="004272E2" w:rsidP="00676D5F">
      <w:pPr>
        <w:numPr>
          <w:ilvl w:val="0"/>
          <w:numId w:val="25"/>
        </w:numPr>
        <w:rPr>
          <w:i/>
        </w:rPr>
      </w:pPr>
      <w:r w:rsidRPr="00C12179">
        <w:rPr>
          <w:i/>
        </w:rPr>
        <w:t xml:space="preserve">Минфин обязал букмекеров информировать публику о возможности долгосрочных сбережений Согласно принятому в феврале закону, с 1 сентября 2026 года на входе в букмекерскую контору, тотализатор или пункт приёма ставок нужно будет размещать информацию о рисках и возможных последствиях участия в азартных играх, а также QR-код, ведущий на страницу с информацией о финансовых услугах инвестирования свободных денежных средств для их сохранения и (или) получения дополнительного дохода, </w:t>
      </w:r>
      <w:hyperlink w:anchor="ф3" w:history="1">
        <w:r w:rsidRPr="00C12179">
          <w:rPr>
            <w:rStyle w:val="a3"/>
            <w:i/>
          </w:rPr>
          <w:t>передает The World Inform</w:t>
        </w:r>
      </w:hyperlink>
    </w:p>
    <w:p w14:paraId="0DC91607" w14:textId="1B4F2FB9" w:rsidR="004272E2" w:rsidRPr="00C12179" w:rsidRDefault="00DD096B" w:rsidP="00676D5F">
      <w:pPr>
        <w:numPr>
          <w:ilvl w:val="0"/>
          <w:numId w:val="25"/>
        </w:numPr>
        <w:rPr>
          <w:i/>
        </w:rPr>
      </w:pPr>
      <w:r w:rsidRPr="00DD096B">
        <w:rPr>
          <w:i/>
        </w:rPr>
        <w:t xml:space="preserve">Негосударственные пенсионные фонды (НПФ) рассчитывают сохранить высокие темпы роста программы долгосрочных сбережений (ПДС) в 2026 г. за счет новых стимулов, в том числе возможности участия в программе маткапитала. </w:t>
      </w:r>
      <w:hyperlink w:anchor="ф4" w:history="1">
        <w:r w:rsidRPr="00DD096B">
          <w:rPr>
            <w:rStyle w:val="a3"/>
            <w:i/>
          </w:rPr>
          <w:t xml:space="preserve">Опрошенные </w:t>
        </w:r>
        <w:r w:rsidR="00511B4A">
          <w:rPr>
            <w:rStyle w:val="a3"/>
            <w:i/>
          </w:rPr>
          <w:t>«</w:t>
        </w:r>
        <w:r w:rsidRPr="00DD096B">
          <w:rPr>
            <w:rStyle w:val="a3"/>
            <w:i/>
          </w:rPr>
          <w:t>Экспертом</w:t>
        </w:r>
        <w:r w:rsidR="00511B4A">
          <w:rPr>
            <w:rStyle w:val="a3"/>
            <w:i/>
          </w:rPr>
          <w:t>»</w:t>
        </w:r>
      </w:hyperlink>
      <w:r w:rsidRPr="00DD096B">
        <w:rPr>
          <w:i/>
        </w:rPr>
        <w:t xml:space="preserve"> аналитики прогнозируют, что ПДС станет одним из ключевых источников </w:t>
      </w:r>
      <w:r w:rsidR="00511B4A">
        <w:rPr>
          <w:i/>
        </w:rPr>
        <w:t>«</w:t>
      </w:r>
      <w:r w:rsidRPr="00DD096B">
        <w:rPr>
          <w:i/>
        </w:rPr>
        <w:t>длинных денег</w:t>
      </w:r>
      <w:r w:rsidR="00511B4A">
        <w:rPr>
          <w:i/>
        </w:rPr>
        <w:t>»</w:t>
      </w:r>
      <w:r w:rsidRPr="00DD096B">
        <w:rPr>
          <w:i/>
        </w:rPr>
        <w:t xml:space="preserve"> в экономике. Уже в этом году объем средств, аккумулированных в рамках программы может достигнуть 2 трлн руб.</w:t>
      </w:r>
    </w:p>
    <w:p w14:paraId="7018424A" w14:textId="6B7FA457" w:rsidR="00375F36" w:rsidRPr="00C12179" w:rsidRDefault="00375F36" w:rsidP="00676D5F">
      <w:pPr>
        <w:numPr>
          <w:ilvl w:val="0"/>
          <w:numId w:val="25"/>
        </w:numPr>
        <w:rPr>
          <w:i/>
        </w:rPr>
      </w:pPr>
      <w:r w:rsidRPr="00C12179">
        <w:rPr>
          <w:i/>
        </w:rPr>
        <w:t xml:space="preserve">С января 2024 года в нашем регионе более 125 тысяч человек воспользовались возможностью заключить договор по программе долгосрочных сбережений и </w:t>
      </w:r>
      <w:r w:rsidRPr="00C12179">
        <w:rPr>
          <w:i/>
        </w:rPr>
        <w:lastRenderedPageBreak/>
        <w:t xml:space="preserve">тем самым сформировать собственный дополнительный доход. Программа реализуется уже третий год и набирает популярность у жителей разных возрастов, в том числе и экономически активного населения. Как сообщили в Министерстве финансов Тульской области с 2024 года по 30 апреля 2026 года объем фактических взносов в нашей области составил уже свыше 8,5 млрд рублей, </w:t>
      </w:r>
      <w:hyperlink w:anchor="ф5" w:history="1">
        <w:r w:rsidRPr="00C12179">
          <w:rPr>
            <w:rStyle w:val="a3"/>
            <w:i/>
          </w:rPr>
          <w:t>пиш</w:t>
        </w:r>
        <w:r w:rsidR="004C39F3">
          <w:rPr>
            <w:rStyle w:val="a3"/>
            <w:i/>
          </w:rPr>
          <w:t>у</w:t>
        </w:r>
        <w:r w:rsidRPr="00C12179">
          <w:rPr>
            <w:rStyle w:val="a3"/>
            <w:i/>
          </w:rPr>
          <w:t xml:space="preserve">т </w:t>
        </w:r>
        <w:r w:rsidR="00511B4A">
          <w:rPr>
            <w:rStyle w:val="a3"/>
            <w:i/>
          </w:rPr>
          <w:t>«</w:t>
        </w:r>
        <w:r w:rsidR="004C39F3">
          <w:rPr>
            <w:rStyle w:val="a3"/>
            <w:i/>
          </w:rPr>
          <w:t>Тульские известия</w:t>
        </w:r>
        <w:r w:rsidR="00511B4A">
          <w:rPr>
            <w:rStyle w:val="a3"/>
            <w:i/>
          </w:rPr>
          <w:t>»</w:t>
        </w:r>
      </w:hyperlink>
    </w:p>
    <w:p w14:paraId="391B5EDC" w14:textId="06701DFF" w:rsidR="00375F36" w:rsidRPr="00C12179" w:rsidRDefault="00375F36" w:rsidP="00676D5F">
      <w:pPr>
        <w:numPr>
          <w:ilvl w:val="0"/>
          <w:numId w:val="25"/>
        </w:numPr>
        <w:rPr>
          <w:i/>
        </w:rPr>
      </w:pPr>
      <w:r w:rsidRPr="00C12179">
        <w:rPr>
          <w:i/>
        </w:rPr>
        <w:t xml:space="preserve">Средняя пенсия мужчин в России оказалась выше, чем у женщин, почти на 150 рублей. Соответствующая информация следует из данных Социального фонда России за 2026 год. По данным ведомства, средний размер назначенного пенсионного обеспечения мужчин составляет 25 353 рубля в месяц. При этом у женщин данный показатель несколько ниже - он находится на уровне 25 204 рублей. В то же время, общая средняя пенсия по стране составляет 25 254 рубля, </w:t>
      </w:r>
      <w:hyperlink w:anchor="ф6" w:history="1">
        <w:r w:rsidRPr="00C12179">
          <w:rPr>
            <w:rStyle w:val="a3"/>
            <w:i/>
          </w:rPr>
          <w:t xml:space="preserve">сообщает </w:t>
        </w:r>
        <w:r w:rsidR="00511B4A">
          <w:rPr>
            <w:rStyle w:val="a3"/>
            <w:i/>
          </w:rPr>
          <w:t>«</w:t>
        </w:r>
        <w:r w:rsidRPr="00C12179">
          <w:rPr>
            <w:rStyle w:val="a3"/>
            <w:i/>
          </w:rPr>
          <w:t>Комсомольская правда</w:t>
        </w:r>
        <w:r w:rsidR="00511B4A">
          <w:rPr>
            <w:rStyle w:val="a3"/>
            <w:i/>
          </w:rPr>
          <w:t>»</w:t>
        </w:r>
      </w:hyperlink>
    </w:p>
    <w:p w14:paraId="161FE9FE" w14:textId="77777777" w:rsidR="00940029" w:rsidRPr="00C12179" w:rsidRDefault="009D79CC" w:rsidP="00940029">
      <w:pPr>
        <w:pStyle w:val="10"/>
        <w:jc w:val="center"/>
      </w:pPr>
      <w:bookmarkStart w:id="6" w:name="_Toc173015209"/>
      <w:bookmarkStart w:id="7" w:name="_Toc230589382"/>
      <w:r w:rsidRPr="00C12179">
        <w:t>Ци</w:t>
      </w:r>
      <w:r w:rsidR="00940029" w:rsidRPr="00C12179">
        <w:t>таты дня</w:t>
      </w:r>
      <w:bookmarkEnd w:id="6"/>
      <w:bookmarkEnd w:id="7"/>
    </w:p>
    <w:p w14:paraId="141E3B77" w14:textId="4D63D174" w:rsidR="00E259FA" w:rsidRDefault="00E259FA" w:rsidP="003B3BAA">
      <w:pPr>
        <w:numPr>
          <w:ilvl w:val="0"/>
          <w:numId w:val="27"/>
        </w:numPr>
        <w:rPr>
          <w:i/>
        </w:rPr>
      </w:pPr>
      <w:r w:rsidRPr="00E259FA">
        <w:rPr>
          <w:i/>
        </w:rPr>
        <w:t xml:space="preserve">В настоящее время обсуждается перевод средств материнского капитала в ПДС, ведется активный диалог между участниками рынка и Минфином, рассказал председатель совета НАПФ Аркадий Недбай. По его словам, ключевым условием реализации этой инициативы является принятие соответствующего решения на законодательном уровне и </w:t>
      </w:r>
      <w:r w:rsidR="00511B4A">
        <w:rPr>
          <w:i/>
        </w:rPr>
        <w:t>«</w:t>
      </w:r>
      <w:r w:rsidRPr="00E259FA">
        <w:rPr>
          <w:i/>
        </w:rPr>
        <w:t>обеспечение права самой мамы распоряжаться этими средствами, в том числе в интересах детей</w:t>
      </w:r>
      <w:r w:rsidR="00511B4A">
        <w:rPr>
          <w:i/>
        </w:rPr>
        <w:t>»</w:t>
      </w:r>
    </w:p>
    <w:p w14:paraId="425A2C11" w14:textId="4EDE725D" w:rsidR="006D2FB1" w:rsidRDefault="006D2FB1" w:rsidP="003B3BAA">
      <w:pPr>
        <w:numPr>
          <w:ilvl w:val="0"/>
          <w:numId w:val="27"/>
        </w:numPr>
        <w:rPr>
          <w:i/>
        </w:rPr>
      </w:pPr>
      <w:r w:rsidRPr="006D2FB1">
        <w:rPr>
          <w:i/>
        </w:rPr>
        <w:t>Аркадий Недбай</w:t>
      </w:r>
      <w:r>
        <w:rPr>
          <w:i/>
        </w:rPr>
        <w:t xml:space="preserve">, </w:t>
      </w:r>
      <w:r w:rsidRPr="00E259FA">
        <w:rPr>
          <w:i/>
        </w:rPr>
        <w:t>председатель Совета НАПФ</w:t>
      </w:r>
      <w:r>
        <w:rPr>
          <w:i/>
        </w:rPr>
        <w:t xml:space="preserve">: </w:t>
      </w:r>
      <w:r w:rsidR="00511B4A">
        <w:rPr>
          <w:i/>
        </w:rPr>
        <w:t>«</w:t>
      </w:r>
      <w:r w:rsidRPr="006D2FB1">
        <w:rPr>
          <w:i/>
        </w:rPr>
        <w:t>Участники рынка предлагают выстроить систему, при которой могли бы развиваться комбинированные корпоративные пенсионные программы, в которых сотрудники будут иметь возможность уплаты взносов в корпоративные пенсионные программы или ПДС, - соответственно с получением софинансирования и от государства, и от работодателя</w:t>
      </w:r>
      <w:r w:rsidR="00511B4A">
        <w:rPr>
          <w:i/>
        </w:rPr>
        <w:t>»</w:t>
      </w:r>
    </w:p>
    <w:p w14:paraId="18BBFE7E" w14:textId="57FCC1CB" w:rsidR="006D2FB1" w:rsidRPr="007673EC" w:rsidRDefault="006D2FB1" w:rsidP="003B3BAA">
      <w:pPr>
        <w:numPr>
          <w:ilvl w:val="0"/>
          <w:numId w:val="27"/>
        </w:numPr>
        <w:rPr>
          <w:i/>
        </w:rPr>
      </w:pPr>
      <w:r w:rsidRPr="006D2FB1">
        <w:rPr>
          <w:i/>
        </w:rPr>
        <w:t xml:space="preserve">Разрешение переводить маткапитал в ПДС может дать НПФ сотни миллиардов рублей новых </w:t>
      </w:r>
      <w:r w:rsidR="00511B4A">
        <w:rPr>
          <w:i/>
        </w:rPr>
        <w:t>«</w:t>
      </w:r>
      <w:r w:rsidRPr="006D2FB1">
        <w:rPr>
          <w:i/>
        </w:rPr>
        <w:t>длинных</w:t>
      </w:r>
      <w:r w:rsidR="00511B4A">
        <w:rPr>
          <w:i/>
        </w:rPr>
        <w:t>»</w:t>
      </w:r>
      <w:r w:rsidRPr="006D2FB1">
        <w:rPr>
          <w:i/>
        </w:rPr>
        <w:t xml:space="preserve"> денег за несколько лет и станет сильным драйвером рынка, отмечает директор по стратегии ИК </w:t>
      </w:r>
      <w:r w:rsidR="00511B4A">
        <w:rPr>
          <w:i/>
        </w:rPr>
        <w:t>«</w:t>
      </w:r>
      <w:r w:rsidRPr="006D2FB1">
        <w:rPr>
          <w:i/>
        </w:rPr>
        <w:t>Финам</w:t>
      </w:r>
      <w:r w:rsidR="00511B4A">
        <w:rPr>
          <w:i/>
        </w:rPr>
        <w:t>»</w:t>
      </w:r>
      <w:r w:rsidRPr="006D2FB1">
        <w:rPr>
          <w:i/>
        </w:rPr>
        <w:t xml:space="preserve"> Ярослав Кабаков. По его прогнозам, ПДС в 2026 г. останется главным источником роста НПФ. Базовый сценарий ИК </w:t>
      </w:r>
      <w:r w:rsidR="00511B4A">
        <w:rPr>
          <w:i/>
        </w:rPr>
        <w:t>«</w:t>
      </w:r>
      <w:r w:rsidRPr="006D2FB1">
        <w:rPr>
          <w:i/>
        </w:rPr>
        <w:t>Финам</w:t>
      </w:r>
      <w:r w:rsidR="00511B4A">
        <w:rPr>
          <w:i/>
        </w:rPr>
        <w:t>»</w:t>
      </w:r>
      <w:r w:rsidRPr="006D2FB1">
        <w:rPr>
          <w:i/>
        </w:rPr>
        <w:t xml:space="preserve"> предполагает рост портфелей на 15-25%, при расширении господдержки - более 30%. Доходность НПФ по итогам 2026 г., вероятно, останется высокой - около 12-16% годовых, добавляет Ярослав Кабаков</w:t>
      </w:r>
    </w:p>
    <w:p w14:paraId="02D751EC" w14:textId="5B873454" w:rsidR="007673EC" w:rsidRPr="007673EC" w:rsidRDefault="007673EC" w:rsidP="007673EC">
      <w:pPr>
        <w:numPr>
          <w:ilvl w:val="0"/>
          <w:numId w:val="27"/>
        </w:numPr>
        <w:rPr>
          <w:i/>
        </w:rPr>
      </w:pPr>
      <w:r w:rsidRPr="007673EC">
        <w:rPr>
          <w:i/>
        </w:rPr>
        <w:t xml:space="preserve">Ольга Изюмова, генеральный директор "СберНПФ", партнер "СберИнвестиций": </w:t>
      </w:r>
      <w:r>
        <w:rPr>
          <w:i/>
        </w:rPr>
        <w:t>«</w:t>
      </w:r>
      <w:r w:rsidRPr="007673EC">
        <w:rPr>
          <w:i/>
        </w:rPr>
        <w:t xml:space="preserve">Важно рассказывать людям об их правах и возможностях формировать дополнительный капитал на пенсию, а также предлагать открытие таких </w:t>
      </w:r>
      <w:r>
        <w:rPr>
          <w:i/>
        </w:rPr>
        <w:t xml:space="preserve"> </w:t>
      </w:r>
      <w:r w:rsidRPr="007673EC">
        <w:rPr>
          <w:i/>
        </w:rPr>
        <w:t>счетов с выбором фонда. Совокупная реализация всех этих мер поможет на 30-50% увеличить доход россиян после завершения карьеры</w:t>
      </w:r>
      <w:r>
        <w:rPr>
          <w:i/>
        </w:rPr>
        <w:t>»</w:t>
      </w:r>
    </w:p>
    <w:p w14:paraId="39A94829" w14:textId="63DB4A0A" w:rsidR="00BD4C20" w:rsidRPr="00C12179" w:rsidRDefault="00BD4C20" w:rsidP="003B3BAA">
      <w:pPr>
        <w:numPr>
          <w:ilvl w:val="0"/>
          <w:numId w:val="27"/>
        </w:numPr>
        <w:rPr>
          <w:i/>
        </w:rPr>
      </w:pPr>
      <w:r w:rsidRPr="00C12179">
        <w:rPr>
          <w:i/>
        </w:rPr>
        <w:t xml:space="preserve">Алексей Косяков, заместитель председателя правления Банка ДОМ.РФ: </w:t>
      </w:r>
      <w:r w:rsidR="00511B4A">
        <w:rPr>
          <w:i/>
        </w:rPr>
        <w:t>«</w:t>
      </w:r>
      <w:r w:rsidRPr="00C12179">
        <w:rPr>
          <w:i/>
        </w:rPr>
        <w:t xml:space="preserve">Привычка сберегать формируется еще в юном возрасте и сохраняется на всю </w:t>
      </w:r>
      <w:r w:rsidRPr="00C12179">
        <w:rPr>
          <w:i/>
        </w:rPr>
        <w:lastRenderedPageBreak/>
        <w:t>жизнь. Мы отмечаем рост интереса к вкладам и накопительным счетам, в том числе и у молодых людей</w:t>
      </w:r>
      <w:r w:rsidR="00511B4A">
        <w:rPr>
          <w:i/>
        </w:rPr>
        <w:t>»</w:t>
      </w:r>
    </w:p>
    <w:p w14:paraId="616085AB" w14:textId="506118CC" w:rsidR="00676D5F" w:rsidRPr="00C12179" w:rsidRDefault="00BD4C20" w:rsidP="003B3BAA">
      <w:pPr>
        <w:numPr>
          <w:ilvl w:val="0"/>
          <w:numId w:val="27"/>
        </w:numPr>
        <w:rPr>
          <w:i/>
        </w:rPr>
      </w:pPr>
      <w:r w:rsidRPr="00C12179">
        <w:rPr>
          <w:i/>
        </w:rPr>
        <w:t xml:space="preserve">Александр Цыганов, заведующий кафедрой ипотечного жилищного кредитования и финансовых инструментов рынка недвижимости Финуниверситета: </w:t>
      </w:r>
      <w:r w:rsidR="00511B4A">
        <w:rPr>
          <w:i/>
        </w:rPr>
        <w:t>«</w:t>
      </w:r>
      <w:r w:rsidRPr="00C12179">
        <w:rPr>
          <w:i/>
        </w:rPr>
        <w:t>Появление первого регулярного дохода - важный этап финансового взросления. Но опрос показал, что на решение начать копить влияют также советы родителей. Семья закладывает основу, на которую опирается молодой человек, даже начиная собственный финансовый путь</w:t>
      </w:r>
      <w:r w:rsidR="00511B4A">
        <w:rPr>
          <w:i/>
        </w:rPr>
        <w:t>»</w:t>
      </w:r>
    </w:p>
    <w:p w14:paraId="5E36359E" w14:textId="77777777" w:rsidR="00A0290C" w:rsidRPr="00C12179"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C12179">
        <w:rPr>
          <w:u w:val="single"/>
        </w:rPr>
        <w:lastRenderedPageBreak/>
        <w:t>ОГЛАВЛЕНИЕ</w:t>
      </w:r>
    </w:p>
    <w:p w14:paraId="436780C4" w14:textId="3FACB3D2" w:rsidR="003416BE" w:rsidRDefault="0016758D">
      <w:pPr>
        <w:pStyle w:val="12"/>
        <w:tabs>
          <w:tab w:val="right" w:leader="dot" w:pos="9061"/>
        </w:tabs>
        <w:rPr>
          <w:rFonts w:asciiTheme="minorHAnsi" w:eastAsiaTheme="minorEastAsia" w:hAnsiTheme="minorHAnsi" w:cstheme="minorBidi"/>
          <w:b w:val="0"/>
          <w:noProof/>
          <w:sz w:val="22"/>
          <w:szCs w:val="22"/>
        </w:rPr>
      </w:pPr>
      <w:r w:rsidRPr="00C12179">
        <w:rPr>
          <w:caps/>
        </w:rPr>
        <w:fldChar w:fldCharType="begin"/>
      </w:r>
      <w:r w:rsidR="00310633" w:rsidRPr="00C12179">
        <w:rPr>
          <w:caps/>
        </w:rPr>
        <w:instrText xml:space="preserve"> TOC \o "1-5" \h \z \u </w:instrText>
      </w:r>
      <w:r w:rsidRPr="00C12179">
        <w:rPr>
          <w:caps/>
        </w:rPr>
        <w:fldChar w:fldCharType="separate"/>
      </w:r>
      <w:hyperlink w:anchor="_Toc230589381" w:history="1">
        <w:r w:rsidR="003416BE" w:rsidRPr="0002396F">
          <w:rPr>
            <w:rStyle w:val="a3"/>
            <w:noProof/>
          </w:rPr>
          <w:t>Темы</w:t>
        </w:r>
        <w:r w:rsidR="003416BE" w:rsidRPr="0002396F">
          <w:rPr>
            <w:rStyle w:val="a3"/>
            <w:rFonts w:ascii="Arial Rounded MT Bold" w:hAnsi="Arial Rounded MT Bold"/>
            <w:noProof/>
          </w:rPr>
          <w:t xml:space="preserve"> </w:t>
        </w:r>
        <w:r w:rsidR="003416BE" w:rsidRPr="0002396F">
          <w:rPr>
            <w:rStyle w:val="a3"/>
            <w:noProof/>
          </w:rPr>
          <w:t>дня</w:t>
        </w:r>
        <w:r w:rsidR="003416BE">
          <w:rPr>
            <w:noProof/>
            <w:webHidden/>
          </w:rPr>
          <w:tab/>
        </w:r>
        <w:r w:rsidR="003416BE">
          <w:rPr>
            <w:noProof/>
            <w:webHidden/>
          </w:rPr>
          <w:fldChar w:fldCharType="begin"/>
        </w:r>
        <w:r w:rsidR="003416BE">
          <w:rPr>
            <w:noProof/>
            <w:webHidden/>
          </w:rPr>
          <w:instrText xml:space="preserve"> PAGEREF _Toc230589381 \h </w:instrText>
        </w:r>
        <w:r w:rsidR="003416BE">
          <w:rPr>
            <w:noProof/>
            <w:webHidden/>
          </w:rPr>
        </w:r>
        <w:r w:rsidR="003416BE">
          <w:rPr>
            <w:noProof/>
            <w:webHidden/>
          </w:rPr>
          <w:fldChar w:fldCharType="separate"/>
        </w:r>
        <w:r w:rsidR="00074954">
          <w:rPr>
            <w:noProof/>
            <w:webHidden/>
          </w:rPr>
          <w:t>2</w:t>
        </w:r>
        <w:r w:rsidR="003416BE">
          <w:rPr>
            <w:noProof/>
            <w:webHidden/>
          </w:rPr>
          <w:fldChar w:fldCharType="end"/>
        </w:r>
      </w:hyperlink>
    </w:p>
    <w:p w14:paraId="74C3B0CC" w14:textId="60575D9C" w:rsidR="003416BE" w:rsidRDefault="003416BE">
      <w:pPr>
        <w:pStyle w:val="12"/>
        <w:tabs>
          <w:tab w:val="right" w:leader="dot" w:pos="9061"/>
        </w:tabs>
        <w:rPr>
          <w:rFonts w:asciiTheme="minorHAnsi" w:eastAsiaTheme="minorEastAsia" w:hAnsiTheme="minorHAnsi" w:cstheme="minorBidi"/>
          <w:b w:val="0"/>
          <w:noProof/>
          <w:sz w:val="22"/>
          <w:szCs w:val="22"/>
        </w:rPr>
      </w:pPr>
      <w:hyperlink w:anchor="_Toc230589382" w:history="1">
        <w:r w:rsidRPr="0002396F">
          <w:rPr>
            <w:rStyle w:val="a3"/>
            <w:noProof/>
          </w:rPr>
          <w:t>Цитаты дня</w:t>
        </w:r>
        <w:r>
          <w:rPr>
            <w:noProof/>
            <w:webHidden/>
          </w:rPr>
          <w:tab/>
        </w:r>
        <w:r>
          <w:rPr>
            <w:noProof/>
            <w:webHidden/>
          </w:rPr>
          <w:fldChar w:fldCharType="begin"/>
        </w:r>
        <w:r>
          <w:rPr>
            <w:noProof/>
            <w:webHidden/>
          </w:rPr>
          <w:instrText xml:space="preserve"> PAGEREF _Toc230589382 \h </w:instrText>
        </w:r>
        <w:r>
          <w:rPr>
            <w:noProof/>
            <w:webHidden/>
          </w:rPr>
        </w:r>
        <w:r>
          <w:rPr>
            <w:noProof/>
            <w:webHidden/>
          </w:rPr>
          <w:fldChar w:fldCharType="separate"/>
        </w:r>
        <w:r w:rsidR="00074954">
          <w:rPr>
            <w:noProof/>
            <w:webHidden/>
          </w:rPr>
          <w:t>3</w:t>
        </w:r>
        <w:r>
          <w:rPr>
            <w:noProof/>
            <w:webHidden/>
          </w:rPr>
          <w:fldChar w:fldCharType="end"/>
        </w:r>
      </w:hyperlink>
    </w:p>
    <w:p w14:paraId="12627AE6" w14:textId="62C4209E" w:rsidR="003416BE" w:rsidRDefault="003416BE">
      <w:pPr>
        <w:pStyle w:val="12"/>
        <w:tabs>
          <w:tab w:val="right" w:leader="dot" w:pos="9061"/>
        </w:tabs>
        <w:rPr>
          <w:rFonts w:asciiTheme="minorHAnsi" w:eastAsiaTheme="minorEastAsia" w:hAnsiTheme="minorHAnsi" w:cstheme="minorBidi"/>
          <w:b w:val="0"/>
          <w:noProof/>
          <w:sz w:val="22"/>
          <w:szCs w:val="22"/>
        </w:rPr>
      </w:pPr>
      <w:hyperlink w:anchor="_Toc230589383" w:history="1">
        <w:r w:rsidRPr="0002396F">
          <w:rPr>
            <w:rStyle w:val="a3"/>
            <w:noProof/>
          </w:rPr>
          <w:t>НОВОСТИ ПЕНСИОННОЙ ОТРАСЛИ</w:t>
        </w:r>
        <w:r>
          <w:rPr>
            <w:noProof/>
            <w:webHidden/>
          </w:rPr>
          <w:tab/>
        </w:r>
        <w:r>
          <w:rPr>
            <w:noProof/>
            <w:webHidden/>
          </w:rPr>
          <w:fldChar w:fldCharType="begin"/>
        </w:r>
        <w:r>
          <w:rPr>
            <w:noProof/>
            <w:webHidden/>
          </w:rPr>
          <w:instrText xml:space="preserve"> PAGEREF _Toc230589383 \h </w:instrText>
        </w:r>
        <w:r>
          <w:rPr>
            <w:noProof/>
            <w:webHidden/>
          </w:rPr>
        </w:r>
        <w:r>
          <w:rPr>
            <w:noProof/>
            <w:webHidden/>
          </w:rPr>
          <w:fldChar w:fldCharType="separate"/>
        </w:r>
        <w:r w:rsidR="00074954">
          <w:rPr>
            <w:noProof/>
            <w:webHidden/>
          </w:rPr>
          <w:t>18</w:t>
        </w:r>
        <w:r>
          <w:rPr>
            <w:noProof/>
            <w:webHidden/>
          </w:rPr>
          <w:fldChar w:fldCharType="end"/>
        </w:r>
      </w:hyperlink>
    </w:p>
    <w:p w14:paraId="67117589" w14:textId="1D4C8674" w:rsidR="003416BE" w:rsidRDefault="003416BE">
      <w:pPr>
        <w:pStyle w:val="12"/>
        <w:tabs>
          <w:tab w:val="right" w:leader="dot" w:pos="9061"/>
        </w:tabs>
        <w:rPr>
          <w:rFonts w:asciiTheme="minorHAnsi" w:eastAsiaTheme="minorEastAsia" w:hAnsiTheme="minorHAnsi" w:cstheme="minorBidi"/>
          <w:b w:val="0"/>
          <w:noProof/>
          <w:sz w:val="22"/>
          <w:szCs w:val="22"/>
        </w:rPr>
      </w:pPr>
      <w:hyperlink w:anchor="_Toc230589384" w:history="1">
        <w:r w:rsidRPr="0002396F">
          <w:rPr>
            <w:rStyle w:val="a3"/>
            <w:noProof/>
          </w:rPr>
          <w:t>Новости отрасли НПФ</w:t>
        </w:r>
        <w:r>
          <w:rPr>
            <w:noProof/>
            <w:webHidden/>
          </w:rPr>
          <w:tab/>
        </w:r>
        <w:r>
          <w:rPr>
            <w:noProof/>
            <w:webHidden/>
          </w:rPr>
          <w:fldChar w:fldCharType="begin"/>
        </w:r>
        <w:r>
          <w:rPr>
            <w:noProof/>
            <w:webHidden/>
          </w:rPr>
          <w:instrText xml:space="preserve"> PAGEREF _Toc230589384 \h </w:instrText>
        </w:r>
        <w:r>
          <w:rPr>
            <w:noProof/>
            <w:webHidden/>
          </w:rPr>
        </w:r>
        <w:r>
          <w:rPr>
            <w:noProof/>
            <w:webHidden/>
          </w:rPr>
          <w:fldChar w:fldCharType="separate"/>
        </w:r>
        <w:r w:rsidR="00074954">
          <w:rPr>
            <w:noProof/>
            <w:webHidden/>
          </w:rPr>
          <w:t>18</w:t>
        </w:r>
        <w:r>
          <w:rPr>
            <w:noProof/>
            <w:webHidden/>
          </w:rPr>
          <w:fldChar w:fldCharType="end"/>
        </w:r>
      </w:hyperlink>
    </w:p>
    <w:p w14:paraId="23D6FA83" w14:textId="66A09127" w:rsidR="003416BE" w:rsidRDefault="003416BE">
      <w:pPr>
        <w:pStyle w:val="21"/>
        <w:tabs>
          <w:tab w:val="right" w:leader="dot" w:pos="9061"/>
        </w:tabs>
        <w:rPr>
          <w:rFonts w:asciiTheme="minorHAnsi" w:eastAsiaTheme="minorEastAsia" w:hAnsiTheme="minorHAnsi" w:cstheme="minorBidi"/>
          <w:noProof/>
          <w:sz w:val="22"/>
          <w:szCs w:val="22"/>
        </w:rPr>
      </w:pPr>
      <w:hyperlink w:anchor="_Toc230589385" w:history="1">
        <w:r w:rsidRPr="0002396F">
          <w:rPr>
            <w:rStyle w:val="a3"/>
            <w:noProof/>
          </w:rPr>
          <w:t>Банковское обозрение, 21.05.2026, Пенсионные резервы НПФ в 2025 году достигли почти 2 трлн рублей</w:t>
        </w:r>
        <w:r>
          <w:rPr>
            <w:noProof/>
            <w:webHidden/>
          </w:rPr>
          <w:tab/>
        </w:r>
        <w:r>
          <w:rPr>
            <w:noProof/>
            <w:webHidden/>
          </w:rPr>
          <w:fldChar w:fldCharType="begin"/>
        </w:r>
        <w:r>
          <w:rPr>
            <w:noProof/>
            <w:webHidden/>
          </w:rPr>
          <w:instrText xml:space="preserve"> PAGEREF _Toc230589385 \h </w:instrText>
        </w:r>
        <w:r>
          <w:rPr>
            <w:noProof/>
            <w:webHidden/>
          </w:rPr>
        </w:r>
        <w:r>
          <w:rPr>
            <w:noProof/>
            <w:webHidden/>
          </w:rPr>
          <w:fldChar w:fldCharType="separate"/>
        </w:r>
        <w:r w:rsidR="00074954">
          <w:rPr>
            <w:noProof/>
            <w:webHidden/>
          </w:rPr>
          <w:t>18</w:t>
        </w:r>
        <w:r>
          <w:rPr>
            <w:noProof/>
            <w:webHidden/>
          </w:rPr>
          <w:fldChar w:fldCharType="end"/>
        </w:r>
      </w:hyperlink>
    </w:p>
    <w:p w14:paraId="09554318" w14:textId="0A986565" w:rsidR="003416BE" w:rsidRDefault="003416BE">
      <w:pPr>
        <w:pStyle w:val="31"/>
        <w:rPr>
          <w:rFonts w:asciiTheme="minorHAnsi" w:eastAsiaTheme="minorEastAsia" w:hAnsiTheme="minorHAnsi" w:cstheme="minorBidi"/>
          <w:sz w:val="22"/>
          <w:szCs w:val="22"/>
        </w:rPr>
      </w:pPr>
      <w:hyperlink w:anchor="_Toc230589386" w:history="1">
        <w:r w:rsidRPr="0002396F">
          <w:rPr>
            <w:rStyle w:val="a3"/>
          </w:rPr>
          <w:t>Согласно мониторингу Национальной ассоциации негосударственных пенсионных фондов (НАПФ), итогам 2025 года на российском рынке работали 32 негосударственных пенсионных фонда (НПФ); в реестр фондов, работающих по программе долгосрочных сбережений (ПДС) внесено 29 фондов.</w:t>
        </w:r>
        <w:r>
          <w:rPr>
            <w:webHidden/>
          </w:rPr>
          <w:tab/>
        </w:r>
        <w:r>
          <w:rPr>
            <w:webHidden/>
          </w:rPr>
          <w:fldChar w:fldCharType="begin"/>
        </w:r>
        <w:r>
          <w:rPr>
            <w:webHidden/>
          </w:rPr>
          <w:instrText xml:space="preserve"> PAGEREF _Toc230589386 \h </w:instrText>
        </w:r>
        <w:r>
          <w:rPr>
            <w:webHidden/>
          </w:rPr>
        </w:r>
        <w:r>
          <w:rPr>
            <w:webHidden/>
          </w:rPr>
          <w:fldChar w:fldCharType="separate"/>
        </w:r>
        <w:r w:rsidR="00074954">
          <w:rPr>
            <w:webHidden/>
          </w:rPr>
          <w:t>18</w:t>
        </w:r>
        <w:r>
          <w:rPr>
            <w:webHidden/>
          </w:rPr>
          <w:fldChar w:fldCharType="end"/>
        </w:r>
      </w:hyperlink>
    </w:p>
    <w:p w14:paraId="26FB987B" w14:textId="460104B9" w:rsidR="003416BE" w:rsidRDefault="003416BE">
      <w:pPr>
        <w:pStyle w:val="21"/>
        <w:tabs>
          <w:tab w:val="right" w:leader="dot" w:pos="9061"/>
        </w:tabs>
        <w:rPr>
          <w:rFonts w:asciiTheme="minorHAnsi" w:eastAsiaTheme="minorEastAsia" w:hAnsiTheme="minorHAnsi" w:cstheme="minorBidi"/>
          <w:noProof/>
          <w:sz w:val="22"/>
          <w:szCs w:val="22"/>
        </w:rPr>
      </w:pPr>
      <w:hyperlink w:anchor="_Toc230589387" w:history="1">
        <w:r w:rsidRPr="0002396F">
          <w:rPr>
            <w:rStyle w:val="a3"/>
            <w:noProof/>
          </w:rPr>
          <w:t>Ваш Пенсионный Брокер, 22.05.2026, В январе-марте НПФ обеспечили средневзвешенную доходность по портфелям пенсионных накоплений в 3,1%</w:t>
        </w:r>
        <w:r>
          <w:rPr>
            <w:noProof/>
            <w:webHidden/>
          </w:rPr>
          <w:tab/>
        </w:r>
        <w:r>
          <w:rPr>
            <w:noProof/>
            <w:webHidden/>
          </w:rPr>
          <w:fldChar w:fldCharType="begin"/>
        </w:r>
        <w:r>
          <w:rPr>
            <w:noProof/>
            <w:webHidden/>
          </w:rPr>
          <w:instrText xml:space="preserve"> PAGEREF _Toc230589387 \h </w:instrText>
        </w:r>
        <w:r>
          <w:rPr>
            <w:noProof/>
            <w:webHidden/>
          </w:rPr>
        </w:r>
        <w:r>
          <w:rPr>
            <w:noProof/>
            <w:webHidden/>
          </w:rPr>
          <w:fldChar w:fldCharType="separate"/>
        </w:r>
        <w:r w:rsidR="00074954">
          <w:rPr>
            <w:noProof/>
            <w:webHidden/>
          </w:rPr>
          <w:t>19</w:t>
        </w:r>
        <w:r>
          <w:rPr>
            <w:noProof/>
            <w:webHidden/>
          </w:rPr>
          <w:fldChar w:fldCharType="end"/>
        </w:r>
      </w:hyperlink>
    </w:p>
    <w:p w14:paraId="1D157955" w14:textId="3197A672" w:rsidR="003416BE" w:rsidRDefault="003416BE">
      <w:pPr>
        <w:pStyle w:val="31"/>
        <w:rPr>
          <w:rFonts w:asciiTheme="minorHAnsi" w:eastAsiaTheme="minorEastAsia" w:hAnsiTheme="minorHAnsi" w:cstheme="minorBidi"/>
          <w:sz w:val="22"/>
          <w:szCs w:val="22"/>
        </w:rPr>
      </w:pPr>
      <w:hyperlink w:anchor="_Toc230589388" w:history="1">
        <w:r w:rsidRPr="0002396F">
          <w:rPr>
            <w:rStyle w:val="a3"/>
          </w:rPr>
          <w:t>Негосударственные пенсионные фонды (НПФ) по итогам первого квартала 2026 года показали положительную средневзвешенную доходность как по пенсионным накоплениям, так и по пенсионным резервам — на уровне 3,1% (13,1% годовых) и 3,3% (13,9% годовых), говорится в сообщении Банка России.</w:t>
        </w:r>
        <w:r>
          <w:rPr>
            <w:webHidden/>
          </w:rPr>
          <w:tab/>
        </w:r>
        <w:r>
          <w:rPr>
            <w:webHidden/>
          </w:rPr>
          <w:fldChar w:fldCharType="begin"/>
        </w:r>
        <w:r>
          <w:rPr>
            <w:webHidden/>
          </w:rPr>
          <w:instrText xml:space="preserve"> PAGEREF _Toc230589388 \h </w:instrText>
        </w:r>
        <w:r>
          <w:rPr>
            <w:webHidden/>
          </w:rPr>
        </w:r>
        <w:r>
          <w:rPr>
            <w:webHidden/>
          </w:rPr>
          <w:fldChar w:fldCharType="separate"/>
        </w:r>
        <w:r w:rsidR="00074954">
          <w:rPr>
            <w:webHidden/>
          </w:rPr>
          <w:t>19</w:t>
        </w:r>
        <w:r>
          <w:rPr>
            <w:webHidden/>
          </w:rPr>
          <w:fldChar w:fldCharType="end"/>
        </w:r>
      </w:hyperlink>
    </w:p>
    <w:p w14:paraId="5BDC72C4" w14:textId="252402E4" w:rsidR="003416BE" w:rsidRDefault="003416BE">
      <w:pPr>
        <w:pStyle w:val="21"/>
        <w:tabs>
          <w:tab w:val="right" w:leader="dot" w:pos="9061"/>
        </w:tabs>
        <w:rPr>
          <w:rFonts w:asciiTheme="minorHAnsi" w:eastAsiaTheme="minorEastAsia" w:hAnsiTheme="minorHAnsi" w:cstheme="minorBidi"/>
          <w:noProof/>
          <w:sz w:val="22"/>
          <w:szCs w:val="22"/>
        </w:rPr>
      </w:pPr>
      <w:hyperlink w:anchor="_Toc230589389" w:history="1">
        <w:r w:rsidRPr="0002396F">
          <w:rPr>
            <w:rStyle w:val="a3"/>
            <w:noProof/>
          </w:rPr>
          <w:t>hmnpf.ru, 22.05.2026, Перевести пенсионные накопления в ПДС теперь можно онлайн</w:t>
        </w:r>
        <w:r>
          <w:rPr>
            <w:noProof/>
            <w:webHidden/>
          </w:rPr>
          <w:tab/>
        </w:r>
        <w:r>
          <w:rPr>
            <w:noProof/>
            <w:webHidden/>
          </w:rPr>
          <w:fldChar w:fldCharType="begin"/>
        </w:r>
        <w:r>
          <w:rPr>
            <w:noProof/>
            <w:webHidden/>
          </w:rPr>
          <w:instrText xml:space="preserve"> PAGEREF _Toc230589389 \h </w:instrText>
        </w:r>
        <w:r>
          <w:rPr>
            <w:noProof/>
            <w:webHidden/>
          </w:rPr>
        </w:r>
        <w:r>
          <w:rPr>
            <w:noProof/>
            <w:webHidden/>
          </w:rPr>
          <w:fldChar w:fldCharType="separate"/>
        </w:r>
        <w:r w:rsidR="00074954">
          <w:rPr>
            <w:noProof/>
            <w:webHidden/>
          </w:rPr>
          <w:t>19</w:t>
        </w:r>
        <w:r>
          <w:rPr>
            <w:noProof/>
            <w:webHidden/>
          </w:rPr>
          <w:fldChar w:fldCharType="end"/>
        </w:r>
      </w:hyperlink>
    </w:p>
    <w:p w14:paraId="332BAE95" w14:textId="3167853E" w:rsidR="003416BE" w:rsidRDefault="003416BE">
      <w:pPr>
        <w:pStyle w:val="31"/>
        <w:rPr>
          <w:rFonts w:asciiTheme="minorHAnsi" w:eastAsiaTheme="minorEastAsia" w:hAnsiTheme="minorHAnsi" w:cstheme="minorBidi"/>
          <w:sz w:val="22"/>
          <w:szCs w:val="22"/>
        </w:rPr>
      </w:pPr>
      <w:hyperlink w:anchor="_Toc230589390" w:history="1">
        <w:r w:rsidRPr="0002396F">
          <w:rPr>
            <w:rStyle w:val="a3"/>
          </w:rPr>
          <w:t>Ханты-Мансийский НПФ запустил для клиентов по обязательному пенсионному страхованию возможность дистанционно оформить перевод пенсионных накоплений в Программу долгосрочных сбережений (ПДС). Подать заявление теперь можно онлайн без посещения офиса фонда.</w:t>
        </w:r>
        <w:r>
          <w:rPr>
            <w:webHidden/>
          </w:rPr>
          <w:tab/>
        </w:r>
        <w:r>
          <w:rPr>
            <w:webHidden/>
          </w:rPr>
          <w:fldChar w:fldCharType="begin"/>
        </w:r>
        <w:r>
          <w:rPr>
            <w:webHidden/>
          </w:rPr>
          <w:instrText xml:space="preserve"> PAGEREF _Toc230589390 \h </w:instrText>
        </w:r>
        <w:r>
          <w:rPr>
            <w:webHidden/>
          </w:rPr>
        </w:r>
        <w:r>
          <w:rPr>
            <w:webHidden/>
          </w:rPr>
          <w:fldChar w:fldCharType="separate"/>
        </w:r>
        <w:r w:rsidR="00074954">
          <w:rPr>
            <w:webHidden/>
          </w:rPr>
          <w:t>19</w:t>
        </w:r>
        <w:r>
          <w:rPr>
            <w:webHidden/>
          </w:rPr>
          <w:fldChar w:fldCharType="end"/>
        </w:r>
      </w:hyperlink>
    </w:p>
    <w:p w14:paraId="2DD55AC1" w14:textId="2EE7B798" w:rsidR="003416BE" w:rsidRDefault="003416BE">
      <w:pPr>
        <w:pStyle w:val="21"/>
        <w:tabs>
          <w:tab w:val="right" w:leader="dot" w:pos="9061"/>
        </w:tabs>
        <w:rPr>
          <w:rFonts w:asciiTheme="minorHAnsi" w:eastAsiaTheme="minorEastAsia" w:hAnsiTheme="minorHAnsi" w:cstheme="minorBidi"/>
          <w:noProof/>
          <w:sz w:val="22"/>
          <w:szCs w:val="22"/>
        </w:rPr>
      </w:pPr>
      <w:hyperlink w:anchor="_Toc230589391" w:history="1">
        <w:r w:rsidRPr="0002396F">
          <w:rPr>
            <w:rStyle w:val="a3"/>
            <w:noProof/>
          </w:rPr>
          <w:t>Национальный банковский журнал, 22.05.2026, УК ПСБ стала лауреатом премии Investfunds Awards в номинации «Лидер по доходности инвестирования пенсионных накоплений СФР»</w:t>
        </w:r>
        <w:r>
          <w:rPr>
            <w:noProof/>
            <w:webHidden/>
          </w:rPr>
          <w:tab/>
        </w:r>
        <w:r>
          <w:rPr>
            <w:noProof/>
            <w:webHidden/>
          </w:rPr>
          <w:fldChar w:fldCharType="begin"/>
        </w:r>
        <w:r>
          <w:rPr>
            <w:noProof/>
            <w:webHidden/>
          </w:rPr>
          <w:instrText xml:space="preserve"> PAGEREF _Toc230589391 \h </w:instrText>
        </w:r>
        <w:r>
          <w:rPr>
            <w:noProof/>
            <w:webHidden/>
          </w:rPr>
        </w:r>
        <w:r>
          <w:rPr>
            <w:noProof/>
            <w:webHidden/>
          </w:rPr>
          <w:fldChar w:fldCharType="separate"/>
        </w:r>
        <w:r w:rsidR="00074954">
          <w:rPr>
            <w:noProof/>
            <w:webHidden/>
          </w:rPr>
          <w:t>20</w:t>
        </w:r>
        <w:r>
          <w:rPr>
            <w:noProof/>
            <w:webHidden/>
          </w:rPr>
          <w:fldChar w:fldCharType="end"/>
        </w:r>
      </w:hyperlink>
    </w:p>
    <w:p w14:paraId="6D0762AC" w14:textId="2FC23F31" w:rsidR="003416BE" w:rsidRDefault="003416BE">
      <w:pPr>
        <w:pStyle w:val="31"/>
        <w:rPr>
          <w:rFonts w:asciiTheme="minorHAnsi" w:eastAsiaTheme="minorEastAsia" w:hAnsiTheme="minorHAnsi" w:cstheme="minorBidi"/>
          <w:sz w:val="22"/>
          <w:szCs w:val="22"/>
        </w:rPr>
      </w:pPr>
      <w:hyperlink w:anchor="_Toc230589392" w:history="1">
        <w:r w:rsidRPr="0002396F">
          <w:rPr>
            <w:rStyle w:val="a3"/>
          </w:rPr>
          <w:t>Управляющая компания ПСБ стала победителем премии Investfunds Awards в номинации «Лидер по доходности инвестирования пенсионных накоплений СФР за 2023-2025 гг.». Церемония награждения состоялась 21 мая 2026 года в рамках XVII ежегодной конференции институциональных инвесторов Investfunds Forum.</w:t>
        </w:r>
        <w:r>
          <w:rPr>
            <w:webHidden/>
          </w:rPr>
          <w:tab/>
        </w:r>
        <w:r>
          <w:rPr>
            <w:webHidden/>
          </w:rPr>
          <w:fldChar w:fldCharType="begin"/>
        </w:r>
        <w:r>
          <w:rPr>
            <w:webHidden/>
          </w:rPr>
          <w:instrText xml:space="preserve"> PAGEREF _Toc230589392 \h </w:instrText>
        </w:r>
        <w:r>
          <w:rPr>
            <w:webHidden/>
          </w:rPr>
        </w:r>
        <w:r>
          <w:rPr>
            <w:webHidden/>
          </w:rPr>
          <w:fldChar w:fldCharType="separate"/>
        </w:r>
        <w:r w:rsidR="00074954">
          <w:rPr>
            <w:webHidden/>
          </w:rPr>
          <w:t>20</w:t>
        </w:r>
        <w:r>
          <w:rPr>
            <w:webHidden/>
          </w:rPr>
          <w:fldChar w:fldCharType="end"/>
        </w:r>
      </w:hyperlink>
    </w:p>
    <w:p w14:paraId="4F61420A" w14:textId="58187CA6" w:rsidR="003416BE" w:rsidRDefault="003416BE">
      <w:pPr>
        <w:pStyle w:val="12"/>
        <w:tabs>
          <w:tab w:val="right" w:leader="dot" w:pos="9061"/>
        </w:tabs>
        <w:rPr>
          <w:rFonts w:asciiTheme="minorHAnsi" w:eastAsiaTheme="minorEastAsia" w:hAnsiTheme="minorHAnsi" w:cstheme="minorBidi"/>
          <w:b w:val="0"/>
          <w:noProof/>
          <w:sz w:val="22"/>
          <w:szCs w:val="22"/>
        </w:rPr>
      </w:pPr>
      <w:hyperlink w:anchor="_Toc230589393" w:history="1">
        <w:r w:rsidRPr="0002396F">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_Toc230589393 \h </w:instrText>
        </w:r>
        <w:r>
          <w:rPr>
            <w:noProof/>
            <w:webHidden/>
          </w:rPr>
        </w:r>
        <w:r>
          <w:rPr>
            <w:noProof/>
            <w:webHidden/>
          </w:rPr>
          <w:fldChar w:fldCharType="separate"/>
        </w:r>
        <w:r w:rsidR="00074954">
          <w:rPr>
            <w:noProof/>
            <w:webHidden/>
          </w:rPr>
          <w:t>21</w:t>
        </w:r>
        <w:r>
          <w:rPr>
            <w:noProof/>
            <w:webHidden/>
          </w:rPr>
          <w:fldChar w:fldCharType="end"/>
        </w:r>
      </w:hyperlink>
    </w:p>
    <w:p w14:paraId="612F66A7" w14:textId="54BDC463" w:rsidR="003416BE" w:rsidRDefault="003416BE">
      <w:pPr>
        <w:pStyle w:val="21"/>
        <w:tabs>
          <w:tab w:val="right" w:leader="dot" w:pos="9061"/>
        </w:tabs>
        <w:rPr>
          <w:rFonts w:asciiTheme="minorHAnsi" w:eastAsiaTheme="minorEastAsia" w:hAnsiTheme="minorHAnsi" w:cstheme="minorBidi"/>
          <w:noProof/>
          <w:sz w:val="22"/>
          <w:szCs w:val="22"/>
        </w:rPr>
      </w:pPr>
      <w:hyperlink w:anchor="_Toc230589394" w:history="1">
        <w:r w:rsidRPr="0002396F">
          <w:rPr>
            <w:rStyle w:val="a3"/>
            <w:noProof/>
          </w:rPr>
          <w:t>ТАСС, 23.05.2026, Эксперт Изюмова рассказала, какие меры увеличат доход после завершения карьеры</w:t>
        </w:r>
        <w:r>
          <w:rPr>
            <w:noProof/>
            <w:webHidden/>
          </w:rPr>
          <w:tab/>
        </w:r>
        <w:r>
          <w:rPr>
            <w:noProof/>
            <w:webHidden/>
          </w:rPr>
          <w:fldChar w:fldCharType="begin"/>
        </w:r>
        <w:r>
          <w:rPr>
            <w:noProof/>
            <w:webHidden/>
          </w:rPr>
          <w:instrText xml:space="preserve"> PAGEREF _Toc230589394 \h </w:instrText>
        </w:r>
        <w:r>
          <w:rPr>
            <w:noProof/>
            <w:webHidden/>
          </w:rPr>
        </w:r>
        <w:r>
          <w:rPr>
            <w:noProof/>
            <w:webHidden/>
          </w:rPr>
          <w:fldChar w:fldCharType="separate"/>
        </w:r>
        <w:r w:rsidR="00074954">
          <w:rPr>
            <w:noProof/>
            <w:webHidden/>
          </w:rPr>
          <w:t>21</w:t>
        </w:r>
        <w:r>
          <w:rPr>
            <w:noProof/>
            <w:webHidden/>
          </w:rPr>
          <w:fldChar w:fldCharType="end"/>
        </w:r>
      </w:hyperlink>
    </w:p>
    <w:p w14:paraId="7281F985" w14:textId="71374CDD" w:rsidR="003416BE" w:rsidRDefault="003416BE">
      <w:pPr>
        <w:pStyle w:val="31"/>
        <w:rPr>
          <w:rFonts w:asciiTheme="minorHAnsi" w:eastAsiaTheme="minorEastAsia" w:hAnsiTheme="minorHAnsi" w:cstheme="minorBidi"/>
          <w:sz w:val="22"/>
          <w:szCs w:val="22"/>
        </w:rPr>
      </w:pPr>
      <w:hyperlink w:anchor="_Toc230589395" w:history="1">
        <w:r w:rsidRPr="0002396F">
          <w:rPr>
            <w:rStyle w:val="a3"/>
          </w:rPr>
          <w:t>Обязательное информирование работодателем о добровольных программах формирования пенсионного капитала позволит увеличить доход россиян на пенсии. Среди других инструментов по увеличению благосостояния работающих россиян - повторное подключение к программам при смене работы и рост взносов по мере роста стажа или заработной платы. Совокупная реализация этих мер поможет увеличить доход россиян после завершения карьеры до 50%, сообщила ТАСС генеральный директор "СберНПФ", партнер "СберИнвестиций" Ольга Изюмова.</w:t>
        </w:r>
        <w:r>
          <w:rPr>
            <w:webHidden/>
          </w:rPr>
          <w:tab/>
        </w:r>
        <w:r>
          <w:rPr>
            <w:webHidden/>
          </w:rPr>
          <w:fldChar w:fldCharType="begin"/>
        </w:r>
        <w:r>
          <w:rPr>
            <w:webHidden/>
          </w:rPr>
          <w:instrText xml:space="preserve"> PAGEREF _Toc230589395 \h </w:instrText>
        </w:r>
        <w:r>
          <w:rPr>
            <w:webHidden/>
          </w:rPr>
        </w:r>
        <w:r>
          <w:rPr>
            <w:webHidden/>
          </w:rPr>
          <w:fldChar w:fldCharType="separate"/>
        </w:r>
        <w:r w:rsidR="00074954">
          <w:rPr>
            <w:webHidden/>
          </w:rPr>
          <w:t>21</w:t>
        </w:r>
        <w:r>
          <w:rPr>
            <w:webHidden/>
          </w:rPr>
          <w:fldChar w:fldCharType="end"/>
        </w:r>
      </w:hyperlink>
    </w:p>
    <w:p w14:paraId="7F4E4FE2" w14:textId="3E0C2878" w:rsidR="003416BE" w:rsidRDefault="003416BE">
      <w:pPr>
        <w:pStyle w:val="21"/>
        <w:tabs>
          <w:tab w:val="right" w:leader="dot" w:pos="9061"/>
        </w:tabs>
        <w:rPr>
          <w:rFonts w:asciiTheme="minorHAnsi" w:eastAsiaTheme="minorEastAsia" w:hAnsiTheme="minorHAnsi" w:cstheme="minorBidi"/>
          <w:noProof/>
          <w:sz w:val="22"/>
          <w:szCs w:val="22"/>
        </w:rPr>
      </w:pPr>
      <w:hyperlink w:anchor="_Toc230589396" w:history="1">
        <w:r w:rsidRPr="0002396F">
          <w:rPr>
            <w:rStyle w:val="a3"/>
            <w:noProof/>
          </w:rPr>
          <w:t>The World Inform, 22.05.2026, Минфин обязал букмекеров информировать публику о возможности долгосрочных сбережений</w:t>
        </w:r>
        <w:r>
          <w:rPr>
            <w:noProof/>
            <w:webHidden/>
          </w:rPr>
          <w:tab/>
        </w:r>
        <w:r>
          <w:rPr>
            <w:noProof/>
            <w:webHidden/>
          </w:rPr>
          <w:fldChar w:fldCharType="begin"/>
        </w:r>
        <w:r>
          <w:rPr>
            <w:noProof/>
            <w:webHidden/>
          </w:rPr>
          <w:instrText xml:space="preserve"> PAGEREF _Toc230589396 \h </w:instrText>
        </w:r>
        <w:r>
          <w:rPr>
            <w:noProof/>
            <w:webHidden/>
          </w:rPr>
        </w:r>
        <w:r>
          <w:rPr>
            <w:noProof/>
            <w:webHidden/>
          </w:rPr>
          <w:fldChar w:fldCharType="separate"/>
        </w:r>
        <w:r w:rsidR="00074954">
          <w:rPr>
            <w:noProof/>
            <w:webHidden/>
          </w:rPr>
          <w:t>22</w:t>
        </w:r>
        <w:r>
          <w:rPr>
            <w:noProof/>
            <w:webHidden/>
          </w:rPr>
          <w:fldChar w:fldCharType="end"/>
        </w:r>
      </w:hyperlink>
    </w:p>
    <w:p w14:paraId="7A5B98F1" w14:textId="11784335" w:rsidR="003416BE" w:rsidRDefault="003416BE">
      <w:pPr>
        <w:pStyle w:val="31"/>
        <w:rPr>
          <w:rFonts w:asciiTheme="minorHAnsi" w:eastAsiaTheme="minorEastAsia" w:hAnsiTheme="minorHAnsi" w:cstheme="minorBidi"/>
          <w:sz w:val="22"/>
          <w:szCs w:val="22"/>
        </w:rPr>
      </w:pPr>
      <w:hyperlink w:anchor="_Toc230589397" w:history="1">
        <w:r w:rsidRPr="0002396F">
          <w:rPr>
            <w:rStyle w:val="a3"/>
          </w:rPr>
          <w:t>Приказом Минфина определена интернет-страница, ссылку на которую должны будут с 1 сентября 2026 года размещать организаторы азартных онлайн-игр и букмекерские конторы – это https://моифинансы.рф/programma-dolgosrochnyh-sberezhenij-new/.</w:t>
        </w:r>
        <w:r>
          <w:rPr>
            <w:webHidden/>
          </w:rPr>
          <w:tab/>
        </w:r>
        <w:r>
          <w:rPr>
            <w:webHidden/>
          </w:rPr>
          <w:fldChar w:fldCharType="begin"/>
        </w:r>
        <w:r>
          <w:rPr>
            <w:webHidden/>
          </w:rPr>
          <w:instrText xml:space="preserve"> PAGEREF _Toc230589397 \h </w:instrText>
        </w:r>
        <w:r>
          <w:rPr>
            <w:webHidden/>
          </w:rPr>
        </w:r>
        <w:r>
          <w:rPr>
            <w:webHidden/>
          </w:rPr>
          <w:fldChar w:fldCharType="separate"/>
        </w:r>
        <w:r w:rsidR="00074954">
          <w:rPr>
            <w:webHidden/>
          </w:rPr>
          <w:t>22</w:t>
        </w:r>
        <w:r>
          <w:rPr>
            <w:webHidden/>
          </w:rPr>
          <w:fldChar w:fldCharType="end"/>
        </w:r>
      </w:hyperlink>
    </w:p>
    <w:p w14:paraId="270761E5" w14:textId="00BE7CC8" w:rsidR="003416BE" w:rsidRDefault="003416BE">
      <w:pPr>
        <w:pStyle w:val="21"/>
        <w:tabs>
          <w:tab w:val="right" w:leader="dot" w:pos="9061"/>
        </w:tabs>
        <w:rPr>
          <w:rFonts w:asciiTheme="minorHAnsi" w:eastAsiaTheme="minorEastAsia" w:hAnsiTheme="minorHAnsi" w:cstheme="minorBidi"/>
          <w:noProof/>
          <w:sz w:val="22"/>
          <w:szCs w:val="22"/>
        </w:rPr>
      </w:pPr>
      <w:hyperlink w:anchor="_Toc230589398" w:history="1">
        <w:r w:rsidRPr="0002396F">
          <w:rPr>
            <w:rStyle w:val="a3"/>
            <w:noProof/>
          </w:rPr>
          <w:t>Эксперт, 22.05.2026, Сбережения долгой выдержки</w:t>
        </w:r>
        <w:r>
          <w:rPr>
            <w:noProof/>
            <w:webHidden/>
          </w:rPr>
          <w:tab/>
        </w:r>
        <w:r>
          <w:rPr>
            <w:noProof/>
            <w:webHidden/>
          </w:rPr>
          <w:fldChar w:fldCharType="begin"/>
        </w:r>
        <w:r>
          <w:rPr>
            <w:noProof/>
            <w:webHidden/>
          </w:rPr>
          <w:instrText xml:space="preserve"> PAGEREF _Toc230589398 \h </w:instrText>
        </w:r>
        <w:r>
          <w:rPr>
            <w:noProof/>
            <w:webHidden/>
          </w:rPr>
        </w:r>
        <w:r>
          <w:rPr>
            <w:noProof/>
            <w:webHidden/>
          </w:rPr>
          <w:fldChar w:fldCharType="separate"/>
        </w:r>
        <w:r w:rsidR="00074954">
          <w:rPr>
            <w:noProof/>
            <w:webHidden/>
          </w:rPr>
          <w:t>22</w:t>
        </w:r>
        <w:r>
          <w:rPr>
            <w:noProof/>
            <w:webHidden/>
          </w:rPr>
          <w:fldChar w:fldCharType="end"/>
        </w:r>
      </w:hyperlink>
    </w:p>
    <w:p w14:paraId="614349E8" w14:textId="09330DAB" w:rsidR="003416BE" w:rsidRDefault="003416BE">
      <w:pPr>
        <w:pStyle w:val="31"/>
        <w:rPr>
          <w:rFonts w:asciiTheme="minorHAnsi" w:eastAsiaTheme="minorEastAsia" w:hAnsiTheme="minorHAnsi" w:cstheme="minorBidi"/>
          <w:sz w:val="22"/>
          <w:szCs w:val="22"/>
        </w:rPr>
      </w:pPr>
      <w:hyperlink w:anchor="_Toc230589399" w:history="1">
        <w:r w:rsidRPr="0002396F">
          <w:rPr>
            <w:rStyle w:val="a3"/>
          </w:rPr>
          <w:t>Негосударственные пенсионные фонды (НПФ) рассчитывают сохранить высокие темпы роста программы долгосрочных сбережений (ПДС) в 2026 г. за счет новых стимулов, в том числе возможности участия в программе маткапитала. Опрошенные «Экспертом» аналитики прогнозируют, что ПДС станет одним из ключевых источников «длинных денег» в экономике. Уже в этом году объем средств, аккумулированных в рамках программы может достигнуть 2 трлн руб.</w:t>
        </w:r>
        <w:r>
          <w:rPr>
            <w:webHidden/>
          </w:rPr>
          <w:tab/>
        </w:r>
        <w:r>
          <w:rPr>
            <w:webHidden/>
          </w:rPr>
          <w:fldChar w:fldCharType="begin"/>
        </w:r>
        <w:r>
          <w:rPr>
            <w:webHidden/>
          </w:rPr>
          <w:instrText xml:space="preserve"> PAGEREF _Toc230589399 \h </w:instrText>
        </w:r>
        <w:r>
          <w:rPr>
            <w:webHidden/>
          </w:rPr>
        </w:r>
        <w:r>
          <w:rPr>
            <w:webHidden/>
          </w:rPr>
          <w:fldChar w:fldCharType="separate"/>
        </w:r>
        <w:r w:rsidR="00074954">
          <w:rPr>
            <w:webHidden/>
          </w:rPr>
          <w:t>22</w:t>
        </w:r>
        <w:r>
          <w:rPr>
            <w:webHidden/>
          </w:rPr>
          <w:fldChar w:fldCharType="end"/>
        </w:r>
      </w:hyperlink>
    </w:p>
    <w:p w14:paraId="6D774091" w14:textId="44CF6E2A"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00" w:history="1">
        <w:r w:rsidRPr="0002396F">
          <w:rPr>
            <w:rStyle w:val="a3"/>
            <w:noProof/>
          </w:rPr>
          <w:t>Клерк.ру, 22.05.2026, Материнский капитал хотят разрешить направлять в программу долгосрочных сбережений</w:t>
        </w:r>
        <w:r>
          <w:rPr>
            <w:noProof/>
            <w:webHidden/>
          </w:rPr>
          <w:tab/>
        </w:r>
        <w:r>
          <w:rPr>
            <w:noProof/>
            <w:webHidden/>
          </w:rPr>
          <w:fldChar w:fldCharType="begin"/>
        </w:r>
        <w:r>
          <w:rPr>
            <w:noProof/>
            <w:webHidden/>
          </w:rPr>
          <w:instrText xml:space="preserve"> PAGEREF _Toc230589400 \h </w:instrText>
        </w:r>
        <w:r>
          <w:rPr>
            <w:noProof/>
            <w:webHidden/>
          </w:rPr>
        </w:r>
        <w:r>
          <w:rPr>
            <w:noProof/>
            <w:webHidden/>
          </w:rPr>
          <w:fldChar w:fldCharType="separate"/>
        </w:r>
        <w:r w:rsidR="00074954">
          <w:rPr>
            <w:noProof/>
            <w:webHidden/>
          </w:rPr>
          <w:t>24</w:t>
        </w:r>
        <w:r>
          <w:rPr>
            <w:noProof/>
            <w:webHidden/>
          </w:rPr>
          <w:fldChar w:fldCharType="end"/>
        </w:r>
      </w:hyperlink>
    </w:p>
    <w:p w14:paraId="12F4DB1D" w14:textId="050AF611" w:rsidR="003416BE" w:rsidRDefault="003416BE">
      <w:pPr>
        <w:pStyle w:val="31"/>
        <w:rPr>
          <w:rFonts w:asciiTheme="minorHAnsi" w:eastAsiaTheme="minorEastAsia" w:hAnsiTheme="minorHAnsi" w:cstheme="minorBidi"/>
          <w:sz w:val="22"/>
          <w:szCs w:val="22"/>
        </w:rPr>
      </w:pPr>
      <w:hyperlink w:anchor="_Toc230589401" w:history="1">
        <w:r w:rsidRPr="0002396F">
          <w:rPr>
            <w:rStyle w:val="a3"/>
          </w:rPr>
          <w:t>55% НПФ считают использование маткапитала ключевым драйвером спроса на программу долгосрочных сбережений (ПДС).</w:t>
        </w:r>
        <w:r>
          <w:rPr>
            <w:webHidden/>
          </w:rPr>
          <w:tab/>
        </w:r>
        <w:r>
          <w:rPr>
            <w:webHidden/>
          </w:rPr>
          <w:fldChar w:fldCharType="begin"/>
        </w:r>
        <w:r>
          <w:rPr>
            <w:webHidden/>
          </w:rPr>
          <w:instrText xml:space="preserve"> PAGEREF _Toc230589401 \h </w:instrText>
        </w:r>
        <w:r>
          <w:rPr>
            <w:webHidden/>
          </w:rPr>
        </w:r>
        <w:r>
          <w:rPr>
            <w:webHidden/>
          </w:rPr>
          <w:fldChar w:fldCharType="separate"/>
        </w:r>
        <w:r w:rsidR="00074954">
          <w:rPr>
            <w:webHidden/>
          </w:rPr>
          <w:t>24</w:t>
        </w:r>
        <w:r>
          <w:rPr>
            <w:webHidden/>
          </w:rPr>
          <w:fldChar w:fldCharType="end"/>
        </w:r>
      </w:hyperlink>
    </w:p>
    <w:p w14:paraId="56869251" w14:textId="4BEC4E33"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02" w:history="1">
        <w:r w:rsidRPr="0002396F">
          <w:rPr>
            <w:rStyle w:val="a3"/>
            <w:noProof/>
          </w:rPr>
          <w:t>Секрет фирмы, 24.05.2026, Программа долгосрочных сбережений собрала 938 миллиардов рублей. Что о ней нужно знать</w:t>
        </w:r>
        <w:r>
          <w:rPr>
            <w:noProof/>
            <w:webHidden/>
          </w:rPr>
          <w:tab/>
        </w:r>
        <w:r>
          <w:rPr>
            <w:noProof/>
            <w:webHidden/>
          </w:rPr>
          <w:fldChar w:fldCharType="begin"/>
        </w:r>
        <w:r>
          <w:rPr>
            <w:noProof/>
            <w:webHidden/>
          </w:rPr>
          <w:instrText xml:space="preserve"> PAGEREF _Toc230589402 \h </w:instrText>
        </w:r>
        <w:r>
          <w:rPr>
            <w:noProof/>
            <w:webHidden/>
          </w:rPr>
        </w:r>
        <w:r>
          <w:rPr>
            <w:noProof/>
            <w:webHidden/>
          </w:rPr>
          <w:fldChar w:fldCharType="separate"/>
        </w:r>
        <w:r w:rsidR="00074954">
          <w:rPr>
            <w:noProof/>
            <w:webHidden/>
          </w:rPr>
          <w:t>25</w:t>
        </w:r>
        <w:r>
          <w:rPr>
            <w:noProof/>
            <w:webHidden/>
          </w:rPr>
          <w:fldChar w:fldCharType="end"/>
        </w:r>
      </w:hyperlink>
    </w:p>
    <w:p w14:paraId="03A822C4" w14:textId="40E425DF" w:rsidR="003416BE" w:rsidRDefault="003416BE">
      <w:pPr>
        <w:pStyle w:val="31"/>
        <w:rPr>
          <w:rFonts w:asciiTheme="minorHAnsi" w:eastAsiaTheme="minorEastAsia" w:hAnsiTheme="minorHAnsi" w:cstheme="minorBidi"/>
          <w:sz w:val="22"/>
          <w:szCs w:val="22"/>
        </w:rPr>
      </w:pPr>
      <w:hyperlink w:anchor="_Toc230589403" w:history="1">
        <w:r w:rsidRPr="0002396F">
          <w:rPr>
            <w:rStyle w:val="a3"/>
          </w:rPr>
          <w:t>Программа долгосрочных сбережений (ПДС) превращается в главный источник «длинных денег» для российской экономики. На 1 мая граждане заключили 12,1 миллиона договоров на общую сумму 938 миллиардов рублей. Государство софинансирует накопления - до 36 тысяч рублей ежегодно.</w:t>
        </w:r>
        <w:r>
          <w:rPr>
            <w:webHidden/>
          </w:rPr>
          <w:tab/>
        </w:r>
        <w:r>
          <w:rPr>
            <w:webHidden/>
          </w:rPr>
          <w:fldChar w:fldCharType="begin"/>
        </w:r>
        <w:r>
          <w:rPr>
            <w:webHidden/>
          </w:rPr>
          <w:instrText xml:space="preserve"> PAGEREF _Toc230589403 \h </w:instrText>
        </w:r>
        <w:r>
          <w:rPr>
            <w:webHidden/>
          </w:rPr>
        </w:r>
        <w:r>
          <w:rPr>
            <w:webHidden/>
          </w:rPr>
          <w:fldChar w:fldCharType="separate"/>
        </w:r>
        <w:r w:rsidR="00074954">
          <w:rPr>
            <w:webHidden/>
          </w:rPr>
          <w:t>25</w:t>
        </w:r>
        <w:r>
          <w:rPr>
            <w:webHidden/>
          </w:rPr>
          <w:fldChar w:fldCharType="end"/>
        </w:r>
      </w:hyperlink>
    </w:p>
    <w:p w14:paraId="644A7DE9" w14:textId="56CB3AC3"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04" w:history="1">
        <w:r w:rsidRPr="0002396F">
          <w:rPr>
            <w:rStyle w:val="a3"/>
            <w:noProof/>
          </w:rPr>
          <w:t xml:space="preserve">РБК, 22.05.2026, </w:t>
        </w:r>
        <w:r w:rsidRPr="0002396F">
          <w:rPr>
            <w:rStyle w:val="a3"/>
            <w:rFonts w:eastAsia="Verdana"/>
            <w:noProof/>
          </w:rPr>
          <w:t>Стаж за деньги: кому выгодно, кому нет</w:t>
        </w:r>
        <w:r>
          <w:rPr>
            <w:noProof/>
            <w:webHidden/>
          </w:rPr>
          <w:tab/>
        </w:r>
        <w:r>
          <w:rPr>
            <w:noProof/>
            <w:webHidden/>
          </w:rPr>
          <w:fldChar w:fldCharType="begin"/>
        </w:r>
        <w:r>
          <w:rPr>
            <w:noProof/>
            <w:webHidden/>
          </w:rPr>
          <w:instrText xml:space="preserve"> PAGEREF _Toc230589404 \h </w:instrText>
        </w:r>
        <w:r>
          <w:rPr>
            <w:noProof/>
            <w:webHidden/>
          </w:rPr>
        </w:r>
        <w:r>
          <w:rPr>
            <w:noProof/>
            <w:webHidden/>
          </w:rPr>
          <w:fldChar w:fldCharType="separate"/>
        </w:r>
        <w:r w:rsidR="00074954">
          <w:rPr>
            <w:noProof/>
            <w:webHidden/>
          </w:rPr>
          <w:t>26</w:t>
        </w:r>
        <w:r>
          <w:rPr>
            <w:noProof/>
            <w:webHidden/>
          </w:rPr>
          <w:fldChar w:fldCharType="end"/>
        </w:r>
      </w:hyperlink>
    </w:p>
    <w:p w14:paraId="18CD4324" w14:textId="2FD99DBA" w:rsidR="003416BE" w:rsidRDefault="003416BE">
      <w:pPr>
        <w:pStyle w:val="31"/>
        <w:rPr>
          <w:rFonts w:asciiTheme="minorHAnsi" w:eastAsiaTheme="minorEastAsia" w:hAnsiTheme="minorHAnsi" w:cstheme="minorBidi"/>
          <w:sz w:val="22"/>
          <w:szCs w:val="22"/>
        </w:rPr>
      </w:pPr>
      <w:hyperlink w:anchor="_Toc230589405" w:history="1">
        <w:r w:rsidRPr="0002396F">
          <w:rPr>
            <w:rStyle w:val="a3"/>
          </w:rPr>
          <w:t>Купить пенсионный стаж: когда это выгодно, а когда деньги лучше вложить иначе - разбираем конкретные цифры.</w:t>
        </w:r>
        <w:r>
          <w:rPr>
            <w:webHidden/>
          </w:rPr>
          <w:tab/>
        </w:r>
        <w:r>
          <w:rPr>
            <w:webHidden/>
          </w:rPr>
          <w:fldChar w:fldCharType="begin"/>
        </w:r>
        <w:r>
          <w:rPr>
            <w:webHidden/>
          </w:rPr>
          <w:instrText xml:space="preserve"> PAGEREF _Toc230589405 \h </w:instrText>
        </w:r>
        <w:r>
          <w:rPr>
            <w:webHidden/>
          </w:rPr>
        </w:r>
        <w:r>
          <w:rPr>
            <w:webHidden/>
          </w:rPr>
          <w:fldChar w:fldCharType="separate"/>
        </w:r>
        <w:r w:rsidR="00074954">
          <w:rPr>
            <w:webHidden/>
          </w:rPr>
          <w:t>26</w:t>
        </w:r>
        <w:r>
          <w:rPr>
            <w:webHidden/>
          </w:rPr>
          <w:fldChar w:fldCharType="end"/>
        </w:r>
      </w:hyperlink>
    </w:p>
    <w:p w14:paraId="15957A59" w14:textId="5EDBAD94"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06" w:history="1">
        <w:r w:rsidRPr="0002396F">
          <w:rPr>
            <w:rStyle w:val="a3"/>
            <w:noProof/>
          </w:rPr>
          <w:t>Национальная Ассоциация Негосударственных Пенсионных Фондов, 22.05.2026, Участники рынка обсудили новые механизмы развития пенсионной системы</w:t>
        </w:r>
        <w:r>
          <w:rPr>
            <w:noProof/>
            <w:webHidden/>
          </w:rPr>
          <w:tab/>
        </w:r>
        <w:r>
          <w:rPr>
            <w:noProof/>
            <w:webHidden/>
          </w:rPr>
          <w:fldChar w:fldCharType="begin"/>
        </w:r>
        <w:r>
          <w:rPr>
            <w:noProof/>
            <w:webHidden/>
          </w:rPr>
          <w:instrText xml:space="preserve"> PAGEREF _Toc230589406 \h </w:instrText>
        </w:r>
        <w:r>
          <w:rPr>
            <w:noProof/>
            <w:webHidden/>
          </w:rPr>
        </w:r>
        <w:r>
          <w:rPr>
            <w:noProof/>
            <w:webHidden/>
          </w:rPr>
          <w:fldChar w:fldCharType="separate"/>
        </w:r>
        <w:r w:rsidR="00074954">
          <w:rPr>
            <w:noProof/>
            <w:webHidden/>
          </w:rPr>
          <w:t>28</w:t>
        </w:r>
        <w:r>
          <w:rPr>
            <w:noProof/>
            <w:webHidden/>
          </w:rPr>
          <w:fldChar w:fldCharType="end"/>
        </w:r>
      </w:hyperlink>
    </w:p>
    <w:p w14:paraId="228359A3" w14:textId="68269471" w:rsidR="003416BE" w:rsidRDefault="003416BE">
      <w:pPr>
        <w:pStyle w:val="31"/>
        <w:rPr>
          <w:rFonts w:asciiTheme="minorHAnsi" w:eastAsiaTheme="minorEastAsia" w:hAnsiTheme="minorHAnsi" w:cstheme="minorBidi"/>
          <w:sz w:val="22"/>
          <w:szCs w:val="22"/>
        </w:rPr>
      </w:pPr>
      <w:hyperlink w:anchor="_Toc230589407" w:history="1">
        <w:r w:rsidRPr="0002396F">
          <w:rPr>
            <w:rStyle w:val="a3"/>
          </w:rPr>
          <w:t xml:space="preserve">Ведущие представители крупнейших негосударственных пенсионных фондов (НПФ) встретились в Санкт-Петербурге на конференции институциональных инвесторов </w:t>
        </w:r>
        <w:r w:rsidRPr="0002396F">
          <w:rPr>
            <w:rStyle w:val="a3"/>
            <w:lang w:val="en-US"/>
          </w:rPr>
          <w:t>Investfunds</w:t>
        </w:r>
        <w:r w:rsidRPr="0002396F">
          <w:rPr>
            <w:rStyle w:val="a3"/>
          </w:rPr>
          <w:t xml:space="preserve"> </w:t>
        </w:r>
        <w:r w:rsidRPr="0002396F">
          <w:rPr>
            <w:rStyle w:val="a3"/>
            <w:lang w:val="en-US"/>
          </w:rPr>
          <w:t>Forum</w:t>
        </w:r>
        <w:r w:rsidRPr="0002396F">
          <w:rPr>
            <w:rStyle w:val="a3"/>
          </w:rPr>
          <w:t xml:space="preserve"> </w:t>
        </w:r>
        <w:r w:rsidRPr="0002396F">
          <w:rPr>
            <w:rStyle w:val="a3"/>
            <w:lang w:val="en-US"/>
          </w:rPr>
          <w:t>XVII</w:t>
        </w:r>
        <w:r w:rsidRPr="0002396F">
          <w:rPr>
            <w:rStyle w:val="a3"/>
          </w:rPr>
          <w:t>. В ходе панельной сессии «Пенсионная индустрия: ответственный взгляд в будущее» эксперты обсудили ключевые направления развития пенсионного рынка и необходимость повышения финансовой устойчивости системы в условиях демографических изменений. Модератором дискуссии выступил председатель Совета НАПФ Аркадий Недбай.</w:t>
        </w:r>
        <w:r>
          <w:rPr>
            <w:webHidden/>
          </w:rPr>
          <w:tab/>
        </w:r>
        <w:r>
          <w:rPr>
            <w:webHidden/>
          </w:rPr>
          <w:fldChar w:fldCharType="begin"/>
        </w:r>
        <w:r>
          <w:rPr>
            <w:webHidden/>
          </w:rPr>
          <w:instrText xml:space="preserve"> PAGEREF _Toc230589407 \h </w:instrText>
        </w:r>
        <w:r>
          <w:rPr>
            <w:webHidden/>
          </w:rPr>
        </w:r>
        <w:r>
          <w:rPr>
            <w:webHidden/>
          </w:rPr>
          <w:fldChar w:fldCharType="separate"/>
        </w:r>
        <w:r w:rsidR="00074954">
          <w:rPr>
            <w:webHidden/>
          </w:rPr>
          <w:t>28</w:t>
        </w:r>
        <w:r>
          <w:rPr>
            <w:webHidden/>
          </w:rPr>
          <w:fldChar w:fldCharType="end"/>
        </w:r>
      </w:hyperlink>
    </w:p>
    <w:p w14:paraId="241289A0" w14:textId="10C2BB89"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08" w:history="1">
        <w:r w:rsidRPr="0002396F">
          <w:rPr>
            <w:rStyle w:val="a3"/>
            <w:noProof/>
            <w:lang w:val="en-US"/>
          </w:rPr>
          <w:t>Pravda</w:t>
        </w:r>
        <w:r w:rsidRPr="0002396F">
          <w:rPr>
            <w:rStyle w:val="a3"/>
            <w:noProof/>
          </w:rPr>
          <w:t>.</w:t>
        </w:r>
        <w:r w:rsidRPr="0002396F">
          <w:rPr>
            <w:rStyle w:val="a3"/>
            <w:noProof/>
            <w:lang w:val="en-US"/>
          </w:rPr>
          <w:t>ru</w:t>
        </w:r>
        <w:r w:rsidRPr="0002396F">
          <w:rPr>
            <w:rStyle w:val="a3"/>
            <w:noProof/>
          </w:rPr>
          <w:t>, 23.05.2026, Почему даже 5% накоплений спасают от бедности: жесткая правда о личных финансах 2026</w:t>
        </w:r>
        <w:r>
          <w:rPr>
            <w:noProof/>
            <w:webHidden/>
          </w:rPr>
          <w:tab/>
        </w:r>
        <w:r>
          <w:rPr>
            <w:noProof/>
            <w:webHidden/>
          </w:rPr>
          <w:fldChar w:fldCharType="begin"/>
        </w:r>
        <w:r>
          <w:rPr>
            <w:noProof/>
            <w:webHidden/>
          </w:rPr>
          <w:instrText xml:space="preserve"> PAGEREF _Toc230589408 \h </w:instrText>
        </w:r>
        <w:r>
          <w:rPr>
            <w:noProof/>
            <w:webHidden/>
          </w:rPr>
        </w:r>
        <w:r>
          <w:rPr>
            <w:noProof/>
            <w:webHidden/>
          </w:rPr>
          <w:fldChar w:fldCharType="separate"/>
        </w:r>
        <w:r w:rsidR="00074954">
          <w:rPr>
            <w:noProof/>
            <w:webHidden/>
          </w:rPr>
          <w:t>30</w:t>
        </w:r>
        <w:r>
          <w:rPr>
            <w:noProof/>
            <w:webHidden/>
          </w:rPr>
          <w:fldChar w:fldCharType="end"/>
        </w:r>
      </w:hyperlink>
    </w:p>
    <w:p w14:paraId="76367692" w14:textId="56714979" w:rsidR="003416BE" w:rsidRDefault="003416BE">
      <w:pPr>
        <w:pStyle w:val="31"/>
        <w:rPr>
          <w:rFonts w:asciiTheme="minorHAnsi" w:eastAsiaTheme="minorEastAsia" w:hAnsiTheme="minorHAnsi" w:cstheme="minorBidi"/>
          <w:sz w:val="22"/>
          <w:szCs w:val="22"/>
        </w:rPr>
      </w:pPr>
      <w:hyperlink w:anchor="_Toc230589409" w:history="1">
        <w:r w:rsidRPr="0002396F">
          <w:rPr>
            <w:rStyle w:val="a3"/>
          </w:rPr>
          <w:t>Институциональная устойчивость домохозяйства начинается не с избытка ресурсов, а с жесткого администрирования потоков. Экономика потребления навязывает ложную модель: копить можно только после удовлетворения всех базовых и сверхнормативных потребностей. На деле - это прямой путь к дефициту капитала. Государство создает каркас для накоплений, но наполнять его ликвидностью должен сам гражданин через дисциплинированное изъятие части дохода из текущего оборота.</w:t>
        </w:r>
        <w:r>
          <w:rPr>
            <w:webHidden/>
          </w:rPr>
          <w:tab/>
        </w:r>
        <w:r>
          <w:rPr>
            <w:webHidden/>
          </w:rPr>
          <w:fldChar w:fldCharType="begin"/>
        </w:r>
        <w:r>
          <w:rPr>
            <w:webHidden/>
          </w:rPr>
          <w:instrText xml:space="preserve"> PAGEREF _Toc230589409 \h </w:instrText>
        </w:r>
        <w:r>
          <w:rPr>
            <w:webHidden/>
          </w:rPr>
        </w:r>
        <w:r>
          <w:rPr>
            <w:webHidden/>
          </w:rPr>
          <w:fldChar w:fldCharType="separate"/>
        </w:r>
        <w:r w:rsidR="00074954">
          <w:rPr>
            <w:webHidden/>
          </w:rPr>
          <w:t>30</w:t>
        </w:r>
        <w:r>
          <w:rPr>
            <w:webHidden/>
          </w:rPr>
          <w:fldChar w:fldCharType="end"/>
        </w:r>
      </w:hyperlink>
    </w:p>
    <w:p w14:paraId="226FA8C4" w14:textId="07ED5F21"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10" w:history="1">
        <w:r w:rsidRPr="0002396F">
          <w:rPr>
            <w:rStyle w:val="a3"/>
            <w:noProof/>
          </w:rPr>
          <w:t>Новости Костромы, 22.05.2026, Средний счет долгосрочных сбережений вырос более чем на треть</w:t>
        </w:r>
        <w:r>
          <w:rPr>
            <w:noProof/>
            <w:webHidden/>
          </w:rPr>
          <w:tab/>
        </w:r>
        <w:r>
          <w:rPr>
            <w:noProof/>
            <w:webHidden/>
          </w:rPr>
          <w:fldChar w:fldCharType="begin"/>
        </w:r>
        <w:r>
          <w:rPr>
            <w:noProof/>
            <w:webHidden/>
          </w:rPr>
          <w:instrText xml:space="preserve"> PAGEREF _Toc230589410 \h </w:instrText>
        </w:r>
        <w:r>
          <w:rPr>
            <w:noProof/>
            <w:webHidden/>
          </w:rPr>
        </w:r>
        <w:r>
          <w:rPr>
            <w:noProof/>
            <w:webHidden/>
          </w:rPr>
          <w:fldChar w:fldCharType="separate"/>
        </w:r>
        <w:r w:rsidR="00074954">
          <w:rPr>
            <w:noProof/>
            <w:webHidden/>
          </w:rPr>
          <w:t>31</w:t>
        </w:r>
        <w:r>
          <w:rPr>
            <w:noProof/>
            <w:webHidden/>
          </w:rPr>
          <w:fldChar w:fldCharType="end"/>
        </w:r>
      </w:hyperlink>
    </w:p>
    <w:p w14:paraId="30AA2612" w14:textId="693A66E2" w:rsidR="003416BE" w:rsidRDefault="003416BE">
      <w:pPr>
        <w:pStyle w:val="31"/>
        <w:rPr>
          <w:rFonts w:asciiTheme="minorHAnsi" w:eastAsiaTheme="minorEastAsia" w:hAnsiTheme="minorHAnsi" w:cstheme="minorBidi"/>
          <w:sz w:val="22"/>
          <w:szCs w:val="22"/>
        </w:rPr>
      </w:pPr>
      <w:hyperlink w:anchor="_Toc230589411" w:history="1">
        <w:r w:rsidRPr="0002396F">
          <w:rPr>
            <w:rStyle w:val="a3"/>
          </w:rPr>
          <w:t>По результатам исследования НПФ ВТБ, средний счет по программе долгосрочных сбережений (ПДС) по итогам марта 2026 года у клиентов фонда ощутимо вырос по сравнению с мартом 2025 года: у мужчин – с 49 тысяч рублей до 68 тысяч рублей, у женщин – с 54 тысяч рублей до 73 тысяч рублей. Эксперты фонда связывают такую динамику с активным пополнением счетов клиентами, получившими господдержку по ПДС в августе 2025 года и инвестиционный доход в 20,95% годовых от НПФ ВТБ.</w:t>
        </w:r>
        <w:r>
          <w:rPr>
            <w:webHidden/>
          </w:rPr>
          <w:tab/>
        </w:r>
        <w:r>
          <w:rPr>
            <w:webHidden/>
          </w:rPr>
          <w:fldChar w:fldCharType="begin"/>
        </w:r>
        <w:r>
          <w:rPr>
            <w:webHidden/>
          </w:rPr>
          <w:instrText xml:space="preserve"> PAGEREF _Toc230589411 \h </w:instrText>
        </w:r>
        <w:r>
          <w:rPr>
            <w:webHidden/>
          </w:rPr>
        </w:r>
        <w:r>
          <w:rPr>
            <w:webHidden/>
          </w:rPr>
          <w:fldChar w:fldCharType="separate"/>
        </w:r>
        <w:r w:rsidR="00074954">
          <w:rPr>
            <w:webHidden/>
          </w:rPr>
          <w:t>31</w:t>
        </w:r>
        <w:r>
          <w:rPr>
            <w:webHidden/>
          </w:rPr>
          <w:fldChar w:fldCharType="end"/>
        </w:r>
      </w:hyperlink>
    </w:p>
    <w:p w14:paraId="0A83433B" w14:textId="425E6A7F"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12" w:history="1">
        <w:r w:rsidRPr="0002396F">
          <w:rPr>
            <w:rStyle w:val="a3"/>
            <w:noProof/>
          </w:rPr>
          <w:t>МК Новосибирск, 23.05.2026, Программа долгосрочных сбережений гораздо больше привлекает женщин, чем мужчин</w:t>
        </w:r>
        <w:r>
          <w:rPr>
            <w:noProof/>
            <w:webHidden/>
          </w:rPr>
          <w:tab/>
        </w:r>
        <w:r>
          <w:rPr>
            <w:noProof/>
            <w:webHidden/>
          </w:rPr>
          <w:fldChar w:fldCharType="begin"/>
        </w:r>
        <w:r>
          <w:rPr>
            <w:noProof/>
            <w:webHidden/>
          </w:rPr>
          <w:instrText xml:space="preserve"> PAGEREF _Toc230589412 \h </w:instrText>
        </w:r>
        <w:r>
          <w:rPr>
            <w:noProof/>
            <w:webHidden/>
          </w:rPr>
        </w:r>
        <w:r>
          <w:rPr>
            <w:noProof/>
            <w:webHidden/>
          </w:rPr>
          <w:fldChar w:fldCharType="separate"/>
        </w:r>
        <w:r w:rsidR="00074954">
          <w:rPr>
            <w:noProof/>
            <w:webHidden/>
          </w:rPr>
          <w:t>32</w:t>
        </w:r>
        <w:r>
          <w:rPr>
            <w:noProof/>
            <w:webHidden/>
          </w:rPr>
          <w:fldChar w:fldCharType="end"/>
        </w:r>
      </w:hyperlink>
    </w:p>
    <w:p w14:paraId="68B6D4DF" w14:textId="173A0ED7" w:rsidR="003416BE" w:rsidRDefault="003416BE">
      <w:pPr>
        <w:pStyle w:val="31"/>
        <w:rPr>
          <w:rFonts w:asciiTheme="minorHAnsi" w:eastAsiaTheme="minorEastAsia" w:hAnsiTheme="minorHAnsi" w:cstheme="minorBidi"/>
          <w:sz w:val="22"/>
          <w:szCs w:val="22"/>
        </w:rPr>
      </w:pPr>
      <w:hyperlink w:anchor="_Toc230589413" w:history="1">
        <w:r w:rsidRPr="0002396F">
          <w:rPr>
            <w:rStyle w:val="a3"/>
          </w:rPr>
          <w:t>В 2025 году на женщин пришлось около 85% новых подключений к программе долгосрочных сбережений. Годом ранее этот показатель составлял 68%, сообщает Газета.ру со ссылкой на Национальную ассоциацию негосударственных пенсионных фондов</w:t>
        </w:r>
        <w:r>
          <w:rPr>
            <w:webHidden/>
          </w:rPr>
          <w:tab/>
        </w:r>
        <w:r>
          <w:rPr>
            <w:webHidden/>
          </w:rPr>
          <w:fldChar w:fldCharType="begin"/>
        </w:r>
        <w:r>
          <w:rPr>
            <w:webHidden/>
          </w:rPr>
          <w:instrText xml:space="preserve"> PAGEREF _Toc230589413 \h </w:instrText>
        </w:r>
        <w:r>
          <w:rPr>
            <w:webHidden/>
          </w:rPr>
        </w:r>
        <w:r>
          <w:rPr>
            <w:webHidden/>
          </w:rPr>
          <w:fldChar w:fldCharType="separate"/>
        </w:r>
        <w:r w:rsidR="00074954">
          <w:rPr>
            <w:webHidden/>
          </w:rPr>
          <w:t>32</w:t>
        </w:r>
        <w:r>
          <w:rPr>
            <w:webHidden/>
          </w:rPr>
          <w:fldChar w:fldCharType="end"/>
        </w:r>
      </w:hyperlink>
    </w:p>
    <w:p w14:paraId="49114FD2" w14:textId="304462AC"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14" w:history="1">
        <w:r w:rsidRPr="0002396F">
          <w:rPr>
            <w:rStyle w:val="a3"/>
            <w:noProof/>
          </w:rPr>
          <w:t>Тульские известия, 22.05.2026, Тульская область в лидерах по доле заключенных договоров программы долгосрочных сбережений</w:t>
        </w:r>
        <w:r>
          <w:rPr>
            <w:noProof/>
            <w:webHidden/>
          </w:rPr>
          <w:tab/>
        </w:r>
        <w:r>
          <w:rPr>
            <w:noProof/>
            <w:webHidden/>
          </w:rPr>
          <w:fldChar w:fldCharType="begin"/>
        </w:r>
        <w:r>
          <w:rPr>
            <w:noProof/>
            <w:webHidden/>
          </w:rPr>
          <w:instrText xml:space="preserve"> PAGEREF _Toc230589414 \h </w:instrText>
        </w:r>
        <w:r>
          <w:rPr>
            <w:noProof/>
            <w:webHidden/>
          </w:rPr>
        </w:r>
        <w:r>
          <w:rPr>
            <w:noProof/>
            <w:webHidden/>
          </w:rPr>
          <w:fldChar w:fldCharType="separate"/>
        </w:r>
        <w:r w:rsidR="00074954">
          <w:rPr>
            <w:noProof/>
            <w:webHidden/>
          </w:rPr>
          <w:t>33</w:t>
        </w:r>
        <w:r>
          <w:rPr>
            <w:noProof/>
            <w:webHidden/>
          </w:rPr>
          <w:fldChar w:fldCharType="end"/>
        </w:r>
      </w:hyperlink>
    </w:p>
    <w:p w14:paraId="382FF8D7" w14:textId="333CFBB7" w:rsidR="003416BE" w:rsidRDefault="003416BE">
      <w:pPr>
        <w:pStyle w:val="31"/>
        <w:rPr>
          <w:rFonts w:asciiTheme="minorHAnsi" w:eastAsiaTheme="minorEastAsia" w:hAnsiTheme="minorHAnsi" w:cstheme="minorBidi"/>
          <w:sz w:val="22"/>
          <w:szCs w:val="22"/>
        </w:rPr>
      </w:pPr>
      <w:hyperlink w:anchor="_Toc230589415" w:history="1">
        <w:r w:rsidRPr="0002396F">
          <w:rPr>
            <w:rStyle w:val="a3"/>
          </w:rPr>
          <w:t>С января 2024 года в нашем регионе более 125 тысяч человек воспользовались возможностью заключить договор по программе долгосрочных сбережений и тем самым сформировать собственный дополнительный доход.</w:t>
        </w:r>
        <w:r>
          <w:rPr>
            <w:webHidden/>
          </w:rPr>
          <w:tab/>
        </w:r>
        <w:r>
          <w:rPr>
            <w:webHidden/>
          </w:rPr>
          <w:fldChar w:fldCharType="begin"/>
        </w:r>
        <w:r>
          <w:rPr>
            <w:webHidden/>
          </w:rPr>
          <w:instrText xml:space="preserve"> PAGEREF _Toc230589415 \h </w:instrText>
        </w:r>
        <w:r>
          <w:rPr>
            <w:webHidden/>
          </w:rPr>
        </w:r>
        <w:r>
          <w:rPr>
            <w:webHidden/>
          </w:rPr>
          <w:fldChar w:fldCharType="separate"/>
        </w:r>
        <w:r w:rsidR="00074954">
          <w:rPr>
            <w:webHidden/>
          </w:rPr>
          <w:t>33</w:t>
        </w:r>
        <w:r>
          <w:rPr>
            <w:webHidden/>
          </w:rPr>
          <w:fldChar w:fldCharType="end"/>
        </w:r>
      </w:hyperlink>
    </w:p>
    <w:p w14:paraId="236A29DF" w14:textId="75AB1AD9"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16" w:history="1">
        <w:r w:rsidRPr="0002396F">
          <w:rPr>
            <w:rStyle w:val="a3"/>
            <w:noProof/>
          </w:rPr>
          <w:t>МК Иркутск, 22.05.2026, Иркутянам доступна Программа долгосрочных сбережений</w:t>
        </w:r>
        <w:r>
          <w:rPr>
            <w:noProof/>
            <w:webHidden/>
          </w:rPr>
          <w:tab/>
        </w:r>
        <w:r>
          <w:rPr>
            <w:noProof/>
            <w:webHidden/>
          </w:rPr>
          <w:fldChar w:fldCharType="begin"/>
        </w:r>
        <w:r>
          <w:rPr>
            <w:noProof/>
            <w:webHidden/>
          </w:rPr>
          <w:instrText xml:space="preserve"> PAGEREF _Toc230589416 \h </w:instrText>
        </w:r>
        <w:r>
          <w:rPr>
            <w:noProof/>
            <w:webHidden/>
          </w:rPr>
        </w:r>
        <w:r>
          <w:rPr>
            <w:noProof/>
            <w:webHidden/>
          </w:rPr>
          <w:fldChar w:fldCharType="separate"/>
        </w:r>
        <w:r w:rsidR="00074954">
          <w:rPr>
            <w:noProof/>
            <w:webHidden/>
          </w:rPr>
          <w:t>34</w:t>
        </w:r>
        <w:r>
          <w:rPr>
            <w:noProof/>
            <w:webHidden/>
          </w:rPr>
          <w:fldChar w:fldCharType="end"/>
        </w:r>
      </w:hyperlink>
    </w:p>
    <w:p w14:paraId="3AD51AB7" w14:textId="5934F6B3" w:rsidR="003416BE" w:rsidRDefault="003416BE">
      <w:pPr>
        <w:pStyle w:val="31"/>
        <w:rPr>
          <w:rFonts w:asciiTheme="minorHAnsi" w:eastAsiaTheme="minorEastAsia" w:hAnsiTheme="minorHAnsi" w:cstheme="minorBidi"/>
          <w:sz w:val="22"/>
          <w:szCs w:val="22"/>
        </w:rPr>
      </w:pPr>
      <w:hyperlink w:anchor="_Toc230589417" w:history="1">
        <w:r w:rsidRPr="0002396F">
          <w:rPr>
            <w:rStyle w:val="a3"/>
          </w:rPr>
          <w:t>В России запущена Программа долгосрочных сбережений, предлагающая жителям Иркутска удобный инструмент для формирования капитала на значимые жизненные цели. Средства, накопленные в рамках программы, можно использовать для приобретения жилья, оплаты образования детей или обеспечения дополнительного дохода в пенсионном возрасте. Об этом сообщает городская администрация.</w:t>
        </w:r>
        <w:r>
          <w:rPr>
            <w:webHidden/>
          </w:rPr>
          <w:tab/>
        </w:r>
        <w:r>
          <w:rPr>
            <w:webHidden/>
          </w:rPr>
          <w:fldChar w:fldCharType="begin"/>
        </w:r>
        <w:r>
          <w:rPr>
            <w:webHidden/>
          </w:rPr>
          <w:instrText xml:space="preserve"> PAGEREF _Toc230589417 \h </w:instrText>
        </w:r>
        <w:r>
          <w:rPr>
            <w:webHidden/>
          </w:rPr>
        </w:r>
        <w:r>
          <w:rPr>
            <w:webHidden/>
          </w:rPr>
          <w:fldChar w:fldCharType="separate"/>
        </w:r>
        <w:r w:rsidR="00074954">
          <w:rPr>
            <w:webHidden/>
          </w:rPr>
          <w:t>34</w:t>
        </w:r>
        <w:r>
          <w:rPr>
            <w:webHidden/>
          </w:rPr>
          <w:fldChar w:fldCharType="end"/>
        </w:r>
      </w:hyperlink>
    </w:p>
    <w:p w14:paraId="1C6EBBFE" w14:textId="0D9732B1"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18" w:history="1">
        <w:r w:rsidRPr="0002396F">
          <w:rPr>
            <w:rStyle w:val="a3"/>
            <w:noProof/>
          </w:rPr>
          <w:t>ForPost, 22.05.2026, Прямой эфир «ЕСТЬ ТЕМА». Как обеспечить достойную старость на приличную пенсию?</w:t>
        </w:r>
        <w:r>
          <w:rPr>
            <w:noProof/>
            <w:webHidden/>
          </w:rPr>
          <w:tab/>
        </w:r>
        <w:r>
          <w:rPr>
            <w:noProof/>
            <w:webHidden/>
          </w:rPr>
          <w:fldChar w:fldCharType="begin"/>
        </w:r>
        <w:r>
          <w:rPr>
            <w:noProof/>
            <w:webHidden/>
          </w:rPr>
          <w:instrText xml:space="preserve"> PAGEREF _Toc230589418 \h </w:instrText>
        </w:r>
        <w:r>
          <w:rPr>
            <w:noProof/>
            <w:webHidden/>
          </w:rPr>
        </w:r>
        <w:r>
          <w:rPr>
            <w:noProof/>
            <w:webHidden/>
          </w:rPr>
          <w:fldChar w:fldCharType="separate"/>
        </w:r>
        <w:r w:rsidR="00074954">
          <w:rPr>
            <w:noProof/>
            <w:webHidden/>
          </w:rPr>
          <w:t>34</w:t>
        </w:r>
        <w:r>
          <w:rPr>
            <w:noProof/>
            <w:webHidden/>
          </w:rPr>
          <w:fldChar w:fldCharType="end"/>
        </w:r>
      </w:hyperlink>
    </w:p>
    <w:p w14:paraId="5F2ECD1F" w14:textId="62F10CF0" w:rsidR="003416BE" w:rsidRDefault="003416BE">
      <w:pPr>
        <w:pStyle w:val="31"/>
        <w:rPr>
          <w:rFonts w:asciiTheme="minorHAnsi" w:eastAsiaTheme="minorEastAsia" w:hAnsiTheme="minorHAnsi" w:cstheme="minorBidi"/>
          <w:sz w:val="22"/>
          <w:szCs w:val="22"/>
        </w:rPr>
      </w:pPr>
      <w:hyperlink w:anchor="_Toc230589419" w:history="1">
        <w:r w:rsidRPr="0002396F">
          <w:rPr>
            <w:rStyle w:val="a3"/>
          </w:rPr>
          <w:t>Большинство россиян хотели бы получать на пенсии более 75 тысяч рублей в месяц, но при этом почти 60% из них не формируют никаких дополнительных источников дохода, рассчитывая исключительно на государство.</w:t>
        </w:r>
        <w:r>
          <w:rPr>
            <w:webHidden/>
          </w:rPr>
          <w:tab/>
        </w:r>
        <w:r>
          <w:rPr>
            <w:webHidden/>
          </w:rPr>
          <w:fldChar w:fldCharType="begin"/>
        </w:r>
        <w:r>
          <w:rPr>
            <w:webHidden/>
          </w:rPr>
          <w:instrText xml:space="preserve"> PAGEREF _Toc230589419 \h </w:instrText>
        </w:r>
        <w:r>
          <w:rPr>
            <w:webHidden/>
          </w:rPr>
        </w:r>
        <w:r>
          <w:rPr>
            <w:webHidden/>
          </w:rPr>
          <w:fldChar w:fldCharType="separate"/>
        </w:r>
        <w:r w:rsidR="00074954">
          <w:rPr>
            <w:webHidden/>
          </w:rPr>
          <w:t>34</w:t>
        </w:r>
        <w:r>
          <w:rPr>
            <w:webHidden/>
          </w:rPr>
          <w:fldChar w:fldCharType="end"/>
        </w:r>
      </w:hyperlink>
    </w:p>
    <w:p w14:paraId="218013E7" w14:textId="593AFA2C" w:rsidR="003416BE" w:rsidRDefault="003416BE">
      <w:pPr>
        <w:pStyle w:val="12"/>
        <w:tabs>
          <w:tab w:val="right" w:leader="dot" w:pos="9061"/>
        </w:tabs>
        <w:rPr>
          <w:rFonts w:asciiTheme="minorHAnsi" w:eastAsiaTheme="minorEastAsia" w:hAnsiTheme="minorHAnsi" w:cstheme="minorBidi"/>
          <w:b w:val="0"/>
          <w:noProof/>
          <w:sz w:val="22"/>
          <w:szCs w:val="22"/>
        </w:rPr>
      </w:pPr>
      <w:hyperlink w:anchor="_Toc230589420" w:history="1">
        <w:r w:rsidRPr="0002396F">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_Toc230589420 \h </w:instrText>
        </w:r>
        <w:r>
          <w:rPr>
            <w:noProof/>
            <w:webHidden/>
          </w:rPr>
        </w:r>
        <w:r>
          <w:rPr>
            <w:noProof/>
            <w:webHidden/>
          </w:rPr>
          <w:fldChar w:fldCharType="separate"/>
        </w:r>
        <w:r w:rsidR="00074954">
          <w:rPr>
            <w:noProof/>
            <w:webHidden/>
          </w:rPr>
          <w:t>35</w:t>
        </w:r>
        <w:r>
          <w:rPr>
            <w:noProof/>
            <w:webHidden/>
          </w:rPr>
          <w:fldChar w:fldCharType="end"/>
        </w:r>
      </w:hyperlink>
    </w:p>
    <w:p w14:paraId="49883F23" w14:textId="75867471"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21" w:history="1">
        <w:r w:rsidRPr="0002396F">
          <w:rPr>
            <w:rStyle w:val="a3"/>
            <w:noProof/>
          </w:rPr>
          <w:t>Комсомольская правда, 22.05.2026, Средняя пенсия мужчин оказалась почти на 150 рублей выше, чем у женщин</w:t>
        </w:r>
        <w:r>
          <w:rPr>
            <w:noProof/>
            <w:webHidden/>
          </w:rPr>
          <w:tab/>
        </w:r>
        <w:r>
          <w:rPr>
            <w:noProof/>
            <w:webHidden/>
          </w:rPr>
          <w:fldChar w:fldCharType="begin"/>
        </w:r>
        <w:r>
          <w:rPr>
            <w:noProof/>
            <w:webHidden/>
          </w:rPr>
          <w:instrText xml:space="preserve"> PAGEREF _Toc230589421 \h </w:instrText>
        </w:r>
        <w:r>
          <w:rPr>
            <w:noProof/>
            <w:webHidden/>
          </w:rPr>
        </w:r>
        <w:r>
          <w:rPr>
            <w:noProof/>
            <w:webHidden/>
          </w:rPr>
          <w:fldChar w:fldCharType="separate"/>
        </w:r>
        <w:r w:rsidR="00074954">
          <w:rPr>
            <w:noProof/>
            <w:webHidden/>
          </w:rPr>
          <w:t>35</w:t>
        </w:r>
        <w:r>
          <w:rPr>
            <w:noProof/>
            <w:webHidden/>
          </w:rPr>
          <w:fldChar w:fldCharType="end"/>
        </w:r>
      </w:hyperlink>
    </w:p>
    <w:p w14:paraId="0AEB00BA" w14:textId="78A62466" w:rsidR="003416BE" w:rsidRDefault="003416BE">
      <w:pPr>
        <w:pStyle w:val="31"/>
        <w:rPr>
          <w:rFonts w:asciiTheme="minorHAnsi" w:eastAsiaTheme="minorEastAsia" w:hAnsiTheme="minorHAnsi" w:cstheme="minorBidi"/>
          <w:sz w:val="22"/>
          <w:szCs w:val="22"/>
        </w:rPr>
      </w:pPr>
      <w:hyperlink w:anchor="_Toc230589422" w:history="1">
        <w:r w:rsidRPr="0002396F">
          <w:rPr>
            <w:rStyle w:val="a3"/>
          </w:rPr>
          <w:t>Средняя пенсия мужчин в России оказалась выше, чем у женщин, почти на 150 рублей. Соответствующая информация следует из данных Социального фонда России за 2026 год.</w:t>
        </w:r>
        <w:r>
          <w:rPr>
            <w:webHidden/>
          </w:rPr>
          <w:tab/>
        </w:r>
        <w:r>
          <w:rPr>
            <w:webHidden/>
          </w:rPr>
          <w:fldChar w:fldCharType="begin"/>
        </w:r>
        <w:r>
          <w:rPr>
            <w:webHidden/>
          </w:rPr>
          <w:instrText xml:space="preserve"> PAGEREF _Toc230589422 \h </w:instrText>
        </w:r>
        <w:r>
          <w:rPr>
            <w:webHidden/>
          </w:rPr>
        </w:r>
        <w:r>
          <w:rPr>
            <w:webHidden/>
          </w:rPr>
          <w:fldChar w:fldCharType="separate"/>
        </w:r>
        <w:r w:rsidR="00074954">
          <w:rPr>
            <w:webHidden/>
          </w:rPr>
          <w:t>35</w:t>
        </w:r>
        <w:r>
          <w:rPr>
            <w:webHidden/>
          </w:rPr>
          <w:fldChar w:fldCharType="end"/>
        </w:r>
      </w:hyperlink>
    </w:p>
    <w:p w14:paraId="74879F55" w14:textId="62D845B9"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23" w:history="1">
        <w:r w:rsidRPr="0002396F">
          <w:rPr>
            <w:rStyle w:val="a3"/>
            <w:noProof/>
          </w:rPr>
          <w:t>МК, 22.05.2026, Средняя пенсия у российских мужчин превысила женскую на сумму в 150 рублей</w:t>
        </w:r>
        <w:r>
          <w:rPr>
            <w:noProof/>
            <w:webHidden/>
          </w:rPr>
          <w:tab/>
        </w:r>
        <w:r>
          <w:rPr>
            <w:noProof/>
            <w:webHidden/>
          </w:rPr>
          <w:fldChar w:fldCharType="begin"/>
        </w:r>
        <w:r>
          <w:rPr>
            <w:noProof/>
            <w:webHidden/>
          </w:rPr>
          <w:instrText xml:space="preserve"> PAGEREF _Toc230589423 \h </w:instrText>
        </w:r>
        <w:r>
          <w:rPr>
            <w:noProof/>
            <w:webHidden/>
          </w:rPr>
        </w:r>
        <w:r>
          <w:rPr>
            <w:noProof/>
            <w:webHidden/>
          </w:rPr>
          <w:fldChar w:fldCharType="separate"/>
        </w:r>
        <w:r w:rsidR="00074954">
          <w:rPr>
            <w:noProof/>
            <w:webHidden/>
          </w:rPr>
          <w:t>36</w:t>
        </w:r>
        <w:r>
          <w:rPr>
            <w:noProof/>
            <w:webHidden/>
          </w:rPr>
          <w:fldChar w:fldCharType="end"/>
        </w:r>
      </w:hyperlink>
    </w:p>
    <w:p w14:paraId="11F86FD3" w14:textId="444E24A3" w:rsidR="003416BE" w:rsidRDefault="003416BE">
      <w:pPr>
        <w:pStyle w:val="31"/>
        <w:rPr>
          <w:rFonts w:asciiTheme="minorHAnsi" w:eastAsiaTheme="minorEastAsia" w:hAnsiTheme="minorHAnsi" w:cstheme="minorBidi"/>
          <w:sz w:val="22"/>
          <w:szCs w:val="22"/>
        </w:rPr>
      </w:pPr>
      <w:hyperlink w:anchor="_Toc230589424" w:history="1">
        <w:r w:rsidRPr="0002396F">
          <w:rPr>
            <w:rStyle w:val="a3"/>
          </w:rPr>
          <w:t>Средний размер пенсии у российских мужчин оказался выше, чем у женщин. Разница, хоть и небольшая, но все же зафиксирована официальной статистикой. Как сообщает РИА Новости со ссылкой на данные Социального фонда России, с начала текущего года средняя пенсия мужчин достигла 25 353 рублей в месяц. Женщины в среднем получают 25 204 рубля. Таким образом, пенсия представителей сильного пола превышает женскую на 149 рублей.</w:t>
        </w:r>
        <w:r>
          <w:rPr>
            <w:webHidden/>
          </w:rPr>
          <w:tab/>
        </w:r>
        <w:r>
          <w:rPr>
            <w:webHidden/>
          </w:rPr>
          <w:fldChar w:fldCharType="begin"/>
        </w:r>
        <w:r>
          <w:rPr>
            <w:webHidden/>
          </w:rPr>
          <w:instrText xml:space="preserve"> PAGEREF _Toc230589424 \h </w:instrText>
        </w:r>
        <w:r>
          <w:rPr>
            <w:webHidden/>
          </w:rPr>
        </w:r>
        <w:r>
          <w:rPr>
            <w:webHidden/>
          </w:rPr>
          <w:fldChar w:fldCharType="separate"/>
        </w:r>
        <w:r w:rsidR="00074954">
          <w:rPr>
            <w:webHidden/>
          </w:rPr>
          <w:t>36</w:t>
        </w:r>
        <w:r>
          <w:rPr>
            <w:webHidden/>
          </w:rPr>
          <w:fldChar w:fldCharType="end"/>
        </w:r>
      </w:hyperlink>
    </w:p>
    <w:p w14:paraId="02E6B385" w14:textId="2FB2C702"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25" w:history="1">
        <w:r w:rsidRPr="0002396F">
          <w:rPr>
            <w:rStyle w:val="a3"/>
            <w:noProof/>
          </w:rPr>
          <w:t>Парламентская газета, 25.05.2026, Потерявшим кормильца детям-инвалидам предложили выплачивать две пенсии</w:t>
        </w:r>
        <w:r>
          <w:rPr>
            <w:noProof/>
            <w:webHidden/>
          </w:rPr>
          <w:tab/>
        </w:r>
        <w:r>
          <w:rPr>
            <w:noProof/>
            <w:webHidden/>
          </w:rPr>
          <w:fldChar w:fldCharType="begin"/>
        </w:r>
        <w:r>
          <w:rPr>
            <w:noProof/>
            <w:webHidden/>
          </w:rPr>
          <w:instrText xml:space="preserve"> PAGEREF _Toc230589425 \h </w:instrText>
        </w:r>
        <w:r>
          <w:rPr>
            <w:noProof/>
            <w:webHidden/>
          </w:rPr>
        </w:r>
        <w:r>
          <w:rPr>
            <w:noProof/>
            <w:webHidden/>
          </w:rPr>
          <w:fldChar w:fldCharType="separate"/>
        </w:r>
        <w:r w:rsidR="00074954">
          <w:rPr>
            <w:noProof/>
            <w:webHidden/>
          </w:rPr>
          <w:t>36</w:t>
        </w:r>
        <w:r>
          <w:rPr>
            <w:noProof/>
            <w:webHidden/>
          </w:rPr>
          <w:fldChar w:fldCharType="end"/>
        </w:r>
      </w:hyperlink>
    </w:p>
    <w:p w14:paraId="67819BD4" w14:textId="48756046" w:rsidR="003416BE" w:rsidRDefault="003416BE">
      <w:pPr>
        <w:pStyle w:val="31"/>
        <w:rPr>
          <w:rFonts w:asciiTheme="minorHAnsi" w:eastAsiaTheme="minorEastAsia" w:hAnsiTheme="minorHAnsi" w:cstheme="minorBidi"/>
          <w:sz w:val="22"/>
          <w:szCs w:val="22"/>
        </w:rPr>
      </w:pPr>
      <w:hyperlink w:anchor="_Toc230589426" w:history="1">
        <w:r w:rsidRPr="0002396F">
          <w:rPr>
            <w:rStyle w:val="a3"/>
          </w:rPr>
          <w:t>Председатель Комитета Государственной Думы по труду, социальной политике и делам ветеранов Ярослав Нилов направил на заключение в Правительство РФ законопроект о предоставлении права детям-инвалидам и инвалидам с детства I и II групп, потерявшим одного или обоих родителей, на одновременное получение двух пенсий - по случаю потери кормильца и социальной пенсии по инвалидности. Законопроект, инициированный студентами казанского филиала Российского государственного университета правосудия имени В. М. Лебедева, был доработан Ниловым, сообщили в пресс-службе депутата 25 мая.</w:t>
        </w:r>
        <w:r>
          <w:rPr>
            <w:webHidden/>
          </w:rPr>
          <w:tab/>
        </w:r>
        <w:r>
          <w:rPr>
            <w:webHidden/>
          </w:rPr>
          <w:fldChar w:fldCharType="begin"/>
        </w:r>
        <w:r>
          <w:rPr>
            <w:webHidden/>
          </w:rPr>
          <w:instrText xml:space="preserve"> PAGEREF _Toc230589426 \h </w:instrText>
        </w:r>
        <w:r>
          <w:rPr>
            <w:webHidden/>
          </w:rPr>
        </w:r>
        <w:r>
          <w:rPr>
            <w:webHidden/>
          </w:rPr>
          <w:fldChar w:fldCharType="separate"/>
        </w:r>
        <w:r w:rsidR="00074954">
          <w:rPr>
            <w:webHidden/>
          </w:rPr>
          <w:t>36</w:t>
        </w:r>
        <w:r>
          <w:rPr>
            <w:webHidden/>
          </w:rPr>
          <w:fldChar w:fldCharType="end"/>
        </w:r>
      </w:hyperlink>
    </w:p>
    <w:p w14:paraId="7243FBCA" w14:textId="17614E46"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27" w:history="1">
        <w:r w:rsidRPr="0002396F">
          <w:rPr>
            <w:rStyle w:val="a3"/>
            <w:noProof/>
          </w:rPr>
          <w:t>ТАСС, 23.05.2026, Разница средней пенсии работающих и неработающих за год сократилась на 30%</w:t>
        </w:r>
        <w:r>
          <w:rPr>
            <w:noProof/>
            <w:webHidden/>
          </w:rPr>
          <w:tab/>
        </w:r>
        <w:r>
          <w:rPr>
            <w:noProof/>
            <w:webHidden/>
          </w:rPr>
          <w:fldChar w:fldCharType="begin"/>
        </w:r>
        <w:r>
          <w:rPr>
            <w:noProof/>
            <w:webHidden/>
          </w:rPr>
          <w:instrText xml:space="preserve"> PAGEREF _Toc230589427 \h </w:instrText>
        </w:r>
        <w:r>
          <w:rPr>
            <w:noProof/>
            <w:webHidden/>
          </w:rPr>
        </w:r>
        <w:r>
          <w:rPr>
            <w:noProof/>
            <w:webHidden/>
          </w:rPr>
          <w:fldChar w:fldCharType="separate"/>
        </w:r>
        <w:r w:rsidR="00074954">
          <w:rPr>
            <w:noProof/>
            <w:webHidden/>
          </w:rPr>
          <w:t>37</w:t>
        </w:r>
        <w:r>
          <w:rPr>
            <w:noProof/>
            <w:webHidden/>
          </w:rPr>
          <w:fldChar w:fldCharType="end"/>
        </w:r>
      </w:hyperlink>
    </w:p>
    <w:p w14:paraId="351F7B2E" w14:textId="489E399B" w:rsidR="003416BE" w:rsidRDefault="003416BE">
      <w:pPr>
        <w:pStyle w:val="31"/>
        <w:rPr>
          <w:rFonts w:asciiTheme="minorHAnsi" w:eastAsiaTheme="minorEastAsia" w:hAnsiTheme="minorHAnsi" w:cstheme="minorBidi"/>
          <w:sz w:val="22"/>
          <w:szCs w:val="22"/>
        </w:rPr>
      </w:pPr>
      <w:hyperlink w:anchor="_Toc230589428" w:history="1">
        <w:r w:rsidRPr="0002396F">
          <w:rPr>
            <w:rStyle w:val="a3"/>
          </w:rPr>
          <w:t>Разница среднего размера пенсии работающих и неработающих граждан РФ за год сократилась почти на 30%. В апреле 2025 года разница составляла 2 939 рублей, а в апреле 2026 года - 2 145 рублей, выяснил ТАСС, изучив данные статистики.</w:t>
        </w:r>
        <w:r>
          <w:rPr>
            <w:webHidden/>
          </w:rPr>
          <w:tab/>
        </w:r>
        <w:r>
          <w:rPr>
            <w:webHidden/>
          </w:rPr>
          <w:fldChar w:fldCharType="begin"/>
        </w:r>
        <w:r>
          <w:rPr>
            <w:webHidden/>
          </w:rPr>
          <w:instrText xml:space="preserve"> PAGEREF _Toc230589428 \h </w:instrText>
        </w:r>
        <w:r>
          <w:rPr>
            <w:webHidden/>
          </w:rPr>
        </w:r>
        <w:r>
          <w:rPr>
            <w:webHidden/>
          </w:rPr>
          <w:fldChar w:fldCharType="separate"/>
        </w:r>
        <w:r w:rsidR="00074954">
          <w:rPr>
            <w:webHidden/>
          </w:rPr>
          <w:t>37</w:t>
        </w:r>
        <w:r>
          <w:rPr>
            <w:webHidden/>
          </w:rPr>
          <w:fldChar w:fldCharType="end"/>
        </w:r>
      </w:hyperlink>
    </w:p>
    <w:p w14:paraId="13C564DC" w14:textId="2FBA2E5B"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29" w:history="1">
        <w:r w:rsidRPr="0002396F">
          <w:rPr>
            <w:rStyle w:val="a3"/>
            <w:noProof/>
          </w:rPr>
          <w:t>РИА Новости, 24.05.2026, В Госдуме рассказали, кому повысят пенсию с 1 июня</w:t>
        </w:r>
        <w:r>
          <w:rPr>
            <w:noProof/>
            <w:webHidden/>
          </w:rPr>
          <w:tab/>
        </w:r>
        <w:r>
          <w:rPr>
            <w:noProof/>
            <w:webHidden/>
          </w:rPr>
          <w:fldChar w:fldCharType="begin"/>
        </w:r>
        <w:r>
          <w:rPr>
            <w:noProof/>
            <w:webHidden/>
          </w:rPr>
          <w:instrText xml:space="preserve"> PAGEREF _Toc230589429 \h </w:instrText>
        </w:r>
        <w:r>
          <w:rPr>
            <w:noProof/>
            <w:webHidden/>
          </w:rPr>
        </w:r>
        <w:r>
          <w:rPr>
            <w:noProof/>
            <w:webHidden/>
          </w:rPr>
          <w:fldChar w:fldCharType="separate"/>
        </w:r>
        <w:r w:rsidR="00074954">
          <w:rPr>
            <w:noProof/>
            <w:webHidden/>
          </w:rPr>
          <w:t>37</w:t>
        </w:r>
        <w:r>
          <w:rPr>
            <w:noProof/>
            <w:webHidden/>
          </w:rPr>
          <w:fldChar w:fldCharType="end"/>
        </w:r>
      </w:hyperlink>
    </w:p>
    <w:p w14:paraId="16BB1AE6" w14:textId="1D44224E" w:rsidR="003416BE" w:rsidRDefault="003416BE">
      <w:pPr>
        <w:pStyle w:val="31"/>
        <w:rPr>
          <w:rFonts w:asciiTheme="minorHAnsi" w:eastAsiaTheme="minorEastAsia" w:hAnsiTheme="minorHAnsi" w:cstheme="minorBidi"/>
          <w:sz w:val="22"/>
          <w:szCs w:val="22"/>
        </w:rPr>
      </w:pPr>
      <w:hyperlink w:anchor="_Toc230589430" w:history="1">
        <w:r w:rsidRPr="0002396F">
          <w:rPr>
            <w:rStyle w:val="a3"/>
          </w:rPr>
          <w:t>В России с 1 июня прибавку к пенсии получат граждане, которым в мае исполнилось 80 лет, была установлена первая группа инвалидности и пенсионерам, которые в мае подали заявление о перерасчете в связи с появлением нетрудоспособных иждивенцев, рассказал РИА Новости депутат Госдумы Алексей Говырин ("Единая Россия").</w:t>
        </w:r>
        <w:r>
          <w:rPr>
            <w:webHidden/>
          </w:rPr>
          <w:tab/>
        </w:r>
        <w:r>
          <w:rPr>
            <w:webHidden/>
          </w:rPr>
          <w:fldChar w:fldCharType="begin"/>
        </w:r>
        <w:r>
          <w:rPr>
            <w:webHidden/>
          </w:rPr>
          <w:instrText xml:space="preserve"> PAGEREF _Toc230589430 \h </w:instrText>
        </w:r>
        <w:r>
          <w:rPr>
            <w:webHidden/>
          </w:rPr>
        </w:r>
        <w:r>
          <w:rPr>
            <w:webHidden/>
          </w:rPr>
          <w:fldChar w:fldCharType="separate"/>
        </w:r>
        <w:r w:rsidR="00074954">
          <w:rPr>
            <w:webHidden/>
          </w:rPr>
          <w:t>37</w:t>
        </w:r>
        <w:r>
          <w:rPr>
            <w:webHidden/>
          </w:rPr>
          <w:fldChar w:fldCharType="end"/>
        </w:r>
      </w:hyperlink>
    </w:p>
    <w:p w14:paraId="2303AE44" w14:textId="37D6E049"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31" w:history="1">
        <w:r w:rsidRPr="0002396F">
          <w:rPr>
            <w:rStyle w:val="a3"/>
            <w:noProof/>
          </w:rPr>
          <w:t>РИА Новости, 23.05.2026, Часть россиян получат пенсии в июне досрочно</w:t>
        </w:r>
        <w:r>
          <w:rPr>
            <w:noProof/>
            <w:webHidden/>
          </w:rPr>
          <w:tab/>
        </w:r>
        <w:r>
          <w:rPr>
            <w:noProof/>
            <w:webHidden/>
          </w:rPr>
          <w:fldChar w:fldCharType="begin"/>
        </w:r>
        <w:r>
          <w:rPr>
            <w:noProof/>
            <w:webHidden/>
          </w:rPr>
          <w:instrText xml:space="preserve"> PAGEREF _Toc230589431 \h </w:instrText>
        </w:r>
        <w:r>
          <w:rPr>
            <w:noProof/>
            <w:webHidden/>
          </w:rPr>
        </w:r>
        <w:r>
          <w:rPr>
            <w:noProof/>
            <w:webHidden/>
          </w:rPr>
          <w:fldChar w:fldCharType="separate"/>
        </w:r>
        <w:r w:rsidR="00074954">
          <w:rPr>
            <w:noProof/>
            <w:webHidden/>
          </w:rPr>
          <w:t>38</w:t>
        </w:r>
        <w:r>
          <w:rPr>
            <w:noProof/>
            <w:webHidden/>
          </w:rPr>
          <w:fldChar w:fldCharType="end"/>
        </w:r>
      </w:hyperlink>
    </w:p>
    <w:p w14:paraId="5F412FD5" w14:textId="1615D9FE" w:rsidR="003416BE" w:rsidRDefault="003416BE">
      <w:pPr>
        <w:pStyle w:val="31"/>
        <w:rPr>
          <w:rFonts w:asciiTheme="minorHAnsi" w:eastAsiaTheme="minorEastAsia" w:hAnsiTheme="minorHAnsi" w:cstheme="minorBidi"/>
          <w:sz w:val="22"/>
          <w:szCs w:val="22"/>
        </w:rPr>
      </w:pPr>
      <w:hyperlink w:anchor="_Toc230589432" w:history="1">
        <w:r w:rsidRPr="0002396F">
          <w:rPr>
            <w:rStyle w:val="a3"/>
          </w:rPr>
          <w:t>Часть россиян в июне получат пенсию раньше в связи с празднованием Дня России и последующими длинными выходными днями с 12 по 14 число, сообщила РИА Новости эксперт РАНХиГС Татьяна Подольская.</w:t>
        </w:r>
        <w:r>
          <w:rPr>
            <w:webHidden/>
          </w:rPr>
          <w:tab/>
        </w:r>
        <w:r>
          <w:rPr>
            <w:webHidden/>
          </w:rPr>
          <w:fldChar w:fldCharType="begin"/>
        </w:r>
        <w:r>
          <w:rPr>
            <w:webHidden/>
          </w:rPr>
          <w:instrText xml:space="preserve"> PAGEREF _Toc230589432 \h </w:instrText>
        </w:r>
        <w:r>
          <w:rPr>
            <w:webHidden/>
          </w:rPr>
        </w:r>
        <w:r>
          <w:rPr>
            <w:webHidden/>
          </w:rPr>
          <w:fldChar w:fldCharType="separate"/>
        </w:r>
        <w:r w:rsidR="00074954">
          <w:rPr>
            <w:webHidden/>
          </w:rPr>
          <w:t>38</w:t>
        </w:r>
        <w:r>
          <w:rPr>
            <w:webHidden/>
          </w:rPr>
          <w:fldChar w:fldCharType="end"/>
        </w:r>
      </w:hyperlink>
    </w:p>
    <w:p w14:paraId="62D4E301" w14:textId="67447443"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33" w:history="1">
        <w:r w:rsidRPr="0002396F">
          <w:rPr>
            <w:rStyle w:val="a3"/>
            <w:noProof/>
          </w:rPr>
          <w:t>РИА Новости, 25.05.2026, Назван средний размер накопительной пенсии после индексации в августе</w:t>
        </w:r>
        <w:r>
          <w:rPr>
            <w:noProof/>
            <w:webHidden/>
          </w:rPr>
          <w:tab/>
        </w:r>
        <w:r>
          <w:rPr>
            <w:noProof/>
            <w:webHidden/>
          </w:rPr>
          <w:fldChar w:fldCharType="begin"/>
        </w:r>
        <w:r>
          <w:rPr>
            <w:noProof/>
            <w:webHidden/>
          </w:rPr>
          <w:instrText xml:space="preserve"> PAGEREF _Toc230589433 \h </w:instrText>
        </w:r>
        <w:r>
          <w:rPr>
            <w:noProof/>
            <w:webHidden/>
          </w:rPr>
        </w:r>
        <w:r>
          <w:rPr>
            <w:noProof/>
            <w:webHidden/>
          </w:rPr>
          <w:fldChar w:fldCharType="separate"/>
        </w:r>
        <w:r w:rsidR="00074954">
          <w:rPr>
            <w:noProof/>
            <w:webHidden/>
          </w:rPr>
          <w:t>39</w:t>
        </w:r>
        <w:r>
          <w:rPr>
            <w:noProof/>
            <w:webHidden/>
          </w:rPr>
          <w:fldChar w:fldCharType="end"/>
        </w:r>
      </w:hyperlink>
    </w:p>
    <w:p w14:paraId="1C159B65" w14:textId="051801EF" w:rsidR="003416BE" w:rsidRDefault="003416BE">
      <w:pPr>
        <w:pStyle w:val="31"/>
        <w:rPr>
          <w:rFonts w:asciiTheme="minorHAnsi" w:eastAsiaTheme="minorEastAsia" w:hAnsiTheme="minorHAnsi" w:cstheme="minorBidi"/>
          <w:sz w:val="22"/>
          <w:szCs w:val="22"/>
        </w:rPr>
      </w:pPr>
      <w:hyperlink w:anchor="_Toc230589434" w:history="1">
        <w:r w:rsidRPr="0002396F">
          <w:rPr>
            <w:rStyle w:val="a3"/>
          </w:rPr>
          <w:t>Средний размер накопительной пенсии после индексации в августе составит около 1,8-1,9 тысячи рублей в месяц, сообщил РИА Новости ведущий сотрудник Института соцанализа и прогнозирования РАНХиГС Виктор Ляшок.</w:t>
        </w:r>
        <w:r>
          <w:rPr>
            <w:webHidden/>
          </w:rPr>
          <w:tab/>
        </w:r>
        <w:r>
          <w:rPr>
            <w:webHidden/>
          </w:rPr>
          <w:fldChar w:fldCharType="begin"/>
        </w:r>
        <w:r>
          <w:rPr>
            <w:webHidden/>
          </w:rPr>
          <w:instrText xml:space="preserve"> PAGEREF _Toc230589434 \h </w:instrText>
        </w:r>
        <w:r>
          <w:rPr>
            <w:webHidden/>
          </w:rPr>
        </w:r>
        <w:r>
          <w:rPr>
            <w:webHidden/>
          </w:rPr>
          <w:fldChar w:fldCharType="separate"/>
        </w:r>
        <w:r w:rsidR="00074954">
          <w:rPr>
            <w:webHidden/>
          </w:rPr>
          <w:t>39</w:t>
        </w:r>
        <w:r>
          <w:rPr>
            <w:webHidden/>
          </w:rPr>
          <w:fldChar w:fldCharType="end"/>
        </w:r>
      </w:hyperlink>
    </w:p>
    <w:p w14:paraId="03F7391A" w14:textId="28F1411C"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35" w:history="1">
        <w:r w:rsidRPr="0002396F">
          <w:rPr>
            <w:rStyle w:val="a3"/>
            <w:noProof/>
          </w:rPr>
          <w:t>ТАСС, 22.05.2026, Россия и Сербия подписали договор о сотрудничестве в области соцобеспечения</w:t>
        </w:r>
        <w:r>
          <w:rPr>
            <w:noProof/>
            <w:webHidden/>
          </w:rPr>
          <w:tab/>
        </w:r>
        <w:r>
          <w:rPr>
            <w:noProof/>
            <w:webHidden/>
          </w:rPr>
          <w:fldChar w:fldCharType="begin"/>
        </w:r>
        <w:r>
          <w:rPr>
            <w:noProof/>
            <w:webHidden/>
          </w:rPr>
          <w:instrText xml:space="preserve"> PAGEREF _Toc230589435 \h </w:instrText>
        </w:r>
        <w:r>
          <w:rPr>
            <w:noProof/>
            <w:webHidden/>
          </w:rPr>
        </w:r>
        <w:r>
          <w:rPr>
            <w:noProof/>
            <w:webHidden/>
          </w:rPr>
          <w:fldChar w:fldCharType="separate"/>
        </w:r>
        <w:r w:rsidR="00074954">
          <w:rPr>
            <w:noProof/>
            <w:webHidden/>
          </w:rPr>
          <w:t>39</w:t>
        </w:r>
        <w:r>
          <w:rPr>
            <w:noProof/>
            <w:webHidden/>
          </w:rPr>
          <w:fldChar w:fldCharType="end"/>
        </w:r>
      </w:hyperlink>
    </w:p>
    <w:p w14:paraId="3E5651E5" w14:textId="3633CF02" w:rsidR="003416BE" w:rsidRDefault="003416BE">
      <w:pPr>
        <w:pStyle w:val="31"/>
        <w:rPr>
          <w:rFonts w:asciiTheme="minorHAnsi" w:eastAsiaTheme="minorEastAsia" w:hAnsiTheme="minorHAnsi" w:cstheme="minorBidi"/>
          <w:sz w:val="22"/>
          <w:szCs w:val="22"/>
        </w:rPr>
      </w:pPr>
      <w:hyperlink w:anchor="_Toc230589436" w:history="1">
        <w:r w:rsidRPr="0002396F">
          <w:rPr>
            <w:rStyle w:val="a3"/>
          </w:rPr>
          <w:t>Россия и Сербия подписали пакет документов для развития сотрудничества между странами в области социального обеспечения. Об этом сообщается в канале Соцфонда в «Максе».</w:t>
        </w:r>
        <w:r>
          <w:rPr>
            <w:webHidden/>
          </w:rPr>
          <w:tab/>
        </w:r>
        <w:r>
          <w:rPr>
            <w:webHidden/>
          </w:rPr>
          <w:fldChar w:fldCharType="begin"/>
        </w:r>
        <w:r>
          <w:rPr>
            <w:webHidden/>
          </w:rPr>
          <w:instrText xml:space="preserve"> PAGEREF _Toc230589436 \h </w:instrText>
        </w:r>
        <w:r>
          <w:rPr>
            <w:webHidden/>
          </w:rPr>
        </w:r>
        <w:r>
          <w:rPr>
            <w:webHidden/>
          </w:rPr>
          <w:fldChar w:fldCharType="separate"/>
        </w:r>
        <w:r w:rsidR="00074954">
          <w:rPr>
            <w:webHidden/>
          </w:rPr>
          <w:t>39</w:t>
        </w:r>
        <w:r>
          <w:rPr>
            <w:webHidden/>
          </w:rPr>
          <w:fldChar w:fldCharType="end"/>
        </w:r>
      </w:hyperlink>
    </w:p>
    <w:p w14:paraId="1090818E" w14:textId="21A0A644"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37" w:history="1">
        <w:r w:rsidRPr="0002396F">
          <w:rPr>
            <w:rStyle w:val="a3"/>
            <w:noProof/>
          </w:rPr>
          <w:t>RT, 22.05.2026, Доцент Балынин: пенсии в июне увеличатся у тех, кому в мае исполнилось 80 лет</w:t>
        </w:r>
        <w:r>
          <w:rPr>
            <w:noProof/>
            <w:webHidden/>
          </w:rPr>
          <w:tab/>
        </w:r>
        <w:r>
          <w:rPr>
            <w:noProof/>
            <w:webHidden/>
          </w:rPr>
          <w:fldChar w:fldCharType="begin"/>
        </w:r>
        <w:r>
          <w:rPr>
            <w:noProof/>
            <w:webHidden/>
          </w:rPr>
          <w:instrText xml:space="preserve"> PAGEREF _Toc230589437 \h </w:instrText>
        </w:r>
        <w:r>
          <w:rPr>
            <w:noProof/>
            <w:webHidden/>
          </w:rPr>
        </w:r>
        <w:r>
          <w:rPr>
            <w:noProof/>
            <w:webHidden/>
          </w:rPr>
          <w:fldChar w:fldCharType="separate"/>
        </w:r>
        <w:r w:rsidR="00074954">
          <w:rPr>
            <w:noProof/>
            <w:webHidden/>
          </w:rPr>
          <w:t>40</w:t>
        </w:r>
        <w:r>
          <w:rPr>
            <w:noProof/>
            <w:webHidden/>
          </w:rPr>
          <w:fldChar w:fldCharType="end"/>
        </w:r>
      </w:hyperlink>
    </w:p>
    <w:p w14:paraId="12C6E361" w14:textId="34545BBA" w:rsidR="003416BE" w:rsidRDefault="003416BE">
      <w:pPr>
        <w:pStyle w:val="31"/>
        <w:rPr>
          <w:rFonts w:asciiTheme="minorHAnsi" w:eastAsiaTheme="minorEastAsia" w:hAnsiTheme="minorHAnsi" w:cstheme="minorBidi"/>
          <w:sz w:val="22"/>
          <w:szCs w:val="22"/>
        </w:rPr>
      </w:pPr>
      <w:hyperlink w:anchor="_Toc230589438" w:history="1">
        <w:r w:rsidRPr="0002396F">
          <w:rPr>
            <w:rStyle w:val="a3"/>
          </w:rPr>
          <w:t>Увеличение пенсий в июне 2026 года затронет тех пенсионеров, которым в мае исполнилось 80 лет. Так, для данной категории предусмотрено, во-первых, двукратное увеличение фиксированной выплаты к страховой пенсии по старости, а во-вторых - осуществляемое с 2025 года включение в неё надбавки за уход.</w:t>
        </w:r>
        <w:r>
          <w:rPr>
            <w:webHidden/>
          </w:rPr>
          <w:tab/>
        </w:r>
        <w:r>
          <w:rPr>
            <w:webHidden/>
          </w:rPr>
          <w:fldChar w:fldCharType="begin"/>
        </w:r>
        <w:r>
          <w:rPr>
            <w:webHidden/>
          </w:rPr>
          <w:instrText xml:space="preserve"> PAGEREF _Toc230589438 \h </w:instrText>
        </w:r>
        <w:r>
          <w:rPr>
            <w:webHidden/>
          </w:rPr>
        </w:r>
        <w:r>
          <w:rPr>
            <w:webHidden/>
          </w:rPr>
          <w:fldChar w:fldCharType="separate"/>
        </w:r>
        <w:r w:rsidR="00074954">
          <w:rPr>
            <w:webHidden/>
          </w:rPr>
          <w:t>40</w:t>
        </w:r>
        <w:r>
          <w:rPr>
            <w:webHidden/>
          </w:rPr>
          <w:fldChar w:fldCharType="end"/>
        </w:r>
      </w:hyperlink>
    </w:p>
    <w:p w14:paraId="730DBBF4" w14:textId="477A6DCC"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39" w:history="1">
        <w:r w:rsidRPr="0002396F">
          <w:rPr>
            <w:rStyle w:val="a3"/>
            <w:noProof/>
          </w:rPr>
          <w:t>РИА Новости, 24.05.2026, Эксперт рассказала, как восстановить неучтенный пенсионный стаж</w:t>
        </w:r>
        <w:r>
          <w:rPr>
            <w:noProof/>
            <w:webHidden/>
          </w:rPr>
          <w:tab/>
        </w:r>
        <w:r>
          <w:rPr>
            <w:noProof/>
            <w:webHidden/>
          </w:rPr>
          <w:fldChar w:fldCharType="begin"/>
        </w:r>
        <w:r>
          <w:rPr>
            <w:noProof/>
            <w:webHidden/>
          </w:rPr>
          <w:instrText xml:space="preserve"> PAGEREF _Toc230589439 \h </w:instrText>
        </w:r>
        <w:r>
          <w:rPr>
            <w:noProof/>
            <w:webHidden/>
          </w:rPr>
        </w:r>
        <w:r>
          <w:rPr>
            <w:noProof/>
            <w:webHidden/>
          </w:rPr>
          <w:fldChar w:fldCharType="separate"/>
        </w:r>
        <w:r w:rsidR="00074954">
          <w:rPr>
            <w:noProof/>
            <w:webHidden/>
          </w:rPr>
          <w:t>40</w:t>
        </w:r>
        <w:r>
          <w:rPr>
            <w:noProof/>
            <w:webHidden/>
          </w:rPr>
          <w:fldChar w:fldCharType="end"/>
        </w:r>
      </w:hyperlink>
    </w:p>
    <w:p w14:paraId="70F076EC" w14:textId="42549A39" w:rsidR="003416BE" w:rsidRDefault="003416BE">
      <w:pPr>
        <w:pStyle w:val="31"/>
        <w:rPr>
          <w:rFonts w:asciiTheme="minorHAnsi" w:eastAsiaTheme="minorEastAsia" w:hAnsiTheme="minorHAnsi" w:cstheme="minorBidi"/>
          <w:sz w:val="22"/>
          <w:szCs w:val="22"/>
        </w:rPr>
      </w:pPr>
      <w:hyperlink w:anchor="_Toc230589440" w:history="1">
        <w:r w:rsidRPr="0002396F">
          <w:rPr>
            <w:rStyle w:val="a3"/>
          </w:rPr>
          <w:t>Периоды работы, неучтенные в трудовой книжке, можно восстановить для формирования необходимого пенсионного стажа, обратившись в Социальный фонд России с соответствующим заявлением и документами, сообщила РИА Новости профессор кафедры государственных и муниципальных финансов РЭУ имени Плеханова Юлия Финогенова.</w:t>
        </w:r>
        <w:r>
          <w:rPr>
            <w:webHidden/>
          </w:rPr>
          <w:tab/>
        </w:r>
        <w:r>
          <w:rPr>
            <w:webHidden/>
          </w:rPr>
          <w:fldChar w:fldCharType="begin"/>
        </w:r>
        <w:r>
          <w:rPr>
            <w:webHidden/>
          </w:rPr>
          <w:instrText xml:space="preserve"> PAGEREF _Toc230589440 \h </w:instrText>
        </w:r>
        <w:r>
          <w:rPr>
            <w:webHidden/>
          </w:rPr>
        </w:r>
        <w:r>
          <w:rPr>
            <w:webHidden/>
          </w:rPr>
          <w:fldChar w:fldCharType="separate"/>
        </w:r>
        <w:r w:rsidR="00074954">
          <w:rPr>
            <w:webHidden/>
          </w:rPr>
          <w:t>40</w:t>
        </w:r>
        <w:r>
          <w:rPr>
            <w:webHidden/>
          </w:rPr>
          <w:fldChar w:fldCharType="end"/>
        </w:r>
      </w:hyperlink>
    </w:p>
    <w:p w14:paraId="540F4288" w14:textId="0E87CE6A"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41" w:history="1">
        <w:r w:rsidRPr="0002396F">
          <w:rPr>
            <w:rStyle w:val="a3"/>
            <w:noProof/>
          </w:rPr>
          <w:t xml:space="preserve">ТАСС, 24.05.2026, Эксперт Сафонов рассказал, какой может быть средняя пенсия </w:t>
        </w:r>
        <w:r w:rsidRPr="0002396F">
          <w:rPr>
            <w:rStyle w:val="a3"/>
            <w:noProof/>
            <w:lang w:val="en-US"/>
          </w:rPr>
          <w:t>IT</w:t>
        </w:r>
        <w:r w:rsidRPr="0002396F">
          <w:rPr>
            <w:rStyle w:val="a3"/>
            <w:noProof/>
          </w:rPr>
          <w:t>-специалистов</w:t>
        </w:r>
        <w:r>
          <w:rPr>
            <w:noProof/>
            <w:webHidden/>
          </w:rPr>
          <w:tab/>
        </w:r>
        <w:r>
          <w:rPr>
            <w:noProof/>
            <w:webHidden/>
          </w:rPr>
          <w:fldChar w:fldCharType="begin"/>
        </w:r>
        <w:r>
          <w:rPr>
            <w:noProof/>
            <w:webHidden/>
          </w:rPr>
          <w:instrText xml:space="preserve"> PAGEREF _Toc230589441 \h </w:instrText>
        </w:r>
        <w:r>
          <w:rPr>
            <w:noProof/>
            <w:webHidden/>
          </w:rPr>
        </w:r>
        <w:r>
          <w:rPr>
            <w:noProof/>
            <w:webHidden/>
          </w:rPr>
          <w:fldChar w:fldCharType="separate"/>
        </w:r>
        <w:r w:rsidR="00074954">
          <w:rPr>
            <w:noProof/>
            <w:webHidden/>
          </w:rPr>
          <w:t>41</w:t>
        </w:r>
        <w:r>
          <w:rPr>
            <w:noProof/>
            <w:webHidden/>
          </w:rPr>
          <w:fldChar w:fldCharType="end"/>
        </w:r>
      </w:hyperlink>
    </w:p>
    <w:p w14:paraId="68782C8D" w14:textId="119FE641" w:rsidR="003416BE" w:rsidRDefault="003416BE">
      <w:pPr>
        <w:pStyle w:val="31"/>
        <w:rPr>
          <w:rFonts w:asciiTheme="minorHAnsi" w:eastAsiaTheme="minorEastAsia" w:hAnsiTheme="minorHAnsi" w:cstheme="minorBidi"/>
          <w:sz w:val="22"/>
          <w:szCs w:val="22"/>
        </w:rPr>
      </w:pPr>
      <w:hyperlink w:anchor="_Toc230589442" w:history="1">
        <w:r w:rsidRPr="0002396F">
          <w:rPr>
            <w:rStyle w:val="a3"/>
          </w:rPr>
          <w:t xml:space="preserve">Средний размер пенсии </w:t>
        </w:r>
        <w:r w:rsidRPr="0002396F">
          <w:rPr>
            <w:rStyle w:val="a3"/>
            <w:lang w:val="en-US"/>
          </w:rPr>
          <w:t>IT</w:t>
        </w:r>
        <w:r w:rsidRPr="0002396F">
          <w:rPr>
            <w:rStyle w:val="a3"/>
          </w:rPr>
          <w:t>-специалистов в России может составить почти 25 тыс. рублей.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_Toc230589442 \h </w:instrText>
        </w:r>
        <w:r>
          <w:rPr>
            <w:webHidden/>
          </w:rPr>
        </w:r>
        <w:r>
          <w:rPr>
            <w:webHidden/>
          </w:rPr>
          <w:fldChar w:fldCharType="separate"/>
        </w:r>
        <w:r w:rsidR="00074954">
          <w:rPr>
            <w:webHidden/>
          </w:rPr>
          <w:t>41</w:t>
        </w:r>
        <w:r>
          <w:rPr>
            <w:webHidden/>
          </w:rPr>
          <w:fldChar w:fldCharType="end"/>
        </w:r>
      </w:hyperlink>
    </w:p>
    <w:p w14:paraId="6552128F" w14:textId="46900D6C"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43" w:history="1">
        <w:r w:rsidRPr="0002396F">
          <w:rPr>
            <w:rStyle w:val="a3"/>
            <w:noProof/>
          </w:rPr>
          <w:t>ТАСС, 25.05.2026, Эксперт Сафонов рассказал, какой может быть максимальная пенсия айтишников</w:t>
        </w:r>
        <w:r>
          <w:rPr>
            <w:noProof/>
            <w:webHidden/>
          </w:rPr>
          <w:tab/>
        </w:r>
        <w:r>
          <w:rPr>
            <w:noProof/>
            <w:webHidden/>
          </w:rPr>
          <w:fldChar w:fldCharType="begin"/>
        </w:r>
        <w:r>
          <w:rPr>
            <w:noProof/>
            <w:webHidden/>
          </w:rPr>
          <w:instrText xml:space="preserve"> PAGEREF _Toc230589443 \h </w:instrText>
        </w:r>
        <w:r>
          <w:rPr>
            <w:noProof/>
            <w:webHidden/>
          </w:rPr>
        </w:r>
        <w:r>
          <w:rPr>
            <w:noProof/>
            <w:webHidden/>
          </w:rPr>
          <w:fldChar w:fldCharType="separate"/>
        </w:r>
        <w:r w:rsidR="00074954">
          <w:rPr>
            <w:noProof/>
            <w:webHidden/>
          </w:rPr>
          <w:t>41</w:t>
        </w:r>
        <w:r>
          <w:rPr>
            <w:noProof/>
            <w:webHidden/>
          </w:rPr>
          <w:fldChar w:fldCharType="end"/>
        </w:r>
      </w:hyperlink>
    </w:p>
    <w:p w14:paraId="189EE306" w14:textId="36073733" w:rsidR="003416BE" w:rsidRDefault="003416BE">
      <w:pPr>
        <w:pStyle w:val="31"/>
        <w:rPr>
          <w:rFonts w:asciiTheme="minorHAnsi" w:eastAsiaTheme="minorEastAsia" w:hAnsiTheme="minorHAnsi" w:cstheme="minorBidi"/>
          <w:sz w:val="22"/>
          <w:szCs w:val="22"/>
        </w:rPr>
      </w:pPr>
      <w:hyperlink w:anchor="_Toc230589444" w:history="1">
        <w:r w:rsidRPr="0002396F">
          <w:rPr>
            <w:rStyle w:val="a3"/>
          </w:rPr>
          <w:t xml:space="preserve">Максимальный размер пенсии </w:t>
        </w:r>
        <w:r w:rsidRPr="0002396F">
          <w:rPr>
            <w:rStyle w:val="a3"/>
            <w:lang w:val="en-US"/>
          </w:rPr>
          <w:t>IT</w:t>
        </w:r>
        <w:r w:rsidRPr="0002396F">
          <w:rPr>
            <w:rStyle w:val="a3"/>
          </w:rPr>
          <w:t>-специалистов в России может составить почти 77 тыс. рублей.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_Toc230589444 \h </w:instrText>
        </w:r>
        <w:r>
          <w:rPr>
            <w:webHidden/>
          </w:rPr>
        </w:r>
        <w:r>
          <w:rPr>
            <w:webHidden/>
          </w:rPr>
          <w:fldChar w:fldCharType="separate"/>
        </w:r>
        <w:r w:rsidR="00074954">
          <w:rPr>
            <w:webHidden/>
          </w:rPr>
          <w:t>41</w:t>
        </w:r>
        <w:r>
          <w:rPr>
            <w:webHidden/>
          </w:rPr>
          <w:fldChar w:fldCharType="end"/>
        </w:r>
      </w:hyperlink>
    </w:p>
    <w:p w14:paraId="22782650" w14:textId="4166C0C6"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45" w:history="1">
        <w:r w:rsidRPr="0002396F">
          <w:rPr>
            <w:rStyle w:val="a3"/>
            <w:noProof/>
          </w:rPr>
          <w:t>РИА Новости, 24.05.2026, В Госдуме рассказали, какие льготы получат ветераны спорта в этом году</w:t>
        </w:r>
        <w:r>
          <w:rPr>
            <w:noProof/>
            <w:webHidden/>
          </w:rPr>
          <w:tab/>
        </w:r>
        <w:r>
          <w:rPr>
            <w:noProof/>
            <w:webHidden/>
          </w:rPr>
          <w:fldChar w:fldCharType="begin"/>
        </w:r>
        <w:r>
          <w:rPr>
            <w:noProof/>
            <w:webHidden/>
          </w:rPr>
          <w:instrText xml:space="preserve"> PAGEREF _Toc230589445 \h </w:instrText>
        </w:r>
        <w:r>
          <w:rPr>
            <w:noProof/>
            <w:webHidden/>
          </w:rPr>
        </w:r>
        <w:r>
          <w:rPr>
            <w:noProof/>
            <w:webHidden/>
          </w:rPr>
          <w:fldChar w:fldCharType="separate"/>
        </w:r>
        <w:r w:rsidR="00074954">
          <w:rPr>
            <w:noProof/>
            <w:webHidden/>
          </w:rPr>
          <w:t>42</w:t>
        </w:r>
        <w:r>
          <w:rPr>
            <w:noProof/>
            <w:webHidden/>
          </w:rPr>
          <w:fldChar w:fldCharType="end"/>
        </w:r>
      </w:hyperlink>
    </w:p>
    <w:p w14:paraId="76628953" w14:textId="3DECF211" w:rsidR="003416BE" w:rsidRDefault="003416BE">
      <w:pPr>
        <w:pStyle w:val="31"/>
        <w:rPr>
          <w:rFonts w:asciiTheme="minorHAnsi" w:eastAsiaTheme="minorEastAsia" w:hAnsiTheme="minorHAnsi" w:cstheme="minorBidi"/>
          <w:sz w:val="22"/>
          <w:szCs w:val="22"/>
        </w:rPr>
      </w:pPr>
      <w:hyperlink w:anchor="_Toc230589446" w:history="1">
        <w:r w:rsidRPr="0002396F">
          <w:rPr>
            <w:rStyle w:val="a3"/>
          </w:rPr>
          <w:t>Ветераны спорта в 2026 году могут рассчитывать на ежемесячные государственные стипендии, надбавки к пенсии, льготное медицинское обслуживание, санаторно-курортное лечение, а в ряде регионов - на компенсации ЖКХ и бесплатный проезд в транспорте, сообщил РИА Новости зампред комитета Госдумы по физической культуре и спорту Амир Хамитов ("Новые люди").</w:t>
        </w:r>
        <w:r>
          <w:rPr>
            <w:webHidden/>
          </w:rPr>
          <w:tab/>
        </w:r>
        <w:r>
          <w:rPr>
            <w:webHidden/>
          </w:rPr>
          <w:fldChar w:fldCharType="begin"/>
        </w:r>
        <w:r>
          <w:rPr>
            <w:webHidden/>
          </w:rPr>
          <w:instrText xml:space="preserve"> PAGEREF _Toc230589446 \h </w:instrText>
        </w:r>
        <w:r>
          <w:rPr>
            <w:webHidden/>
          </w:rPr>
        </w:r>
        <w:r>
          <w:rPr>
            <w:webHidden/>
          </w:rPr>
          <w:fldChar w:fldCharType="separate"/>
        </w:r>
        <w:r w:rsidR="00074954">
          <w:rPr>
            <w:webHidden/>
          </w:rPr>
          <w:t>42</w:t>
        </w:r>
        <w:r>
          <w:rPr>
            <w:webHidden/>
          </w:rPr>
          <w:fldChar w:fldCharType="end"/>
        </w:r>
      </w:hyperlink>
    </w:p>
    <w:p w14:paraId="3D3B332F" w14:textId="555DB109"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47" w:history="1">
        <w:r w:rsidRPr="0002396F">
          <w:rPr>
            <w:rStyle w:val="a3"/>
            <w:noProof/>
            <w:lang w:val="en-US"/>
          </w:rPr>
          <w:t>RT</w:t>
        </w:r>
        <w:r w:rsidRPr="0002396F">
          <w:rPr>
            <w:rStyle w:val="a3"/>
            <w:noProof/>
          </w:rPr>
          <w:t>, 23.05.2026, Депутат Панеш: длинные выходные в июне повлияют на выплату пенсий и пособий</w:t>
        </w:r>
        <w:r>
          <w:rPr>
            <w:noProof/>
            <w:webHidden/>
          </w:rPr>
          <w:tab/>
        </w:r>
        <w:r>
          <w:rPr>
            <w:noProof/>
            <w:webHidden/>
          </w:rPr>
          <w:fldChar w:fldCharType="begin"/>
        </w:r>
        <w:r>
          <w:rPr>
            <w:noProof/>
            <w:webHidden/>
          </w:rPr>
          <w:instrText xml:space="preserve"> PAGEREF _Toc230589447 \h </w:instrText>
        </w:r>
        <w:r>
          <w:rPr>
            <w:noProof/>
            <w:webHidden/>
          </w:rPr>
        </w:r>
        <w:r>
          <w:rPr>
            <w:noProof/>
            <w:webHidden/>
          </w:rPr>
          <w:fldChar w:fldCharType="separate"/>
        </w:r>
        <w:r w:rsidR="00074954">
          <w:rPr>
            <w:noProof/>
            <w:webHidden/>
          </w:rPr>
          <w:t>43</w:t>
        </w:r>
        <w:r>
          <w:rPr>
            <w:noProof/>
            <w:webHidden/>
          </w:rPr>
          <w:fldChar w:fldCharType="end"/>
        </w:r>
      </w:hyperlink>
    </w:p>
    <w:p w14:paraId="232759A2" w14:textId="4F895B7E" w:rsidR="003416BE" w:rsidRDefault="003416BE">
      <w:pPr>
        <w:pStyle w:val="31"/>
        <w:rPr>
          <w:rFonts w:asciiTheme="minorHAnsi" w:eastAsiaTheme="minorEastAsia" w:hAnsiTheme="minorHAnsi" w:cstheme="minorBidi"/>
          <w:sz w:val="22"/>
          <w:szCs w:val="22"/>
        </w:rPr>
      </w:pPr>
      <w:hyperlink w:anchor="_Toc230589448" w:history="1">
        <w:r w:rsidRPr="0002396F">
          <w:rPr>
            <w:rStyle w:val="a3"/>
          </w:rPr>
          <w:t xml:space="preserve">В связи с празднованием Дня России 12 июня график выплаты пенсий и пособий будет скорректирован, рассказал в беседе с </w:t>
        </w:r>
        <w:r w:rsidRPr="0002396F">
          <w:rPr>
            <w:rStyle w:val="a3"/>
            <w:lang w:val="en-US"/>
          </w:rPr>
          <w:t>RT</w:t>
        </w:r>
        <w:r w:rsidRPr="0002396F">
          <w:rPr>
            <w:rStyle w:val="a3"/>
          </w:rPr>
          <w:t xml:space="preserve"> депутат Госдумы, заместитель председателя Комитета по бюджету и налогам Каплан Панеш (фракция ЛДПР).</w:t>
        </w:r>
        <w:r>
          <w:rPr>
            <w:webHidden/>
          </w:rPr>
          <w:tab/>
        </w:r>
        <w:r>
          <w:rPr>
            <w:webHidden/>
          </w:rPr>
          <w:fldChar w:fldCharType="begin"/>
        </w:r>
        <w:r>
          <w:rPr>
            <w:webHidden/>
          </w:rPr>
          <w:instrText xml:space="preserve"> PAGEREF _Toc230589448 \h </w:instrText>
        </w:r>
        <w:r>
          <w:rPr>
            <w:webHidden/>
          </w:rPr>
        </w:r>
        <w:r>
          <w:rPr>
            <w:webHidden/>
          </w:rPr>
          <w:fldChar w:fldCharType="separate"/>
        </w:r>
        <w:r w:rsidR="00074954">
          <w:rPr>
            <w:webHidden/>
          </w:rPr>
          <w:t>43</w:t>
        </w:r>
        <w:r>
          <w:rPr>
            <w:webHidden/>
          </w:rPr>
          <w:fldChar w:fldCharType="end"/>
        </w:r>
      </w:hyperlink>
    </w:p>
    <w:p w14:paraId="37A6613C" w14:textId="6E2C5B68"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49" w:history="1">
        <w:r w:rsidRPr="0002396F">
          <w:rPr>
            <w:rStyle w:val="a3"/>
            <w:noProof/>
            <w:lang w:val="en-US"/>
          </w:rPr>
          <w:t>RT</w:t>
        </w:r>
        <w:r w:rsidRPr="0002396F">
          <w:rPr>
            <w:rStyle w:val="a3"/>
            <w:noProof/>
          </w:rPr>
          <w:t>, 24.05.2026, Депутат Гаврилов: при переезде на пенсию влияет прожиточный минимум региона</w:t>
        </w:r>
        <w:r>
          <w:rPr>
            <w:noProof/>
            <w:webHidden/>
          </w:rPr>
          <w:tab/>
        </w:r>
        <w:r>
          <w:rPr>
            <w:noProof/>
            <w:webHidden/>
          </w:rPr>
          <w:fldChar w:fldCharType="begin"/>
        </w:r>
        <w:r>
          <w:rPr>
            <w:noProof/>
            <w:webHidden/>
          </w:rPr>
          <w:instrText xml:space="preserve"> PAGEREF _Toc230589449 \h </w:instrText>
        </w:r>
        <w:r>
          <w:rPr>
            <w:noProof/>
            <w:webHidden/>
          </w:rPr>
        </w:r>
        <w:r>
          <w:rPr>
            <w:noProof/>
            <w:webHidden/>
          </w:rPr>
          <w:fldChar w:fldCharType="separate"/>
        </w:r>
        <w:r w:rsidR="00074954">
          <w:rPr>
            <w:noProof/>
            <w:webHidden/>
          </w:rPr>
          <w:t>44</w:t>
        </w:r>
        <w:r>
          <w:rPr>
            <w:noProof/>
            <w:webHidden/>
          </w:rPr>
          <w:fldChar w:fldCharType="end"/>
        </w:r>
      </w:hyperlink>
    </w:p>
    <w:p w14:paraId="04ED1C48" w14:textId="57A9A9CF" w:rsidR="003416BE" w:rsidRDefault="003416BE">
      <w:pPr>
        <w:pStyle w:val="31"/>
        <w:rPr>
          <w:rFonts w:asciiTheme="minorHAnsi" w:eastAsiaTheme="minorEastAsia" w:hAnsiTheme="minorHAnsi" w:cstheme="minorBidi"/>
          <w:sz w:val="22"/>
          <w:szCs w:val="22"/>
        </w:rPr>
      </w:pPr>
      <w:hyperlink w:anchor="_Toc230589450" w:history="1">
        <w:r w:rsidRPr="0002396F">
          <w:rPr>
            <w:rStyle w:val="a3"/>
          </w:rPr>
          <w:t xml:space="preserve">Председатель комитета Государственной думы по вопросам собственности, земельным и имущественным отношениям Сергей Гаврилов рассказал </w:t>
        </w:r>
        <w:r w:rsidRPr="0002396F">
          <w:rPr>
            <w:rStyle w:val="a3"/>
            <w:lang w:val="en-US"/>
          </w:rPr>
          <w:t>RT</w:t>
        </w:r>
        <w:r w:rsidRPr="0002396F">
          <w:rPr>
            <w:rStyle w:val="a3"/>
          </w:rPr>
          <w:t>, что при смене места жительства внутри России пенсионеру достаточно оформить заявление о доставке пенсии с новым адресом и отметкой о запросе выплатного дела для постановки на учёт.</w:t>
        </w:r>
        <w:r>
          <w:rPr>
            <w:webHidden/>
          </w:rPr>
          <w:tab/>
        </w:r>
        <w:r>
          <w:rPr>
            <w:webHidden/>
          </w:rPr>
          <w:fldChar w:fldCharType="begin"/>
        </w:r>
        <w:r>
          <w:rPr>
            <w:webHidden/>
          </w:rPr>
          <w:instrText xml:space="preserve"> PAGEREF _Toc230589450 \h </w:instrText>
        </w:r>
        <w:r>
          <w:rPr>
            <w:webHidden/>
          </w:rPr>
        </w:r>
        <w:r>
          <w:rPr>
            <w:webHidden/>
          </w:rPr>
          <w:fldChar w:fldCharType="separate"/>
        </w:r>
        <w:r w:rsidR="00074954">
          <w:rPr>
            <w:webHidden/>
          </w:rPr>
          <w:t>44</w:t>
        </w:r>
        <w:r>
          <w:rPr>
            <w:webHidden/>
          </w:rPr>
          <w:fldChar w:fldCharType="end"/>
        </w:r>
      </w:hyperlink>
    </w:p>
    <w:p w14:paraId="1762B5B3" w14:textId="2D857D9A"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51" w:history="1">
        <w:r w:rsidRPr="0002396F">
          <w:rPr>
            <w:rStyle w:val="a3"/>
            <w:noProof/>
            <w:lang w:val="en-US"/>
          </w:rPr>
          <w:t>RT</w:t>
        </w:r>
        <w:r w:rsidRPr="0002396F">
          <w:rPr>
            <w:rStyle w:val="a3"/>
            <w:noProof/>
          </w:rPr>
          <w:t>, 24.05.2026, Доцент Щербаченко: мошенники стали предлагать «перерасчёт» пенсии</w:t>
        </w:r>
        <w:r>
          <w:rPr>
            <w:noProof/>
            <w:webHidden/>
          </w:rPr>
          <w:tab/>
        </w:r>
        <w:r>
          <w:rPr>
            <w:noProof/>
            <w:webHidden/>
          </w:rPr>
          <w:fldChar w:fldCharType="begin"/>
        </w:r>
        <w:r>
          <w:rPr>
            <w:noProof/>
            <w:webHidden/>
          </w:rPr>
          <w:instrText xml:space="preserve"> PAGEREF _Toc230589451 \h </w:instrText>
        </w:r>
        <w:r>
          <w:rPr>
            <w:noProof/>
            <w:webHidden/>
          </w:rPr>
        </w:r>
        <w:r>
          <w:rPr>
            <w:noProof/>
            <w:webHidden/>
          </w:rPr>
          <w:fldChar w:fldCharType="separate"/>
        </w:r>
        <w:r w:rsidR="00074954">
          <w:rPr>
            <w:noProof/>
            <w:webHidden/>
          </w:rPr>
          <w:t>44</w:t>
        </w:r>
        <w:r>
          <w:rPr>
            <w:noProof/>
            <w:webHidden/>
          </w:rPr>
          <w:fldChar w:fldCharType="end"/>
        </w:r>
      </w:hyperlink>
    </w:p>
    <w:p w14:paraId="40E148B4" w14:textId="5A8C8E0B" w:rsidR="003416BE" w:rsidRDefault="003416BE">
      <w:pPr>
        <w:pStyle w:val="31"/>
        <w:rPr>
          <w:rFonts w:asciiTheme="minorHAnsi" w:eastAsiaTheme="minorEastAsia" w:hAnsiTheme="minorHAnsi" w:cstheme="minorBidi"/>
          <w:sz w:val="22"/>
          <w:szCs w:val="22"/>
        </w:rPr>
      </w:pPr>
      <w:hyperlink w:anchor="_Toc230589452" w:history="1">
        <w:r w:rsidRPr="0002396F">
          <w:rPr>
            <w:rStyle w:val="a3"/>
          </w:rPr>
          <w:t xml:space="preserve">Доцент Финансового университета при Правительстве России Пётр Щербаченко в беседе с </w:t>
        </w:r>
        <w:r w:rsidRPr="0002396F">
          <w:rPr>
            <w:rStyle w:val="a3"/>
            <w:lang w:val="en-US"/>
          </w:rPr>
          <w:t>RT</w:t>
        </w:r>
        <w:r w:rsidRPr="0002396F">
          <w:rPr>
            <w:rStyle w:val="a3"/>
          </w:rPr>
          <w:t xml:space="preserve"> разъяснил, как работает мошенническая схема «перерасчёта стажа и пенсии».</w:t>
        </w:r>
        <w:r>
          <w:rPr>
            <w:webHidden/>
          </w:rPr>
          <w:tab/>
        </w:r>
        <w:r>
          <w:rPr>
            <w:webHidden/>
          </w:rPr>
          <w:fldChar w:fldCharType="begin"/>
        </w:r>
        <w:r>
          <w:rPr>
            <w:webHidden/>
          </w:rPr>
          <w:instrText xml:space="preserve"> PAGEREF _Toc230589452 \h </w:instrText>
        </w:r>
        <w:r>
          <w:rPr>
            <w:webHidden/>
          </w:rPr>
        </w:r>
        <w:r>
          <w:rPr>
            <w:webHidden/>
          </w:rPr>
          <w:fldChar w:fldCharType="separate"/>
        </w:r>
        <w:r w:rsidR="00074954">
          <w:rPr>
            <w:webHidden/>
          </w:rPr>
          <w:t>44</w:t>
        </w:r>
        <w:r>
          <w:rPr>
            <w:webHidden/>
          </w:rPr>
          <w:fldChar w:fldCharType="end"/>
        </w:r>
      </w:hyperlink>
    </w:p>
    <w:p w14:paraId="1DAEEF78" w14:textId="68176669"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53" w:history="1">
        <w:r w:rsidRPr="0002396F">
          <w:rPr>
            <w:rStyle w:val="a3"/>
            <w:noProof/>
          </w:rPr>
          <w:t>Газета.ру, 22.05.2026, Россиянам напомнили о расширении перечня учитываемого стажа для пенсии</w:t>
        </w:r>
        <w:r>
          <w:rPr>
            <w:noProof/>
            <w:webHidden/>
          </w:rPr>
          <w:tab/>
        </w:r>
        <w:r>
          <w:rPr>
            <w:noProof/>
            <w:webHidden/>
          </w:rPr>
          <w:fldChar w:fldCharType="begin"/>
        </w:r>
        <w:r>
          <w:rPr>
            <w:noProof/>
            <w:webHidden/>
          </w:rPr>
          <w:instrText xml:space="preserve"> PAGEREF _Toc230589453 \h </w:instrText>
        </w:r>
        <w:r>
          <w:rPr>
            <w:noProof/>
            <w:webHidden/>
          </w:rPr>
        </w:r>
        <w:r>
          <w:rPr>
            <w:noProof/>
            <w:webHidden/>
          </w:rPr>
          <w:fldChar w:fldCharType="separate"/>
        </w:r>
        <w:r w:rsidR="00074954">
          <w:rPr>
            <w:noProof/>
            <w:webHidden/>
          </w:rPr>
          <w:t>45</w:t>
        </w:r>
        <w:r>
          <w:rPr>
            <w:noProof/>
            <w:webHidden/>
          </w:rPr>
          <w:fldChar w:fldCharType="end"/>
        </w:r>
      </w:hyperlink>
    </w:p>
    <w:p w14:paraId="5B258C69" w14:textId="4DC187D2" w:rsidR="003416BE" w:rsidRDefault="003416BE">
      <w:pPr>
        <w:pStyle w:val="31"/>
        <w:rPr>
          <w:rFonts w:asciiTheme="minorHAnsi" w:eastAsiaTheme="minorEastAsia" w:hAnsiTheme="minorHAnsi" w:cstheme="minorBidi"/>
          <w:sz w:val="22"/>
          <w:szCs w:val="22"/>
        </w:rPr>
      </w:pPr>
      <w:hyperlink w:anchor="_Toc230589454" w:history="1">
        <w:r w:rsidRPr="0002396F">
          <w:rPr>
            <w:rStyle w:val="a3"/>
          </w:rPr>
          <w:t>В 2026 году россиянам расширили перечень учитываемых периодов стажа для страховой пенсии по старости, заявил «Газете.Ru» сенатор РФ Игорь Мурог.</w:t>
        </w:r>
        <w:r>
          <w:rPr>
            <w:webHidden/>
          </w:rPr>
          <w:tab/>
        </w:r>
        <w:r>
          <w:rPr>
            <w:webHidden/>
          </w:rPr>
          <w:fldChar w:fldCharType="begin"/>
        </w:r>
        <w:r>
          <w:rPr>
            <w:webHidden/>
          </w:rPr>
          <w:instrText xml:space="preserve"> PAGEREF _Toc230589454 \h </w:instrText>
        </w:r>
        <w:r>
          <w:rPr>
            <w:webHidden/>
          </w:rPr>
        </w:r>
        <w:r>
          <w:rPr>
            <w:webHidden/>
          </w:rPr>
          <w:fldChar w:fldCharType="separate"/>
        </w:r>
        <w:r w:rsidR="00074954">
          <w:rPr>
            <w:webHidden/>
          </w:rPr>
          <w:t>45</w:t>
        </w:r>
        <w:r>
          <w:rPr>
            <w:webHidden/>
          </w:rPr>
          <w:fldChar w:fldCharType="end"/>
        </w:r>
      </w:hyperlink>
    </w:p>
    <w:p w14:paraId="4A886C5D" w14:textId="36E3F66B"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55" w:history="1">
        <w:r w:rsidRPr="0002396F">
          <w:rPr>
            <w:rStyle w:val="a3"/>
            <w:noProof/>
          </w:rPr>
          <w:t>Газета.ру, 25.05.2026, Пенсионеры могут завести личную карту льгот</w:t>
        </w:r>
        <w:r>
          <w:rPr>
            <w:noProof/>
            <w:webHidden/>
          </w:rPr>
          <w:tab/>
        </w:r>
        <w:r>
          <w:rPr>
            <w:noProof/>
            <w:webHidden/>
          </w:rPr>
          <w:fldChar w:fldCharType="begin"/>
        </w:r>
        <w:r>
          <w:rPr>
            <w:noProof/>
            <w:webHidden/>
          </w:rPr>
          <w:instrText xml:space="preserve"> PAGEREF _Toc230589455 \h </w:instrText>
        </w:r>
        <w:r>
          <w:rPr>
            <w:noProof/>
            <w:webHidden/>
          </w:rPr>
        </w:r>
        <w:r>
          <w:rPr>
            <w:noProof/>
            <w:webHidden/>
          </w:rPr>
          <w:fldChar w:fldCharType="separate"/>
        </w:r>
        <w:r w:rsidR="00074954">
          <w:rPr>
            <w:noProof/>
            <w:webHidden/>
          </w:rPr>
          <w:t>46</w:t>
        </w:r>
        <w:r>
          <w:rPr>
            <w:noProof/>
            <w:webHidden/>
          </w:rPr>
          <w:fldChar w:fldCharType="end"/>
        </w:r>
      </w:hyperlink>
    </w:p>
    <w:p w14:paraId="6EB20BEA" w14:textId="2AFDB81F" w:rsidR="003416BE" w:rsidRDefault="003416BE">
      <w:pPr>
        <w:pStyle w:val="31"/>
        <w:rPr>
          <w:rFonts w:asciiTheme="minorHAnsi" w:eastAsiaTheme="minorEastAsia" w:hAnsiTheme="minorHAnsi" w:cstheme="minorBidi"/>
          <w:sz w:val="22"/>
          <w:szCs w:val="22"/>
        </w:rPr>
      </w:pPr>
      <w:hyperlink w:anchor="_Toc230589456" w:history="1">
        <w:r w:rsidRPr="0002396F">
          <w:rPr>
            <w:rStyle w:val="a3"/>
          </w:rPr>
          <w:t>В 2026 году пенсионеры в России получили возможность собрать все полагающиеся меры поддержки в одну личную карту льгот. Об этом «Газете.</w:t>
        </w:r>
        <w:r w:rsidRPr="0002396F">
          <w:rPr>
            <w:rStyle w:val="a3"/>
            <w:lang w:val="en-US"/>
          </w:rPr>
          <w:t>Ru</w:t>
        </w:r>
        <w:r w:rsidRPr="0002396F">
          <w:rPr>
            <w:rStyle w:val="a3"/>
          </w:rPr>
          <w:t>» рассказал сенатор РФИгорь Мурог.</w:t>
        </w:r>
        <w:r>
          <w:rPr>
            <w:webHidden/>
          </w:rPr>
          <w:tab/>
        </w:r>
        <w:r>
          <w:rPr>
            <w:webHidden/>
          </w:rPr>
          <w:fldChar w:fldCharType="begin"/>
        </w:r>
        <w:r>
          <w:rPr>
            <w:webHidden/>
          </w:rPr>
          <w:instrText xml:space="preserve"> PAGEREF _Toc230589456 \h </w:instrText>
        </w:r>
        <w:r>
          <w:rPr>
            <w:webHidden/>
          </w:rPr>
        </w:r>
        <w:r>
          <w:rPr>
            <w:webHidden/>
          </w:rPr>
          <w:fldChar w:fldCharType="separate"/>
        </w:r>
        <w:r w:rsidR="00074954">
          <w:rPr>
            <w:webHidden/>
          </w:rPr>
          <w:t>46</w:t>
        </w:r>
        <w:r>
          <w:rPr>
            <w:webHidden/>
          </w:rPr>
          <w:fldChar w:fldCharType="end"/>
        </w:r>
      </w:hyperlink>
    </w:p>
    <w:p w14:paraId="3F8011EF" w14:textId="626D5C76"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57" w:history="1">
        <w:r w:rsidRPr="0002396F">
          <w:rPr>
            <w:rStyle w:val="a3"/>
            <w:noProof/>
          </w:rPr>
          <w:t>Inva.News, 22.05.2026, Кому положена компенсация за уход за пожилыми</w:t>
        </w:r>
        <w:r>
          <w:rPr>
            <w:noProof/>
            <w:webHidden/>
          </w:rPr>
          <w:tab/>
        </w:r>
        <w:r>
          <w:rPr>
            <w:noProof/>
            <w:webHidden/>
          </w:rPr>
          <w:fldChar w:fldCharType="begin"/>
        </w:r>
        <w:r>
          <w:rPr>
            <w:noProof/>
            <w:webHidden/>
          </w:rPr>
          <w:instrText xml:space="preserve"> PAGEREF _Toc230589457 \h </w:instrText>
        </w:r>
        <w:r>
          <w:rPr>
            <w:noProof/>
            <w:webHidden/>
          </w:rPr>
        </w:r>
        <w:r>
          <w:rPr>
            <w:noProof/>
            <w:webHidden/>
          </w:rPr>
          <w:fldChar w:fldCharType="separate"/>
        </w:r>
        <w:r w:rsidR="00074954">
          <w:rPr>
            <w:noProof/>
            <w:webHidden/>
          </w:rPr>
          <w:t>47</w:t>
        </w:r>
        <w:r>
          <w:rPr>
            <w:noProof/>
            <w:webHidden/>
          </w:rPr>
          <w:fldChar w:fldCharType="end"/>
        </w:r>
      </w:hyperlink>
    </w:p>
    <w:p w14:paraId="2F3CD677" w14:textId="29912EE3" w:rsidR="003416BE" w:rsidRDefault="003416BE">
      <w:pPr>
        <w:pStyle w:val="31"/>
        <w:rPr>
          <w:rFonts w:asciiTheme="minorHAnsi" w:eastAsiaTheme="minorEastAsia" w:hAnsiTheme="minorHAnsi" w:cstheme="minorBidi"/>
          <w:sz w:val="22"/>
          <w:szCs w:val="22"/>
        </w:rPr>
      </w:pPr>
      <w:hyperlink w:anchor="_Toc230589458" w:history="1">
        <w:r w:rsidRPr="0002396F">
          <w:rPr>
            <w:rStyle w:val="a3"/>
          </w:rPr>
          <w:t>Граждане России, достигшие 80-летнего возраста, могут рассчитывать на автоматический пересчёт пенсионных выплат. Для этого не требуется подавать какие-либо заявления увеличение суммы произойдёт с первого числа месяца, который следует за месяцем, когда человек отметил юбилей. Такую информацию озвучил Игорь Мурог, являющийся членом Комитета Совета Федерации по науке, образованию и культуре.</w:t>
        </w:r>
        <w:r>
          <w:rPr>
            <w:webHidden/>
          </w:rPr>
          <w:tab/>
        </w:r>
        <w:r>
          <w:rPr>
            <w:webHidden/>
          </w:rPr>
          <w:fldChar w:fldCharType="begin"/>
        </w:r>
        <w:r>
          <w:rPr>
            <w:webHidden/>
          </w:rPr>
          <w:instrText xml:space="preserve"> PAGEREF _Toc230589458 \h </w:instrText>
        </w:r>
        <w:r>
          <w:rPr>
            <w:webHidden/>
          </w:rPr>
        </w:r>
        <w:r>
          <w:rPr>
            <w:webHidden/>
          </w:rPr>
          <w:fldChar w:fldCharType="separate"/>
        </w:r>
        <w:r w:rsidR="00074954">
          <w:rPr>
            <w:webHidden/>
          </w:rPr>
          <w:t>47</w:t>
        </w:r>
        <w:r>
          <w:rPr>
            <w:webHidden/>
          </w:rPr>
          <w:fldChar w:fldCharType="end"/>
        </w:r>
      </w:hyperlink>
    </w:p>
    <w:p w14:paraId="4BFC6880" w14:textId="13E3C790"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59" w:history="1">
        <w:r w:rsidRPr="0002396F">
          <w:rPr>
            <w:rStyle w:val="a3"/>
            <w:noProof/>
          </w:rPr>
          <w:t>NEWS.ru, 22.05.2026, Стало известно, какие надбавки получают пенсионеры старше 80 лет</w:t>
        </w:r>
        <w:r>
          <w:rPr>
            <w:noProof/>
            <w:webHidden/>
          </w:rPr>
          <w:tab/>
        </w:r>
        <w:r>
          <w:rPr>
            <w:noProof/>
            <w:webHidden/>
          </w:rPr>
          <w:fldChar w:fldCharType="begin"/>
        </w:r>
        <w:r>
          <w:rPr>
            <w:noProof/>
            <w:webHidden/>
          </w:rPr>
          <w:instrText xml:space="preserve"> PAGEREF _Toc230589459 \h </w:instrText>
        </w:r>
        <w:r>
          <w:rPr>
            <w:noProof/>
            <w:webHidden/>
          </w:rPr>
        </w:r>
        <w:r>
          <w:rPr>
            <w:noProof/>
            <w:webHidden/>
          </w:rPr>
          <w:fldChar w:fldCharType="separate"/>
        </w:r>
        <w:r w:rsidR="00074954">
          <w:rPr>
            <w:noProof/>
            <w:webHidden/>
          </w:rPr>
          <w:t>48</w:t>
        </w:r>
        <w:r>
          <w:rPr>
            <w:noProof/>
            <w:webHidden/>
          </w:rPr>
          <w:fldChar w:fldCharType="end"/>
        </w:r>
      </w:hyperlink>
    </w:p>
    <w:p w14:paraId="2D41C51A" w14:textId="4F834EB1" w:rsidR="003416BE" w:rsidRDefault="003416BE">
      <w:pPr>
        <w:pStyle w:val="31"/>
        <w:rPr>
          <w:rFonts w:asciiTheme="minorHAnsi" w:eastAsiaTheme="minorEastAsia" w:hAnsiTheme="minorHAnsi" w:cstheme="minorBidi"/>
          <w:sz w:val="22"/>
          <w:szCs w:val="22"/>
        </w:rPr>
      </w:pPr>
      <w:hyperlink w:anchor="_Toc230589460" w:history="1">
        <w:r w:rsidRPr="0002396F">
          <w:rPr>
            <w:rStyle w:val="a3"/>
          </w:rPr>
          <w:t>Граждане старше 80 лет получают повышенную страховую пенсию, механизм которой закреплен в законодательстве, сообщил NEWS.ru председатель комитета Госдумы по вопросам собственности, земельным и имущественным отношениям член КПРФ Сергей Гаврилов. По его словам, начисление происходит автоматически на основании данных персонифицированного учета, обращаться в Социальный фонд для этого не требуется.</w:t>
        </w:r>
        <w:r>
          <w:rPr>
            <w:webHidden/>
          </w:rPr>
          <w:tab/>
        </w:r>
        <w:r>
          <w:rPr>
            <w:webHidden/>
          </w:rPr>
          <w:fldChar w:fldCharType="begin"/>
        </w:r>
        <w:r>
          <w:rPr>
            <w:webHidden/>
          </w:rPr>
          <w:instrText xml:space="preserve"> PAGEREF _Toc230589460 \h </w:instrText>
        </w:r>
        <w:r>
          <w:rPr>
            <w:webHidden/>
          </w:rPr>
        </w:r>
        <w:r>
          <w:rPr>
            <w:webHidden/>
          </w:rPr>
          <w:fldChar w:fldCharType="separate"/>
        </w:r>
        <w:r w:rsidR="00074954">
          <w:rPr>
            <w:webHidden/>
          </w:rPr>
          <w:t>48</w:t>
        </w:r>
        <w:r>
          <w:rPr>
            <w:webHidden/>
          </w:rPr>
          <w:fldChar w:fldCharType="end"/>
        </w:r>
      </w:hyperlink>
    </w:p>
    <w:p w14:paraId="4F333EAD" w14:textId="5FC76656"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61" w:history="1">
        <w:r w:rsidRPr="0002396F">
          <w:rPr>
            <w:rStyle w:val="a3"/>
            <w:noProof/>
          </w:rPr>
          <w:t>Финансы Mail, 22.05.2026, Эксперт объяснила, кто вправе забрать пенсионные накопления</w:t>
        </w:r>
        <w:r>
          <w:rPr>
            <w:noProof/>
            <w:webHidden/>
          </w:rPr>
          <w:tab/>
        </w:r>
        <w:r>
          <w:rPr>
            <w:noProof/>
            <w:webHidden/>
          </w:rPr>
          <w:fldChar w:fldCharType="begin"/>
        </w:r>
        <w:r>
          <w:rPr>
            <w:noProof/>
            <w:webHidden/>
          </w:rPr>
          <w:instrText xml:space="preserve"> PAGEREF _Toc230589461 \h </w:instrText>
        </w:r>
        <w:r>
          <w:rPr>
            <w:noProof/>
            <w:webHidden/>
          </w:rPr>
        </w:r>
        <w:r>
          <w:rPr>
            <w:noProof/>
            <w:webHidden/>
          </w:rPr>
          <w:fldChar w:fldCharType="separate"/>
        </w:r>
        <w:r w:rsidR="00074954">
          <w:rPr>
            <w:noProof/>
            <w:webHidden/>
          </w:rPr>
          <w:t>49</w:t>
        </w:r>
        <w:r>
          <w:rPr>
            <w:noProof/>
            <w:webHidden/>
          </w:rPr>
          <w:fldChar w:fldCharType="end"/>
        </w:r>
      </w:hyperlink>
    </w:p>
    <w:p w14:paraId="7BF85094" w14:textId="4CCA0E78" w:rsidR="003416BE" w:rsidRDefault="003416BE">
      <w:pPr>
        <w:pStyle w:val="31"/>
        <w:rPr>
          <w:rFonts w:asciiTheme="minorHAnsi" w:eastAsiaTheme="minorEastAsia" w:hAnsiTheme="minorHAnsi" w:cstheme="minorBidi"/>
          <w:sz w:val="22"/>
          <w:szCs w:val="22"/>
        </w:rPr>
      </w:pPr>
      <w:hyperlink w:anchor="_Toc230589462" w:history="1">
        <w:r w:rsidRPr="0002396F">
          <w:rPr>
            <w:rStyle w:val="a3"/>
          </w:rPr>
          <w:t>Накопительную пенсию, сформированную с 2002 по 2014 год, можно получить не только в виде пожизненных выплат, но и единовременно. У кого есть такое право, рассказала агентству «Прайм» эксперт Юлия Финогенова.</w:t>
        </w:r>
        <w:r>
          <w:rPr>
            <w:webHidden/>
          </w:rPr>
          <w:tab/>
        </w:r>
        <w:r>
          <w:rPr>
            <w:webHidden/>
          </w:rPr>
          <w:fldChar w:fldCharType="begin"/>
        </w:r>
        <w:r>
          <w:rPr>
            <w:webHidden/>
          </w:rPr>
          <w:instrText xml:space="preserve"> PAGEREF _Toc230589462 \h </w:instrText>
        </w:r>
        <w:r>
          <w:rPr>
            <w:webHidden/>
          </w:rPr>
        </w:r>
        <w:r>
          <w:rPr>
            <w:webHidden/>
          </w:rPr>
          <w:fldChar w:fldCharType="separate"/>
        </w:r>
        <w:r w:rsidR="00074954">
          <w:rPr>
            <w:webHidden/>
          </w:rPr>
          <w:t>49</w:t>
        </w:r>
        <w:r>
          <w:rPr>
            <w:webHidden/>
          </w:rPr>
          <w:fldChar w:fldCharType="end"/>
        </w:r>
      </w:hyperlink>
    </w:p>
    <w:p w14:paraId="003846E3" w14:textId="715FD933"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63" w:history="1">
        <w:r w:rsidRPr="0002396F">
          <w:rPr>
            <w:rStyle w:val="a3"/>
            <w:noProof/>
          </w:rPr>
          <w:t>Газета.ру, 22.05.2026, Пенсии работающих россиян вырастут в августе</w:t>
        </w:r>
        <w:r>
          <w:rPr>
            <w:noProof/>
            <w:webHidden/>
          </w:rPr>
          <w:tab/>
        </w:r>
        <w:r>
          <w:rPr>
            <w:noProof/>
            <w:webHidden/>
          </w:rPr>
          <w:fldChar w:fldCharType="begin"/>
        </w:r>
        <w:r>
          <w:rPr>
            <w:noProof/>
            <w:webHidden/>
          </w:rPr>
          <w:instrText xml:space="preserve"> PAGEREF _Toc230589463 \h </w:instrText>
        </w:r>
        <w:r>
          <w:rPr>
            <w:noProof/>
            <w:webHidden/>
          </w:rPr>
        </w:r>
        <w:r>
          <w:rPr>
            <w:noProof/>
            <w:webHidden/>
          </w:rPr>
          <w:fldChar w:fldCharType="separate"/>
        </w:r>
        <w:r w:rsidR="00074954">
          <w:rPr>
            <w:noProof/>
            <w:webHidden/>
          </w:rPr>
          <w:t>49</w:t>
        </w:r>
        <w:r>
          <w:rPr>
            <w:noProof/>
            <w:webHidden/>
          </w:rPr>
          <w:fldChar w:fldCharType="end"/>
        </w:r>
      </w:hyperlink>
    </w:p>
    <w:p w14:paraId="0A043587" w14:textId="315142DA" w:rsidR="003416BE" w:rsidRDefault="003416BE">
      <w:pPr>
        <w:pStyle w:val="31"/>
        <w:rPr>
          <w:rFonts w:asciiTheme="minorHAnsi" w:eastAsiaTheme="minorEastAsia" w:hAnsiTheme="minorHAnsi" w:cstheme="minorBidi"/>
          <w:sz w:val="22"/>
          <w:szCs w:val="22"/>
        </w:rPr>
      </w:pPr>
      <w:hyperlink w:anchor="_Toc230589464" w:history="1">
        <w:r w:rsidRPr="0002396F">
          <w:rPr>
            <w:rStyle w:val="a3"/>
          </w:rPr>
          <w:t>Пенсионеры, работавшие официально в 2025 году, получат прибавку к страховой пенсии до 470,28 рубля в августе 2026 года,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_Toc230589464 \h </w:instrText>
        </w:r>
        <w:r>
          <w:rPr>
            <w:webHidden/>
          </w:rPr>
        </w:r>
        <w:r>
          <w:rPr>
            <w:webHidden/>
          </w:rPr>
          <w:fldChar w:fldCharType="separate"/>
        </w:r>
        <w:r w:rsidR="00074954">
          <w:rPr>
            <w:webHidden/>
          </w:rPr>
          <w:t>49</w:t>
        </w:r>
        <w:r>
          <w:rPr>
            <w:webHidden/>
          </w:rPr>
          <w:fldChar w:fldCharType="end"/>
        </w:r>
      </w:hyperlink>
    </w:p>
    <w:p w14:paraId="5E864553" w14:textId="30E4ED8E"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65" w:history="1">
        <w:r w:rsidRPr="0002396F">
          <w:rPr>
            <w:rStyle w:val="a3"/>
            <w:noProof/>
          </w:rPr>
          <w:t>Pravda.ru, 22.05.2026, Пенсионеры получат 440 тысяч рублей, но не все: узнайте, кому государство выплатит деньги сразу</w:t>
        </w:r>
        <w:r>
          <w:rPr>
            <w:noProof/>
            <w:webHidden/>
          </w:rPr>
          <w:tab/>
        </w:r>
        <w:r>
          <w:rPr>
            <w:noProof/>
            <w:webHidden/>
          </w:rPr>
          <w:fldChar w:fldCharType="begin"/>
        </w:r>
        <w:r>
          <w:rPr>
            <w:noProof/>
            <w:webHidden/>
          </w:rPr>
          <w:instrText xml:space="preserve"> PAGEREF _Toc230589465 \h </w:instrText>
        </w:r>
        <w:r>
          <w:rPr>
            <w:noProof/>
            <w:webHidden/>
          </w:rPr>
        </w:r>
        <w:r>
          <w:rPr>
            <w:noProof/>
            <w:webHidden/>
          </w:rPr>
          <w:fldChar w:fldCharType="separate"/>
        </w:r>
        <w:r w:rsidR="00074954">
          <w:rPr>
            <w:noProof/>
            <w:webHidden/>
          </w:rPr>
          <w:t>50</w:t>
        </w:r>
        <w:r>
          <w:rPr>
            <w:noProof/>
            <w:webHidden/>
          </w:rPr>
          <w:fldChar w:fldCharType="end"/>
        </w:r>
      </w:hyperlink>
    </w:p>
    <w:p w14:paraId="601E5BBB" w14:textId="3F34AF62" w:rsidR="003416BE" w:rsidRDefault="003416BE">
      <w:pPr>
        <w:pStyle w:val="31"/>
        <w:rPr>
          <w:rFonts w:asciiTheme="minorHAnsi" w:eastAsiaTheme="minorEastAsia" w:hAnsiTheme="minorHAnsi" w:cstheme="minorBidi"/>
          <w:sz w:val="22"/>
          <w:szCs w:val="22"/>
        </w:rPr>
      </w:pPr>
      <w:hyperlink w:anchor="_Toc230589466" w:history="1">
        <w:r w:rsidRPr="0002396F">
          <w:rPr>
            <w:rStyle w:val="a3"/>
          </w:rPr>
          <w:t>Российская пенсионная система проходит этап тонкой настройки, где приоритетом становится не просто накопление средств, но и их эффективное распределение. Регулятор внедряет понятные алгоритмы для граждан, чьи сбережения на накопительных счетах требуют четкой классификации - либо в формате разовой выплаты, либо в виде долгосрочного дополнения к фиксированной части пенсии.</w:t>
        </w:r>
        <w:r>
          <w:rPr>
            <w:webHidden/>
          </w:rPr>
          <w:tab/>
        </w:r>
        <w:r>
          <w:rPr>
            <w:webHidden/>
          </w:rPr>
          <w:fldChar w:fldCharType="begin"/>
        </w:r>
        <w:r>
          <w:rPr>
            <w:webHidden/>
          </w:rPr>
          <w:instrText xml:space="preserve"> PAGEREF _Toc230589466 \h </w:instrText>
        </w:r>
        <w:r>
          <w:rPr>
            <w:webHidden/>
          </w:rPr>
        </w:r>
        <w:r>
          <w:rPr>
            <w:webHidden/>
          </w:rPr>
          <w:fldChar w:fldCharType="separate"/>
        </w:r>
        <w:r w:rsidR="00074954">
          <w:rPr>
            <w:webHidden/>
          </w:rPr>
          <w:t>50</w:t>
        </w:r>
        <w:r>
          <w:rPr>
            <w:webHidden/>
          </w:rPr>
          <w:fldChar w:fldCharType="end"/>
        </w:r>
      </w:hyperlink>
    </w:p>
    <w:p w14:paraId="07B1F6A5" w14:textId="2312F50F"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67" w:history="1">
        <w:r w:rsidRPr="0002396F">
          <w:rPr>
            <w:rStyle w:val="a3"/>
            <w:noProof/>
          </w:rPr>
          <w:t>Pravda.ru, 24.05.2026, Пенсия под угрозой: одна ошибка в базе СФР может лишить вас тысяч рублей навсегда</w:t>
        </w:r>
        <w:r>
          <w:rPr>
            <w:noProof/>
            <w:webHidden/>
          </w:rPr>
          <w:tab/>
        </w:r>
        <w:r>
          <w:rPr>
            <w:noProof/>
            <w:webHidden/>
          </w:rPr>
          <w:fldChar w:fldCharType="begin"/>
        </w:r>
        <w:r>
          <w:rPr>
            <w:noProof/>
            <w:webHidden/>
          </w:rPr>
          <w:instrText xml:space="preserve"> PAGEREF _Toc230589467 \h </w:instrText>
        </w:r>
        <w:r>
          <w:rPr>
            <w:noProof/>
            <w:webHidden/>
          </w:rPr>
        </w:r>
        <w:r>
          <w:rPr>
            <w:noProof/>
            <w:webHidden/>
          </w:rPr>
          <w:fldChar w:fldCharType="separate"/>
        </w:r>
        <w:r w:rsidR="00074954">
          <w:rPr>
            <w:noProof/>
            <w:webHidden/>
          </w:rPr>
          <w:t>52</w:t>
        </w:r>
        <w:r>
          <w:rPr>
            <w:noProof/>
            <w:webHidden/>
          </w:rPr>
          <w:fldChar w:fldCharType="end"/>
        </w:r>
      </w:hyperlink>
    </w:p>
    <w:p w14:paraId="514FC606" w14:textId="7D3366E9" w:rsidR="003416BE" w:rsidRDefault="003416BE">
      <w:pPr>
        <w:pStyle w:val="31"/>
        <w:rPr>
          <w:rFonts w:asciiTheme="minorHAnsi" w:eastAsiaTheme="minorEastAsia" w:hAnsiTheme="minorHAnsi" w:cstheme="minorBidi"/>
          <w:sz w:val="22"/>
          <w:szCs w:val="22"/>
        </w:rPr>
      </w:pPr>
      <w:hyperlink w:anchor="_Toc230589468" w:history="1">
        <w:r w:rsidRPr="0002396F">
          <w:rPr>
            <w:rStyle w:val="a3"/>
          </w:rPr>
          <w:t>Пенсионная система трансформировалась в жесткий алгоритм, где любая ошибка в администрировании данных ведет к финансовым потерям гражданина. Государство перешло на цифровой учет, превратив лицевой счет в главный актив будущего пенсионера. Ошибки в этом реестре - не редкость, а системный риск, который требует превентивного вмешательства. Чтобы пенсионная формула сработала корректно, необходимо провести аудит своей трудовой биографии задолго до достижения предельного возраста.</w:t>
        </w:r>
        <w:r>
          <w:rPr>
            <w:webHidden/>
          </w:rPr>
          <w:tab/>
        </w:r>
        <w:r>
          <w:rPr>
            <w:webHidden/>
          </w:rPr>
          <w:fldChar w:fldCharType="begin"/>
        </w:r>
        <w:r>
          <w:rPr>
            <w:webHidden/>
          </w:rPr>
          <w:instrText xml:space="preserve"> PAGEREF _Toc230589468 \h </w:instrText>
        </w:r>
        <w:r>
          <w:rPr>
            <w:webHidden/>
          </w:rPr>
        </w:r>
        <w:r>
          <w:rPr>
            <w:webHidden/>
          </w:rPr>
          <w:fldChar w:fldCharType="separate"/>
        </w:r>
        <w:r w:rsidR="00074954">
          <w:rPr>
            <w:webHidden/>
          </w:rPr>
          <w:t>52</w:t>
        </w:r>
        <w:r>
          <w:rPr>
            <w:webHidden/>
          </w:rPr>
          <w:fldChar w:fldCharType="end"/>
        </w:r>
      </w:hyperlink>
    </w:p>
    <w:p w14:paraId="7C6CA2DA" w14:textId="710619A5"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69" w:history="1">
        <w:r w:rsidRPr="0002396F">
          <w:rPr>
            <w:rStyle w:val="a3"/>
            <w:noProof/>
            <w:lang w:val="en-US"/>
          </w:rPr>
          <w:t>Pravda</w:t>
        </w:r>
        <w:r w:rsidRPr="0002396F">
          <w:rPr>
            <w:rStyle w:val="a3"/>
            <w:noProof/>
          </w:rPr>
          <w:t>.</w:t>
        </w:r>
        <w:r w:rsidRPr="0002396F">
          <w:rPr>
            <w:rStyle w:val="a3"/>
            <w:noProof/>
            <w:lang w:val="en-US"/>
          </w:rPr>
          <w:t>ru</w:t>
        </w:r>
        <w:r w:rsidRPr="0002396F">
          <w:rPr>
            <w:rStyle w:val="a3"/>
            <w:noProof/>
          </w:rPr>
          <w:t>, 25.05.2026, Юбилей 80 лет: на какие автоматические надбавки к пенсии имеет право каждый</w:t>
        </w:r>
        <w:r>
          <w:rPr>
            <w:noProof/>
            <w:webHidden/>
          </w:rPr>
          <w:tab/>
        </w:r>
        <w:r>
          <w:rPr>
            <w:noProof/>
            <w:webHidden/>
          </w:rPr>
          <w:fldChar w:fldCharType="begin"/>
        </w:r>
        <w:r>
          <w:rPr>
            <w:noProof/>
            <w:webHidden/>
          </w:rPr>
          <w:instrText xml:space="preserve"> PAGEREF _Toc230589469 \h </w:instrText>
        </w:r>
        <w:r>
          <w:rPr>
            <w:noProof/>
            <w:webHidden/>
          </w:rPr>
        </w:r>
        <w:r>
          <w:rPr>
            <w:noProof/>
            <w:webHidden/>
          </w:rPr>
          <w:fldChar w:fldCharType="separate"/>
        </w:r>
        <w:r w:rsidR="00074954">
          <w:rPr>
            <w:noProof/>
            <w:webHidden/>
          </w:rPr>
          <w:t>54</w:t>
        </w:r>
        <w:r>
          <w:rPr>
            <w:noProof/>
            <w:webHidden/>
          </w:rPr>
          <w:fldChar w:fldCharType="end"/>
        </w:r>
      </w:hyperlink>
    </w:p>
    <w:p w14:paraId="6EB07AC1" w14:textId="73A7D288" w:rsidR="003416BE" w:rsidRDefault="003416BE">
      <w:pPr>
        <w:pStyle w:val="31"/>
        <w:rPr>
          <w:rFonts w:asciiTheme="minorHAnsi" w:eastAsiaTheme="minorEastAsia" w:hAnsiTheme="minorHAnsi" w:cstheme="minorBidi"/>
          <w:sz w:val="22"/>
          <w:szCs w:val="22"/>
        </w:rPr>
      </w:pPr>
      <w:hyperlink w:anchor="_Toc230589470" w:history="1">
        <w:r w:rsidRPr="0002396F">
          <w:rPr>
            <w:rStyle w:val="a3"/>
          </w:rPr>
          <w:t>Достижение 80-летнего рубежа в России - это не просто календарная дата, а точка входа в новую систему государственного обеспечения. Регулятор закладывает в архитектуру пенсионной системы механизмы компенсации возрастных рисков через автоматическую индексацию выплат. Это горькое, но действенное лекарство для бюджета: поддерживать потребительскую корзину старейших граждан в условиях инфляционного давления. Рассказываем, как работает механика надбавок и льгот для тех, кто перешагнул восьмидесятилетний порог.</w:t>
        </w:r>
        <w:r>
          <w:rPr>
            <w:webHidden/>
          </w:rPr>
          <w:tab/>
        </w:r>
        <w:r>
          <w:rPr>
            <w:webHidden/>
          </w:rPr>
          <w:fldChar w:fldCharType="begin"/>
        </w:r>
        <w:r>
          <w:rPr>
            <w:webHidden/>
          </w:rPr>
          <w:instrText xml:space="preserve"> PAGEREF _Toc230589470 \h </w:instrText>
        </w:r>
        <w:r>
          <w:rPr>
            <w:webHidden/>
          </w:rPr>
        </w:r>
        <w:r>
          <w:rPr>
            <w:webHidden/>
          </w:rPr>
          <w:fldChar w:fldCharType="separate"/>
        </w:r>
        <w:r w:rsidR="00074954">
          <w:rPr>
            <w:webHidden/>
          </w:rPr>
          <w:t>54</w:t>
        </w:r>
        <w:r>
          <w:rPr>
            <w:webHidden/>
          </w:rPr>
          <w:fldChar w:fldCharType="end"/>
        </w:r>
      </w:hyperlink>
    </w:p>
    <w:p w14:paraId="03623E2B" w14:textId="4C6CFD85"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71" w:history="1">
        <w:r w:rsidRPr="0002396F">
          <w:rPr>
            <w:rStyle w:val="a3"/>
            <w:noProof/>
          </w:rPr>
          <w:t>Frank Media, 21.05.2026, Когда придет пенсия в июне 2026 года и кому ее повысят</w:t>
        </w:r>
        <w:r>
          <w:rPr>
            <w:noProof/>
            <w:webHidden/>
          </w:rPr>
          <w:tab/>
        </w:r>
        <w:r>
          <w:rPr>
            <w:noProof/>
            <w:webHidden/>
          </w:rPr>
          <w:fldChar w:fldCharType="begin"/>
        </w:r>
        <w:r>
          <w:rPr>
            <w:noProof/>
            <w:webHidden/>
          </w:rPr>
          <w:instrText xml:space="preserve"> PAGEREF _Toc230589471 \h </w:instrText>
        </w:r>
        <w:r>
          <w:rPr>
            <w:noProof/>
            <w:webHidden/>
          </w:rPr>
        </w:r>
        <w:r>
          <w:rPr>
            <w:noProof/>
            <w:webHidden/>
          </w:rPr>
          <w:fldChar w:fldCharType="separate"/>
        </w:r>
        <w:r w:rsidR="00074954">
          <w:rPr>
            <w:noProof/>
            <w:webHidden/>
          </w:rPr>
          <w:t>56</w:t>
        </w:r>
        <w:r>
          <w:rPr>
            <w:noProof/>
            <w:webHidden/>
          </w:rPr>
          <w:fldChar w:fldCharType="end"/>
        </w:r>
      </w:hyperlink>
    </w:p>
    <w:p w14:paraId="6AF7BB6E" w14:textId="10FE2693" w:rsidR="003416BE" w:rsidRDefault="003416BE">
      <w:pPr>
        <w:pStyle w:val="31"/>
        <w:rPr>
          <w:rFonts w:asciiTheme="minorHAnsi" w:eastAsiaTheme="minorEastAsia" w:hAnsiTheme="minorHAnsi" w:cstheme="minorBidi"/>
          <w:sz w:val="22"/>
          <w:szCs w:val="22"/>
        </w:rPr>
      </w:pPr>
      <w:hyperlink w:anchor="_Toc230589472" w:history="1">
        <w:r w:rsidRPr="0002396F">
          <w:rPr>
            <w:rStyle w:val="a3"/>
          </w:rPr>
          <w:t>График выплаты пенсии в июне 2026 года будет изменен в связи с празднованием Дня России 12 июня. Так, согласно части 8 статьи 136 Трудового кодекса, если день выплаты средств совпадает с выходными или нерабочим праздничным днем, то она будет осуществлена накануне этого дня.</w:t>
        </w:r>
        <w:r>
          <w:rPr>
            <w:webHidden/>
          </w:rPr>
          <w:tab/>
        </w:r>
        <w:r>
          <w:rPr>
            <w:webHidden/>
          </w:rPr>
          <w:fldChar w:fldCharType="begin"/>
        </w:r>
        <w:r>
          <w:rPr>
            <w:webHidden/>
          </w:rPr>
          <w:instrText xml:space="preserve"> PAGEREF _Toc230589472 \h </w:instrText>
        </w:r>
        <w:r>
          <w:rPr>
            <w:webHidden/>
          </w:rPr>
        </w:r>
        <w:r>
          <w:rPr>
            <w:webHidden/>
          </w:rPr>
          <w:fldChar w:fldCharType="separate"/>
        </w:r>
        <w:r w:rsidR="00074954">
          <w:rPr>
            <w:webHidden/>
          </w:rPr>
          <w:t>56</w:t>
        </w:r>
        <w:r>
          <w:rPr>
            <w:webHidden/>
          </w:rPr>
          <w:fldChar w:fldCharType="end"/>
        </w:r>
      </w:hyperlink>
    </w:p>
    <w:p w14:paraId="3CDE5390" w14:textId="7318C4DD"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73" w:history="1">
        <w:r w:rsidRPr="0002396F">
          <w:rPr>
            <w:rStyle w:val="a3"/>
            <w:noProof/>
          </w:rPr>
          <w:t>pnz.ru, 22.05.2026, Как забрать свою накопительную пенсию в 55 и 60 лет</w:t>
        </w:r>
        <w:r>
          <w:rPr>
            <w:noProof/>
            <w:webHidden/>
          </w:rPr>
          <w:tab/>
        </w:r>
        <w:r>
          <w:rPr>
            <w:noProof/>
            <w:webHidden/>
          </w:rPr>
          <w:fldChar w:fldCharType="begin"/>
        </w:r>
        <w:r>
          <w:rPr>
            <w:noProof/>
            <w:webHidden/>
          </w:rPr>
          <w:instrText xml:space="preserve"> PAGEREF _Toc230589473 \h </w:instrText>
        </w:r>
        <w:r>
          <w:rPr>
            <w:noProof/>
            <w:webHidden/>
          </w:rPr>
        </w:r>
        <w:r>
          <w:rPr>
            <w:noProof/>
            <w:webHidden/>
          </w:rPr>
          <w:fldChar w:fldCharType="separate"/>
        </w:r>
        <w:r w:rsidR="00074954">
          <w:rPr>
            <w:noProof/>
            <w:webHidden/>
          </w:rPr>
          <w:t>58</w:t>
        </w:r>
        <w:r>
          <w:rPr>
            <w:noProof/>
            <w:webHidden/>
          </w:rPr>
          <w:fldChar w:fldCharType="end"/>
        </w:r>
      </w:hyperlink>
    </w:p>
    <w:p w14:paraId="383884AB" w14:textId="33FF1F34" w:rsidR="003416BE" w:rsidRDefault="003416BE">
      <w:pPr>
        <w:pStyle w:val="31"/>
        <w:rPr>
          <w:rFonts w:asciiTheme="minorHAnsi" w:eastAsiaTheme="minorEastAsia" w:hAnsiTheme="minorHAnsi" w:cstheme="minorBidi"/>
          <w:sz w:val="22"/>
          <w:szCs w:val="22"/>
        </w:rPr>
      </w:pPr>
      <w:hyperlink w:anchor="_Toc230589474" w:history="1">
        <w:r w:rsidRPr="0002396F">
          <w:rPr>
            <w:rStyle w:val="a3"/>
          </w:rPr>
          <w:t>Граждане РФ могут рассчитывать на средства накопительной пенсии, однако для многих россиян механизм ее получения до сих пор остается сложным и непонятным. В 2026 году пенсионные накопления можно получить в трех форматах: в виде ежемесячной накопительной пенсии, срочной выплаты или единовременно. Конкретный вариант зависит от суммы накоплений и условий формирования пенсионных прав.</w:t>
        </w:r>
        <w:r>
          <w:rPr>
            <w:webHidden/>
          </w:rPr>
          <w:tab/>
        </w:r>
        <w:r>
          <w:rPr>
            <w:webHidden/>
          </w:rPr>
          <w:fldChar w:fldCharType="begin"/>
        </w:r>
        <w:r>
          <w:rPr>
            <w:webHidden/>
          </w:rPr>
          <w:instrText xml:space="preserve"> PAGEREF _Toc230589474 \h </w:instrText>
        </w:r>
        <w:r>
          <w:rPr>
            <w:webHidden/>
          </w:rPr>
        </w:r>
        <w:r>
          <w:rPr>
            <w:webHidden/>
          </w:rPr>
          <w:fldChar w:fldCharType="separate"/>
        </w:r>
        <w:r w:rsidR="00074954">
          <w:rPr>
            <w:webHidden/>
          </w:rPr>
          <w:t>58</w:t>
        </w:r>
        <w:r>
          <w:rPr>
            <w:webHidden/>
          </w:rPr>
          <w:fldChar w:fldCharType="end"/>
        </w:r>
      </w:hyperlink>
    </w:p>
    <w:p w14:paraId="6B46674A" w14:textId="4E7AF664"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75" w:history="1">
        <w:r w:rsidRPr="0002396F">
          <w:rPr>
            <w:rStyle w:val="a3"/>
            <w:noProof/>
          </w:rPr>
          <w:t>Бриф24, 24.05.2026, В июне часть пенсионеров может получить доплаты 10-20 тысяч рублей: кого коснется</w:t>
        </w:r>
        <w:r>
          <w:rPr>
            <w:noProof/>
            <w:webHidden/>
          </w:rPr>
          <w:tab/>
        </w:r>
        <w:r>
          <w:rPr>
            <w:noProof/>
            <w:webHidden/>
          </w:rPr>
          <w:fldChar w:fldCharType="begin"/>
        </w:r>
        <w:r>
          <w:rPr>
            <w:noProof/>
            <w:webHidden/>
          </w:rPr>
          <w:instrText xml:space="preserve"> PAGEREF _Toc230589475 \h </w:instrText>
        </w:r>
        <w:r>
          <w:rPr>
            <w:noProof/>
            <w:webHidden/>
          </w:rPr>
        </w:r>
        <w:r>
          <w:rPr>
            <w:noProof/>
            <w:webHidden/>
          </w:rPr>
          <w:fldChar w:fldCharType="separate"/>
        </w:r>
        <w:r w:rsidR="00074954">
          <w:rPr>
            <w:noProof/>
            <w:webHidden/>
          </w:rPr>
          <w:t>60</w:t>
        </w:r>
        <w:r>
          <w:rPr>
            <w:noProof/>
            <w:webHidden/>
          </w:rPr>
          <w:fldChar w:fldCharType="end"/>
        </w:r>
      </w:hyperlink>
    </w:p>
    <w:p w14:paraId="06F5738E" w14:textId="088CEB3C" w:rsidR="003416BE" w:rsidRDefault="003416BE">
      <w:pPr>
        <w:pStyle w:val="31"/>
        <w:rPr>
          <w:rFonts w:asciiTheme="minorHAnsi" w:eastAsiaTheme="minorEastAsia" w:hAnsiTheme="minorHAnsi" w:cstheme="minorBidi"/>
          <w:sz w:val="22"/>
          <w:szCs w:val="22"/>
        </w:rPr>
      </w:pPr>
      <w:hyperlink w:anchor="_Toc230589476" w:history="1">
        <w:r w:rsidRPr="0002396F">
          <w:rPr>
            <w:rStyle w:val="a3"/>
          </w:rPr>
          <w:t>В соцсетях и мессенджерах распространяется информация о новых выплатах пенсионерам в размере 10-20 тысяч рублей с июня. Эксперты пояснили, что речь идет не о всеобщей «раздаче», а о разовых доплатах и перерасчетах, которые зависят от количества лет стажа, северного опыта, службы или статуса ветерана. Автоматически такие суммы получают не все.</w:t>
        </w:r>
        <w:r>
          <w:rPr>
            <w:webHidden/>
          </w:rPr>
          <w:tab/>
        </w:r>
        <w:r>
          <w:rPr>
            <w:webHidden/>
          </w:rPr>
          <w:fldChar w:fldCharType="begin"/>
        </w:r>
        <w:r>
          <w:rPr>
            <w:webHidden/>
          </w:rPr>
          <w:instrText xml:space="preserve"> PAGEREF _Toc230589476 \h </w:instrText>
        </w:r>
        <w:r>
          <w:rPr>
            <w:webHidden/>
          </w:rPr>
        </w:r>
        <w:r>
          <w:rPr>
            <w:webHidden/>
          </w:rPr>
          <w:fldChar w:fldCharType="separate"/>
        </w:r>
        <w:r w:rsidR="00074954">
          <w:rPr>
            <w:webHidden/>
          </w:rPr>
          <w:t>60</w:t>
        </w:r>
        <w:r>
          <w:rPr>
            <w:webHidden/>
          </w:rPr>
          <w:fldChar w:fldCharType="end"/>
        </w:r>
      </w:hyperlink>
    </w:p>
    <w:p w14:paraId="115EB0D5" w14:textId="3D87D471"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77" w:history="1">
        <w:r w:rsidRPr="0002396F">
          <w:rPr>
            <w:rStyle w:val="a3"/>
            <w:noProof/>
          </w:rPr>
          <w:t>Бриф24, 23.05.2026, В июне пенсии придут досрочно: вот, что нужно знать</w:t>
        </w:r>
        <w:r>
          <w:rPr>
            <w:noProof/>
            <w:webHidden/>
          </w:rPr>
          <w:tab/>
        </w:r>
        <w:r>
          <w:rPr>
            <w:noProof/>
            <w:webHidden/>
          </w:rPr>
          <w:fldChar w:fldCharType="begin"/>
        </w:r>
        <w:r>
          <w:rPr>
            <w:noProof/>
            <w:webHidden/>
          </w:rPr>
          <w:instrText xml:space="preserve"> PAGEREF _Toc230589477 \h </w:instrText>
        </w:r>
        <w:r>
          <w:rPr>
            <w:noProof/>
            <w:webHidden/>
          </w:rPr>
        </w:r>
        <w:r>
          <w:rPr>
            <w:noProof/>
            <w:webHidden/>
          </w:rPr>
          <w:fldChar w:fldCharType="separate"/>
        </w:r>
        <w:r w:rsidR="00074954">
          <w:rPr>
            <w:noProof/>
            <w:webHidden/>
          </w:rPr>
          <w:t>60</w:t>
        </w:r>
        <w:r>
          <w:rPr>
            <w:noProof/>
            <w:webHidden/>
          </w:rPr>
          <w:fldChar w:fldCharType="end"/>
        </w:r>
      </w:hyperlink>
    </w:p>
    <w:p w14:paraId="78B28F3A" w14:textId="22338B83" w:rsidR="003416BE" w:rsidRDefault="003416BE">
      <w:pPr>
        <w:pStyle w:val="31"/>
        <w:rPr>
          <w:rFonts w:asciiTheme="minorHAnsi" w:eastAsiaTheme="minorEastAsia" w:hAnsiTheme="minorHAnsi" w:cstheme="minorBidi"/>
          <w:sz w:val="22"/>
          <w:szCs w:val="22"/>
        </w:rPr>
      </w:pPr>
      <w:hyperlink w:anchor="_Toc230589478" w:history="1">
        <w:r w:rsidRPr="0002396F">
          <w:rPr>
            <w:rStyle w:val="a3"/>
          </w:rPr>
          <w:t>Некоторые граждане РФ в июне получат пенсию досрочно из-за празднования Дня России и последующих длинных выходных с 12 по 14 число. Об этом рассказала эксперт РАНХиГС Татьяна Подольская в интервью РИА Новости.</w:t>
        </w:r>
        <w:r>
          <w:rPr>
            <w:webHidden/>
          </w:rPr>
          <w:tab/>
        </w:r>
        <w:r>
          <w:rPr>
            <w:webHidden/>
          </w:rPr>
          <w:fldChar w:fldCharType="begin"/>
        </w:r>
        <w:r>
          <w:rPr>
            <w:webHidden/>
          </w:rPr>
          <w:instrText xml:space="preserve"> PAGEREF _Toc230589478 \h </w:instrText>
        </w:r>
        <w:r>
          <w:rPr>
            <w:webHidden/>
          </w:rPr>
        </w:r>
        <w:r>
          <w:rPr>
            <w:webHidden/>
          </w:rPr>
          <w:fldChar w:fldCharType="separate"/>
        </w:r>
        <w:r w:rsidR="00074954">
          <w:rPr>
            <w:webHidden/>
          </w:rPr>
          <w:t>60</w:t>
        </w:r>
        <w:r>
          <w:rPr>
            <w:webHidden/>
          </w:rPr>
          <w:fldChar w:fldCharType="end"/>
        </w:r>
      </w:hyperlink>
    </w:p>
    <w:p w14:paraId="752D9895" w14:textId="63FE4E3F"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79" w:history="1">
        <w:r w:rsidRPr="0002396F">
          <w:rPr>
            <w:rStyle w:val="a3"/>
            <w:noProof/>
          </w:rPr>
          <w:t>Бриф24, 23.05.2026, Часть россиян получит июньские пенсии досрочно из-за праздников</w:t>
        </w:r>
        <w:r>
          <w:rPr>
            <w:noProof/>
            <w:webHidden/>
          </w:rPr>
          <w:tab/>
        </w:r>
        <w:r>
          <w:rPr>
            <w:noProof/>
            <w:webHidden/>
          </w:rPr>
          <w:fldChar w:fldCharType="begin"/>
        </w:r>
        <w:r>
          <w:rPr>
            <w:noProof/>
            <w:webHidden/>
          </w:rPr>
          <w:instrText xml:space="preserve"> PAGEREF _Toc230589479 \h </w:instrText>
        </w:r>
        <w:r>
          <w:rPr>
            <w:noProof/>
            <w:webHidden/>
          </w:rPr>
        </w:r>
        <w:r>
          <w:rPr>
            <w:noProof/>
            <w:webHidden/>
          </w:rPr>
          <w:fldChar w:fldCharType="separate"/>
        </w:r>
        <w:r w:rsidR="00074954">
          <w:rPr>
            <w:noProof/>
            <w:webHidden/>
          </w:rPr>
          <w:t>61</w:t>
        </w:r>
        <w:r>
          <w:rPr>
            <w:noProof/>
            <w:webHidden/>
          </w:rPr>
          <w:fldChar w:fldCharType="end"/>
        </w:r>
      </w:hyperlink>
    </w:p>
    <w:p w14:paraId="71437759" w14:textId="3639A8D6" w:rsidR="003416BE" w:rsidRDefault="003416BE">
      <w:pPr>
        <w:pStyle w:val="31"/>
        <w:rPr>
          <w:rFonts w:asciiTheme="minorHAnsi" w:eastAsiaTheme="minorEastAsia" w:hAnsiTheme="minorHAnsi" w:cstheme="minorBidi"/>
          <w:sz w:val="22"/>
          <w:szCs w:val="22"/>
        </w:rPr>
      </w:pPr>
      <w:hyperlink w:anchor="_Toc230589480" w:history="1">
        <w:r w:rsidRPr="0002396F">
          <w:rPr>
            <w:rStyle w:val="a3"/>
          </w:rPr>
          <w:t>Некоторые российские пенсионеры получат июньские выплаты раньше срока из-за длинных выходных в честь Дня России. Об этом сообщило издание РИА Новости.</w:t>
        </w:r>
        <w:r>
          <w:rPr>
            <w:webHidden/>
          </w:rPr>
          <w:tab/>
        </w:r>
        <w:r>
          <w:rPr>
            <w:webHidden/>
          </w:rPr>
          <w:fldChar w:fldCharType="begin"/>
        </w:r>
        <w:r>
          <w:rPr>
            <w:webHidden/>
          </w:rPr>
          <w:instrText xml:space="preserve"> PAGEREF _Toc230589480 \h </w:instrText>
        </w:r>
        <w:r>
          <w:rPr>
            <w:webHidden/>
          </w:rPr>
        </w:r>
        <w:r>
          <w:rPr>
            <w:webHidden/>
          </w:rPr>
          <w:fldChar w:fldCharType="separate"/>
        </w:r>
        <w:r w:rsidR="00074954">
          <w:rPr>
            <w:webHidden/>
          </w:rPr>
          <w:t>61</w:t>
        </w:r>
        <w:r>
          <w:rPr>
            <w:webHidden/>
          </w:rPr>
          <w:fldChar w:fldCharType="end"/>
        </w:r>
      </w:hyperlink>
    </w:p>
    <w:p w14:paraId="44468ED6" w14:textId="21AC0C6A"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81" w:history="1">
        <w:r w:rsidRPr="0002396F">
          <w:rPr>
            <w:rStyle w:val="a3"/>
            <w:noProof/>
          </w:rPr>
          <w:t>Бриф24, 23.05.2026, Старость подождет: пенсионный возраст не изменят до 2040 года</w:t>
        </w:r>
        <w:r>
          <w:rPr>
            <w:noProof/>
            <w:webHidden/>
          </w:rPr>
          <w:tab/>
        </w:r>
        <w:r>
          <w:rPr>
            <w:noProof/>
            <w:webHidden/>
          </w:rPr>
          <w:fldChar w:fldCharType="begin"/>
        </w:r>
        <w:r>
          <w:rPr>
            <w:noProof/>
            <w:webHidden/>
          </w:rPr>
          <w:instrText xml:space="preserve"> PAGEREF _Toc230589481 \h </w:instrText>
        </w:r>
        <w:r>
          <w:rPr>
            <w:noProof/>
            <w:webHidden/>
          </w:rPr>
        </w:r>
        <w:r>
          <w:rPr>
            <w:noProof/>
            <w:webHidden/>
          </w:rPr>
          <w:fldChar w:fldCharType="separate"/>
        </w:r>
        <w:r w:rsidR="00074954">
          <w:rPr>
            <w:noProof/>
            <w:webHidden/>
          </w:rPr>
          <w:t>61</w:t>
        </w:r>
        <w:r>
          <w:rPr>
            <w:noProof/>
            <w:webHidden/>
          </w:rPr>
          <w:fldChar w:fldCharType="end"/>
        </w:r>
      </w:hyperlink>
    </w:p>
    <w:p w14:paraId="61E28B2C" w14:textId="1F78561F" w:rsidR="003416BE" w:rsidRDefault="003416BE">
      <w:pPr>
        <w:pStyle w:val="31"/>
        <w:rPr>
          <w:rFonts w:asciiTheme="minorHAnsi" w:eastAsiaTheme="minorEastAsia" w:hAnsiTheme="minorHAnsi" w:cstheme="minorBidi"/>
          <w:sz w:val="22"/>
          <w:szCs w:val="22"/>
        </w:rPr>
      </w:pPr>
      <w:hyperlink w:anchor="_Toc230589482" w:history="1">
        <w:r w:rsidRPr="0002396F">
          <w:rPr>
            <w:rStyle w:val="a3"/>
          </w:rPr>
          <w:t>Повышение пенсионного возраста в России в ближайшие 15-20 лет не планируется. Об этом сообщила депутат Госдумы Светлана Бессараб в интервью радиостанции «Говорит Москва».</w:t>
        </w:r>
        <w:r>
          <w:rPr>
            <w:webHidden/>
          </w:rPr>
          <w:tab/>
        </w:r>
        <w:r>
          <w:rPr>
            <w:webHidden/>
          </w:rPr>
          <w:fldChar w:fldCharType="begin"/>
        </w:r>
        <w:r>
          <w:rPr>
            <w:webHidden/>
          </w:rPr>
          <w:instrText xml:space="preserve"> PAGEREF _Toc230589482 \h </w:instrText>
        </w:r>
        <w:r>
          <w:rPr>
            <w:webHidden/>
          </w:rPr>
        </w:r>
        <w:r>
          <w:rPr>
            <w:webHidden/>
          </w:rPr>
          <w:fldChar w:fldCharType="separate"/>
        </w:r>
        <w:r w:rsidR="00074954">
          <w:rPr>
            <w:webHidden/>
          </w:rPr>
          <w:t>61</w:t>
        </w:r>
        <w:r>
          <w:rPr>
            <w:webHidden/>
          </w:rPr>
          <w:fldChar w:fldCharType="end"/>
        </w:r>
      </w:hyperlink>
    </w:p>
    <w:p w14:paraId="4B01F23F" w14:textId="3C8DAAAA"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83" w:history="1">
        <w:r w:rsidRPr="0002396F">
          <w:rPr>
            <w:rStyle w:val="a3"/>
            <w:noProof/>
          </w:rPr>
          <w:t>Новости Москвы, 22.05.2026, Пенсионный возраст не поднимут 20 лет? В Госдуме накануне выборов в это верят свято, а что на самом деле</w:t>
        </w:r>
        <w:r>
          <w:rPr>
            <w:noProof/>
            <w:webHidden/>
          </w:rPr>
          <w:tab/>
        </w:r>
        <w:r>
          <w:rPr>
            <w:noProof/>
            <w:webHidden/>
          </w:rPr>
          <w:fldChar w:fldCharType="begin"/>
        </w:r>
        <w:r>
          <w:rPr>
            <w:noProof/>
            <w:webHidden/>
          </w:rPr>
          <w:instrText xml:space="preserve"> PAGEREF _Toc230589483 \h </w:instrText>
        </w:r>
        <w:r>
          <w:rPr>
            <w:noProof/>
            <w:webHidden/>
          </w:rPr>
        </w:r>
        <w:r>
          <w:rPr>
            <w:noProof/>
            <w:webHidden/>
          </w:rPr>
          <w:fldChar w:fldCharType="separate"/>
        </w:r>
        <w:r w:rsidR="00074954">
          <w:rPr>
            <w:noProof/>
            <w:webHidden/>
          </w:rPr>
          <w:t>62</w:t>
        </w:r>
        <w:r>
          <w:rPr>
            <w:noProof/>
            <w:webHidden/>
          </w:rPr>
          <w:fldChar w:fldCharType="end"/>
        </w:r>
      </w:hyperlink>
    </w:p>
    <w:p w14:paraId="24B73DDE" w14:textId="22042A66" w:rsidR="003416BE" w:rsidRDefault="003416BE">
      <w:pPr>
        <w:pStyle w:val="31"/>
        <w:rPr>
          <w:rFonts w:asciiTheme="minorHAnsi" w:eastAsiaTheme="minorEastAsia" w:hAnsiTheme="minorHAnsi" w:cstheme="minorBidi"/>
          <w:sz w:val="22"/>
          <w:szCs w:val="22"/>
        </w:rPr>
      </w:pPr>
      <w:hyperlink w:anchor="_Toc230589484" w:history="1">
        <w:r w:rsidRPr="0002396F">
          <w:rPr>
            <w:rStyle w:val="a3"/>
          </w:rPr>
          <w:t>Пенсионная тема снова в эпицентре общественной дискуссии, и, как обычно, с запредельной температурой спора. Поводом стало заявление депутата Госдумы Светланы Бессараб, которая подчеркнула в интервью радиостанции «Говорит Москва»: в ближайшие 15-20 лет предпосылок для повышения пенсионного возраста в России нет.</w:t>
        </w:r>
        <w:r>
          <w:rPr>
            <w:webHidden/>
          </w:rPr>
          <w:tab/>
        </w:r>
        <w:r>
          <w:rPr>
            <w:webHidden/>
          </w:rPr>
          <w:fldChar w:fldCharType="begin"/>
        </w:r>
        <w:r>
          <w:rPr>
            <w:webHidden/>
          </w:rPr>
          <w:instrText xml:space="preserve"> PAGEREF _Toc230589484 \h </w:instrText>
        </w:r>
        <w:r>
          <w:rPr>
            <w:webHidden/>
          </w:rPr>
        </w:r>
        <w:r>
          <w:rPr>
            <w:webHidden/>
          </w:rPr>
          <w:fldChar w:fldCharType="separate"/>
        </w:r>
        <w:r w:rsidR="00074954">
          <w:rPr>
            <w:webHidden/>
          </w:rPr>
          <w:t>62</w:t>
        </w:r>
        <w:r>
          <w:rPr>
            <w:webHidden/>
          </w:rPr>
          <w:fldChar w:fldCharType="end"/>
        </w:r>
      </w:hyperlink>
    </w:p>
    <w:p w14:paraId="24CD4577" w14:textId="3EC621DB"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85" w:history="1">
        <w:r w:rsidRPr="0002396F">
          <w:rPr>
            <w:rStyle w:val="a3"/>
            <w:noProof/>
          </w:rPr>
          <w:t>PRIMPRESS, 22.05.2026, Из</w:t>
        </w:r>
        <w:r w:rsidRPr="0002396F">
          <w:rPr>
            <w:rStyle w:val="a3"/>
            <w:rFonts w:ascii="Cambria Math" w:hAnsi="Cambria Math" w:cs="Cambria Math"/>
            <w:noProof/>
          </w:rPr>
          <w:t>‑</w:t>
        </w:r>
        <w:r w:rsidRPr="0002396F">
          <w:rPr>
            <w:rStyle w:val="a3"/>
            <w:noProof/>
          </w:rPr>
          <w:t>за какой суммы на вкладе пенсионера могут лишить льгот</w:t>
        </w:r>
        <w:r>
          <w:rPr>
            <w:noProof/>
            <w:webHidden/>
          </w:rPr>
          <w:tab/>
        </w:r>
        <w:r>
          <w:rPr>
            <w:noProof/>
            <w:webHidden/>
          </w:rPr>
          <w:fldChar w:fldCharType="begin"/>
        </w:r>
        <w:r>
          <w:rPr>
            <w:noProof/>
            <w:webHidden/>
          </w:rPr>
          <w:instrText xml:space="preserve"> PAGEREF _Toc230589485 \h </w:instrText>
        </w:r>
        <w:r>
          <w:rPr>
            <w:noProof/>
            <w:webHidden/>
          </w:rPr>
        </w:r>
        <w:r>
          <w:rPr>
            <w:noProof/>
            <w:webHidden/>
          </w:rPr>
          <w:fldChar w:fldCharType="separate"/>
        </w:r>
        <w:r w:rsidR="00074954">
          <w:rPr>
            <w:noProof/>
            <w:webHidden/>
          </w:rPr>
          <w:t>63</w:t>
        </w:r>
        <w:r>
          <w:rPr>
            <w:noProof/>
            <w:webHidden/>
          </w:rPr>
          <w:fldChar w:fldCharType="end"/>
        </w:r>
      </w:hyperlink>
    </w:p>
    <w:p w14:paraId="71EEBB92" w14:textId="71B17AD6" w:rsidR="003416BE" w:rsidRDefault="003416BE">
      <w:pPr>
        <w:pStyle w:val="31"/>
        <w:rPr>
          <w:rFonts w:asciiTheme="minorHAnsi" w:eastAsiaTheme="minorEastAsia" w:hAnsiTheme="minorHAnsi" w:cstheme="minorBidi"/>
          <w:sz w:val="22"/>
          <w:szCs w:val="22"/>
        </w:rPr>
      </w:pPr>
      <w:hyperlink w:anchor="_Toc230589486" w:history="1">
        <w:r w:rsidRPr="0002396F">
          <w:rPr>
            <w:rStyle w:val="a3"/>
          </w:rPr>
          <w:t>Размер банковских вкладов пенсионеров в ряде случаев действительно влияет на право на льготы и выплаты. Речь идет не о любых пенсионерах, а о тех, кто получает адресную поддержку: социальные доплаты к пенсии, субсидии на оплату ЖКУ, некоторые региональные меры помощи.</w:t>
        </w:r>
        <w:r>
          <w:rPr>
            <w:webHidden/>
          </w:rPr>
          <w:tab/>
        </w:r>
        <w:r>
          <w:rPr>
            <w:webHidden/>
          </w:rPr>
          <w:fldChar w:fldCharType="begin"/>
        </w:r>
        <w:r>
          <w:rPr>
            <w:webHidden/>
          </w:rPr>
          <w:instrText xml:space="preserve"> PAGEREF _Toc230589486 \h </w:instrText>
        </w:r>
        <w:r>
          <w:rPr>
            <w:webHidden/>
          </w:rPr>
        </w:r>
        <w:r>
          <w:rPr>
            <w:webHidden/>
          </w:rPr>
          <w:fldChar w:fldCharType="separate"/>
        </w:r>
        <w:r w:rsidR="00074954">
          <w:rPr>
            <w:webHidden/>
          </w:rPr>
          <w:t>63</w:t>
        </w:r>
        <w:r>
          <w:rPr>
            <w:webHidden/>
          </w:rPr>
          <w:fldChar w:fldCharType="end"/>
        </w:r>
      </w:hyperlink>
    </w:p>
    <w:p w14:paraId="6E9ECBF8" w14:textId="7942521C"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87" w:history="1">
        <w:r w:rsidRPr="0002396F">
          <w:rPr>
            <w:rStyle w:val="a3"/>
            <w:noProof/>
          </w:rPr>
          <w:t>PRIMPRESS, 22.05.2026, Предельный лимит сверхурочной работы изменился в России – условия</w:t>
        </w:r>
        <w:r>
          <w:rPr>
            <w:noProof/>
            <w:webHidden/>
          </w:rPr>
          <w:tab/>
        </w:r>
        <w:r>
          <w:rPr>
            <w:noProof/>
            <w:webHidden/>
          </w:rPr>
          <w:fldChar w:fldCharType="begin"/>
        </w:r>
        <w:r>
          <w:rPr>
            <w:noProof/>
            <w:webHidden/>
          </w:rPr>
          <w:instrText xml:space="preserve"> PAGEREF _Toc230589487 \h </w:instrText>
        </w:r>
        <w:r>
          <w:rPr>
            <w:noProof/>
            <w:webHidden/>
          </w:rPr>
        </w:r>
        <w:r>
          <w:rPr>
            <w:noProof/>
            <w:webHidden/>
          </w:rPr>
          <w:fldChar w:fldCharType="separate"/>
        </w:r>
        <w:r w:rsidR="00074954">
          <w:rPr>
            <w:noProof/>
            <w:webHidden/>
          </w:rPr>
          <w:t>65</w:t>
        </w:r>
        <w:r>
          <w:rPr>
            <w:noProof/>
            <w:webHidden/>
          </w:rPr>
          <w:fldChar w:fldCharType="end"/>
        </w:r>
      </w:hyperlink>
    </w:p>
    <w:p w14:paraId="5D03D3B7" w14:textId="53EA88A8" w:rsidR="003416BE" w:rsidRDefault="003416BE">
      <w:pPr>
        <w:pStyle w:val="31"/>
        <w:rPr>
          <w:rFonts w:asciiTheme="minorHAnsi" w:eastAsiaTheme="minorEastAsia" w:hAnsiTheme="minorHAnsi" w:cstheme="minorBidi"/>
          <w:sz w:val="22"/>
          <w:szCs w:val="22"/>
        </w:rPr>
      </w:pPr>
      <w:hyperlink w:anchor="_Toc230589488" w:history="1">
        <w:r w:rsidRPr="0002396F">
          <w:rPr>
            <w:rStyle w:val="a3"/>
          </w:rPr>
          <w:t>Совет Федерации на прошедшем на этой неделе пленарном заседании одобрил закон, который вносит комплексные изменения в Трудовой кодекс РФ, затрагивающие миллионы работников и работодателей по всей стране – в том числе на Дальнем Востоке, включая Приморский край.</w:t>
        </w:r>
        <w:r>
          <w:rPr>
            <w:webHidden/>
          </w:rPr>
          <w:tab/>
        </w:r>
        <w:r>
          <w:rPr>
            <w:webHidden/>
          </w:rPr>
          <w:fldChar w:fldCharType="begin"/>
        </w:r>
        <w:r>
          <w:rPr>
            <w:webHidden/>
          </w:rPr>
          <w:instrText xml:space="preserve"> PAGEREF _Toc230589488 \h </w:instrText>
        </w:r>
        <w:r>
          <w:rPr>
            <w:webHidden/>
          </w:rPr>
        </w:r>
        <w:r>
          <w:rPr>
            <w:webHidden/>
          </w:rPr>
          <w:fldChar w:fldCharType="separate"/>
        </w:r>
        <w:r w:rsidR="00074954">
          <w:rPr>
            <w:webHidden/>
          </w:rPr>
          <w:t>65</w:t>
        </w:r>
        <w:r>
          <w:rPr>
            <w:webHidden/>
          </w:rPr>
          <w:fldChar w:fldCharType="end"/>
        </w:r>
      </w:hyperlink>
    </w:p>
    <w:p w14:paraId="76DDFF99" w14:textId="21913CFD"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89" w:history="1">
        <w:r w:rsidRPr="0002396F">
          <w:rPr>
            <w:rStyle w:val="a3"/>
            <w:noProof/>
          </w:rPr>
          <w:t>PRIMPRESS, 23.05.2026, Доплата к пенсии 1500 рублей за стаж в 90-х: кто имеет право и куда обращаться</w:t>
        </w:r>
        <w:r>
          <w:rPr>
            <w:noProof/>
            <w:webHidden/>
          </w:rPr>
          <w:tab/>
        </w:r>
        <w:r>
          <w:rPr>
            <w:noProof/>
            <w:webHidden/>
          </w:rPr>
          <w:fldChar w:fldCharType="begin"/>
        </w:r>
        <w:r>
          <w:rPr>
            <w:noProof/>
            <w:webHidden/>
          </w:rPr>
          <w:instrText xml:space="preserve"> PAGEREF _Toc230589489 \h </w:instrText>
        </w:r>
        <w:r>
          <w:rPr>
            <w:noProof/>
            <w:webHidden/>
          </w:rPr>
        </w:r>
        <w:r>
          <w:rPr>
            <w:noProof/>
            <w:webHidden/>
          </w:rPr>
          <w:fldChar w:fldCharType="separate"/>
        </w:r>
        <w:r w:rsidR="00074954">
          <w:rPr>
            <w:noProof/>
            <w:webHidden/>
          </w:rPr>
          <w:t>66</w:t>
        </w:r>
        <w:r>
          <w:rPr>
            <w:noProof/>
            <w:webHidden/>
          </w:rPr>
          <w:fldChar w:fldCharType="end"/>
        </w:r>
      </w:hyperlink>
    </w:p>
    <w:p w14:paraId="3DA394E8" w14:textId="5D427189" w:rsidR="003416BE" w:rsidRDefault="003416BE">
      <w:pPr>
        <w:pStyle w:val="31"/>
        <w:rPr>
          <w:rFonts w:asciiTheme="minorHAnsi" w:eastAsiaTheme="minorEastAsia" w:hAnsiTheme="minorHAnsi" w:cstheme="minorBidi"/>
          <w:sz w:val="22"/>
          <w:szCs w:val="22"/>
        </w:rPr>
      </w:pPr>
      <w:hyperlink w:anchor="_Toc230589490" w:history="1">
        <w:r w:rsidRPr="0002396F">
          <w:rPr>
            <w:rStyle w:val="a3"/>
          </w:rPr>
          <w:t>Истории о «доплате за работу в 90-х» регулярно всплывают в разговорах пенсионеров и в соцсетях. Чаще всего речь идет о надбавках примерно в 1500 рублей за стаж, заработанный в период до пенсионной реформы и в переходные годы. На деле никаких «автоматических подарков» за сам факт работы в 90-х не существует, но есть реальные механизмы, когда этот период может увеличить пенсию. Разобраться в нюансах помогают юрист по социальным вопросам Марина Захарова и бывший сотрудник пенсионной системы, консультант по вопросам стажа и ИПК Виктор Иванов.</w:t>
        </w:r>
        <w:r>
          <w:rPr>
            <w:webHidden/>
          </w:rPr>
          <w:tab/>
        </w:r>
        <w:r>
          <w:rPr>
            <w:webHidden/>
          </w:rPr>
          <w:fldChar w:fldCharType="begin"/>
        </w:r>
        <w:r>
          <w:rPr>
            <w:webHidden/>
          </w:rPr>
          <w:instrText xml:space="preserve"> PAGEREF _Toc230589490 \h </w:instrText>
        </w:r>
        <w:r>
          <w:rPr>
            <w:webHidden/>
          </w:rPr>
        </w:r>
        <w:r>
          <w:rPr>
            <w:webHidden/>
          </w:rPr>
          <w:fldChar w:fldCharType="separate"/>
        </w:r>
        <w:r w:rsidR="00074954">
          <w:rPr>
            <w:webHidden/>
          </w:rPr>
          <w:t>66</w:t>
        </w:r>
        <w:r>
          <w:rPr>
            <w:webHidden/>
          </w:rPr>
          <w:fldChar w:fldCharType="end"/>
        </w:r>
      </w:hyperlink>
    </w:p>
    <w:p w14:paraId="479459BA" w14:textId="7FA9CF32" w:rsidR="003416BE" w:rsidRDefault="003416BE">
      <w:pPr>
        <w:pStyle w:val="12"/>
        <w:tabs>
          <w:tab w:val="right" w:leader="dot" w:pos="9061"/>
        </w:tabs>
        <w:rPr>
          <w:rFonts w:asciiTheme="minorHAnsi" w:eastAsiaTheme="minorEastAsia" w:hAnsiTheme="minorHAnsi" w:cstheme="minorBidi"/>
          <w:b w:val="0"/>
          <w:noProof/>
          <w:sz w:val="22"/>
          <w:szCs w:val="22"/>
        </w:rPr>
      </w:pPr>
      <w:hyperlink w:anchor="_Toc230589491" w:history="1">
        <w:r w:rsidRPr="0002396F">
          <w:rPr>
            <w:rStyle w:val="a3"/>
            <w:noProof/>
          </w:rPr>
          <w:t>Региональные СМИ</w:t>
        </w:r>
        <w:r>
          <w:rPr>
            <w:noProof/>
            <w:webHidden/>
          </w:rPr>
          <w:tab/>
        </w:r>
        <w:r>
          <w:rPr>
            <w:noProof/>
            <w:webHidden/>
          </w:rPr>
          <w:fldChar w:fldCharType="begin"/>
        </w:r>
        <w:r>
          <w:rPr>
            <w:noProof/>
            <w:webHidden/>
          </w:rPr>
          <w:instrText xml:space="preserve"> PAGEREF _Toc230589491 \h </w:instrText>
        </w:r>
        <w:r>
          <w:rPr>
            <w:noProof/>
            <w:webHidden/>
          </w:rPr>
        </w:r>
        <w:r>
          <w:rPr>
            <w:noProof/>
            <w:webHidden/>
          </w:rPr>
          <w:fldChar w:fldCharType="separate"/>
        </w:r>
        <w:r w:rsidR="00074954">
          <w:rPr>
            <w:noProof/>
            <w:webHidden/>
          </w:rPr>
          <w:t>67</w:t>
        </w:r>
        <w:r>
          <w:rPr>
            <w:noProof/>
            <w:webHidden/>
          </w:rPr>
          <w:fldChar w:fldCharType="end"/>
        </w:r>
      </w:hyperlink>
    </w:p>
    <w:p w14:paraId="21431F6C" w14:textId="0592A9E7"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92" w:history="1">
        <w:r w:rsidRPr="0002396F">
          <w:rPr>
            <w:rStyle w:val="a3"/>
            <w:noProof/>
          </w:rPr>
          <w:t>АиФ Кубань, 23.05.2026, Почему пенсионеры после 60 лет продолжают трудиться</w:t>
        </w:r>
        <w:r>
          <w:rPr>
            <w:noProof/>
            <w:webHidden/>
          </w:rPr>
          <w:tab/>
        </w:r>
        <w:r>
          <w:rPr>
            <w:noProof/>
            <w:webHidden/>
          </w:rPr>
          <w:fldChar w:fldCharType="begin"/>
        </w:r>
        <w:r>
          <w:rPr>
            <w:noProof/>
            <w:webHidden/>
          </w:rPr>
          <w:instrText xml:space="preserve"> PAGEREF _Toc230589492 \h </w:instrText>
        </w:r>
        <w:r>
          <w:rPr>
            <w:noProof/>
            <w:webHidden/>
          </w:rPr>
        </w:r>
        <w:r>
          <w:rPr>
            <w:noProof/>
            <w:webHidden/>
          </w:rPr>
          <w:fldChar w:fldCharType="separate"/>
        </w:r>
        <w:r w:rsidR="00074954">
          <w:rPr>
            <w:noProof/>
            <w:webHidden/>
          </w:rPr>
          <w:t>67</w:t>
        </w:r>
        <w:r>
          <w:rPr>
            <w:noProof/>
            <w:webHidden/>
          </w:rPr>
          <w:fldChar w:fldCharType="end"/>
        </w:r>
      </w:hyperlink>
    </w:p>
    <w:p w14:paraId="27192676" w14:textId="421B1163" w:rsidR="003416BE" w:rsidRDefault="003416BE">
      <w:pPr>
        <w:pStyle w:val="31"/>
        <w:rPr>
          <w:rFonts w:asciiTheme="minorHAnsi" w:eastAsiaTheme="minorEastAsia" w:hAnsiTheme="minorHAnsi" w:cstheme="minorBidi"/>
          <w:sz w:val="22"/>
          <w:szCs w:val="22"/>
        </w:rPr>
      </w:pPr>
      <w:hyperlink w:anchor="_Toc230589493" w:history="1">
        <w:r w:rsidRPr="0002396F">
          <w:rPr>
            <w:rStyle w:val="a3"/>
          </w:rPr>
          <w:t>Почему пожилый россияне не спешат на заслуженный отдых? Причины разные - от финансовой необходимости и высоких коммунальных расходов до психологической потребности в социализации, профессиональной реализации и даже стремления сохранить здоровье. Согласно статистике Соцфонда, на 1 февраля 2026 года из 40,4 млн российских пенсионеров 6,8 млн продолжали трудиться. В этом материале - истории реальных людей, мнения экспертов и данные о том, как работа на пенсии помогает оставаться активным и востребованным. Подробнее - в материале kuban.aif.ru.</w:t>
        </w:r>
        <w:r>
          <w:rPr>
            <w:webHidden/>
          </w:rPr>
          <w:tab/>
        </w:r>
        <w:r>
          <w:rPr>
            <w:webHidden/>
          </w:rPr>
          <w:fldChar w:fldCharType="begin"/>
        </w:r>
        <w:r>
          <w:rPr>
            <w:webHidden/>
          </w:rPr>
          <w:instrText xml:space="preserve"> PAGEREF _Toc230589493 \h </w:instrText>
        </w:r>
        <w:r>
          <w:rPr>
            <w:webHidden/>
          </w:rPr>
        </w:r>
        <w:r>
          <w:rPr>
            <w:webHidden/>
          </w:rPr>
          <w:fldChar w:fldCharType="separate"/>
        </w:r>
        <w:r w:rsidR="00074954">
          <w:rPr>
            <w:webHidden/>
          </w:rPr>
          <w:t>67</w:t>
        </w:r>
        <w:r>
          <w:rPr>
            <w:webHidden/>
          </w:rPr>
          <w:fldChar w:fldCharType="end"/>
        </w:r>
      </w:hyperlink>
    </w:p>
    <w:p w14:paraId="0AE54780" w14:textId="1FAE9748" w:rsidR="003416BE" w:rsidRDefault="003416BE">
      <w:pPr>
        <w:pStyle w:val="12"/>
        <w:tabs>
          <w:tab w:val="right" w:leader="dot" w:pos="9061"/>
        </w:tabs>
        <w:rPr>
          <w:rFonts w:asciiTheme="minorHAnsi" w:eastAsiaTheme="minorEastAsia" w:hAnsiTheme="minorHAnsi" w:cstheme="minorBidi"/>
          <w:b w:val="0"/>
          <w:noProof/>
          <w:sz w:val="22"/>
          <w:szCs w:val="22"/>
        </w:rPr>
      </w:pPr>
      <w:hyperlink w:anchor="_Toc230589494" w:history="1">
        <w:r w:rsidRPr="0002396F">
          <w:rPr>
            <w:rStyle w:val="a3"/>
            <w:noProof/>
          </w:rPr>
          <w:t>НОВОСТИ МАКРОЭКОНОМИКИ</w:t>
        </w:r>
        <w:r>
          <w:rPr>
            <w:noProof/>
            <w:webHidden/>
          </w:rPr>
          <w:tab/>
        </w:r>
        <w:r>
          <w:rPr>
            <w:noProof/>
            <w:webHidden/>
          </w:rPr>
          <w:fldChar w:fldCharType="begin"/>
        </w:r>
        <w:r>
          <w:rPr>
            <w:noProof/>
            <w:webHidden/>
          </w:rPr>
          <w:instrText xml:space="preserve"> PAGEREF _Toc230589494 \h </w:instrText>
        </w:r>
        <w:r>
          <w:rPr>
            <w:noProof/>
            <w:webHidden/>
          </w:rPr>
        </w:r>
        <w:r>
          <w:rPr>
            <w:noProof/>
            <w:webHidden/>
          </w:rPr>
          <w:fldChar w:fldCharType="separate"/>
        </w:r>
        <w:r w:rsidR="00074954">
          <w:rPr>
            <w:noProof/>
            <w:webHidden/>
          </w:rPr>
          <w:t>71</w:t>
        </w:r>
        <w:r>
          <w:rPr>
            <w:noProof/>
            <w:webHidden/>
          </w:rPr>
          <w:fldChar w:fldCharType="end"/>
        </w:r>
      </w:hyperlink>
    </w:p>
    <w:p w14:paraId="18F4A9AE" w14:textId="5F15A1A6"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95" w:history="1">
        <w:r w:rsidRPr="0002396F">
          <w:rPr>
            <w:rStyle w:val="a3"/>
            <w:noProof/>
          </w:rPr>
          <w:t>Первый канал, 22.05.2026, Адаптация и баланс на рынке труда: причины медленного и неравномерного снижения дефицита кадров</w:t>
        </w:r>
        <w:r>
          <w:rPr>
            <w:noProof/>
            <w:webHidden/>
          </w:rPr>
          <w:tab/>
        </w:r>
        <w:r>
          <w:rPr>
            <w:noProof/>
            <w:webHidden/>
          </w:rPr>
          <w:fldChar w:fldCharType="begin"/>
        </w:r>
        <w:r>
          <w:rPr>
            <w:noProof/>
            <w:webHidden/>
          </w:rPr>
          <w:instrText xml:space="preserve"> PAGEREF _Toc230589495 \h </w:instrText>
        </w:r>
        <w:r>
          <w:rPr>
            <w:noProof/>
            <w:webHidden/>
          </w:rPr>
        </w:r>
        <w:r>
          <w:rPr>
            <w:noProof/>
            <w:webHidden/>
          </w:rPr>
          <w:fldChar w:fldCharType="separate"/>
        </w:r>
        <w:r w:rsidR="00074954">
          <w:rPr>
            <w:noProof/>
            <w:webHidden/>
          </w:rPr>
          <w:t>71</w:t>
        </w:r>
        <w:r>
          <w:rPr>
            <w:noProof/>
            <w:webHidden/>
          </w:rPr>
          <w:fldChar w:fldCharType="end"/>
        </w:r>
      </w:hyperlink>
    </w:p>
    <w:p w14:paraId="7D1E4A2E" w14:textId="53E18E15" w:rsidR="003416BE" w:rsidRDefault="003416BE">
      <w:pPr>
        <w:pStyle w:val="31"/>
        <w:rPr>
          <w:rFonts w:asciiTheme="minorHAnsi" w:eastAsiaTheme="minorEastAsia" w:hAnsiTheme="minorHAnsi" w:cstheme="minorBidi"/>
          <w:sz w:val="22"/>
          <w:szCs w:val="22"/>
        </w:rPr>
      </w:pPr>
      <w:hyperlink w:anchor="_Toc230589496" w:history="1">
        <w:r w:rsidRPr="0002396F">
          <w:rPr>
            <w:rStyle w:val="a3"/>
          </w:rPr>
          <w:t>Эксперт объяснила, почему переход российского рынка труда к равновесному состоянию идет замедленными темпами и с заметной неравномерностью.</w:t>
        </w:r>
        <w:r>
          <w:rPr>
            <w:webHidden/>
          </w:rPr>
          <w:tab/>
        </w:r>
        <w:r>
          <w:rPr>
            <w:webHidden/>
          </w:rPr>
          <w:fldChar w:fldCharType="begin"/>
        </w:r>
        <w:r>
          <w:rPr>
            <w:webHidden/>
          </w:rPr>
          <w:instrText xml:space="preserve"> PAGEREF _Toc230589496 \h </w:instrText>
        </w:r>
        <w:r>
          <w:rPr>
            <w:webHidden/>
          </w:rPr>
        </w:r>
        <w:r>
          <w:rPr>
            <w:webHidden/>
          </w:rPr>
          <w:fldChar w:fldCharType="separate"/>
        </w:r>
        <w:r w:rsidR="00074954">
          <w:rPr>
            <w:webHidden/>
          </w:rPr>
          <w:t>71</w:t>
        </w:r>
        <w:r>
          <w:rPr>
            <w:webHidden/>
          </w:rPr>
          <w:fldChar w:fldCharType="end"/>
        </w:r>
      </w:hyperlink>
    </w:p>
    <w:p w14:paraId="0E10BBFA" w14:textId="24270939"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97" w:history="1">
        <w:r w:rsidRPr="0002396F">
          <w:rPr>
            <w:rStyle w:val="a3"/>
            <w:noProof/>
          </w:rPr>
          <w:t>Независимая газета, 22.05.2026, Правительство утвердило план мероприятий к стратегии повышения безопасности дорожного движения</w:t>
        </w:r>
        <w:r>
          <w:rPr>
            <w:noProof/>
            <w:webHidden/>
          </w:rPr>
          <w:tab/>
        </w:r>
        <w:r>
          <w:rPr>
            <w:noProof/>
            <w:webHidden/>
          </w:rPr>
          <w:fldChar w:fldCharType="begin"/>
        </w:r>
        <w:r>
          <w:rPr>
            <w:noProof/>
            <w:webHidden/>
          </w:rPr>
          <w:instrText xml:space="preserve"> PAGEREF _Toc230589497 \h </w:instrText>
        </w:r>
        <w:r>
          <w:rPr>
            <w:noProof/>
            <w:webHidden/>
          </w:rPr>
        </w:r>
        <w:r>
          <w:rPr>
            <w:noProof/>
            <w:webHidden/>
          </w:rPr>
          <w:fldChar w:fldCharType="separate"/>
        </w:r>
        <w:r w:rsidR="00074954">
          <w:rPr>
            <w:noProof/>
            <w:webHidden/>
          </w:rPr>
          <w:t>71</w:t>
        </w:r>
        <w:r>
          <w:rPr>
            <w:noProof/>
            <w:webHidden/>
          </w:rPr>
          <w:fldChar w:fldCharType="end"/>
        </w:r>
      </w:hyperlink>
    </w:p>
    <w:p w14:paraId="330823A3" w14:textId="08E21EDB" w:rsidR="003416BE" w:rsidRDefault="003416BE">
      <w:pPr>
        <w:pStyle w:val="31"/>
        <w:rPr>
          <w:rFonts w:asciiTheme="minorHAnsi" w:eastAsiaTheme="minorEastAsia" w:hAnsiTheme="minorHAnsi" w:cstheme="minorBidi"/>
          <w:sz w:val="22"/>
          <w:szCs w:val="22"/>
        </w:rPr>
      </w:pPr>
      <w:hyperlink w:anchor="_Toc230589498" w:history="1">
        <w:r w:rsidRPr="0002396F">
          <w:rPr>
            <w:rStyle w:val="a3"/>
          </w:rPr>
          <w:t>&lt;...&gt; Важной темой повестки заседания правительства стало обсуждение способов стимулирования притока инвестиций в экономику. Правительство совместно с Центробанком активно развивает соответствующие механизмы, в том числе и те, которые способствуют формированию так называемых длинных денег, указал глава кабмина.</w:t>
        </w:r>
        <w:r>
          <w:rPr>
            <w:webHidden/>
          </w:rPr>
          <w:tab/>
        </w:r>
        <w:r>
          <w:rPr>
            <w:webHidden/>
          </w:rPr>
          <w:fldChar w:fldCharType="begin"/>
        </w:r>
        <w:r>
          <w:rPr>
            <w:webHidden/>
          </w:rPr>
          <w:instrText xml:space="preserve"> PAGEREF _Toc230589498 \h </w:instrText>
        </w:r>
        <w:r>
          <w:rPr>
            <w:webHidden/>
          </w:rPr>
        </w:r>
        <w:r>
          <w:rPr>
            <w:webHidden/>
          </w:rPr>
          <w:fldChar w:fldCharType="separate"/>
        </w:r>
        <w:r w:rsidR="00074954">
          <w:rPr>
            <w:webHidden/>
          </w:rPr>
          <w:t>71</w:t>
        </w:r>
        <w:r>
          <w:rPr>
            <w:webHidden/>
          </w:rPr>
          <w:fldChar w:fldCharType="end"/>
        </w:r>
      </w:hyperlink>
    </w:p>
    <w:p w14:paraId="5A4BF86F" w14:textId="0852A674" w:rsidR="003416BE" w:rsidRDefault="003416BE">
      <w:pPr>
        <w:pStyle w:val="21"/>
        <w:tabs>
          <w:tab w:val="right" w:leader="dot" w:pos="9061"/>
        </w:tabs>
        <w:rPr>
          <w:rFonts w:asciiTheme="minorHAnsi" w:eastAsiaTheme="minorEastAsia" w:hAnsiTheme="minorHAnsi" w:cstheme="minorBidi"/>
          <w:noProof/>
          <w:sz w:val="22"/>
          <w:szCs w:val="22"/>
        </w:rPr>
      </w:pPr>
      <w:hyperlink w:anchor="_Toc230589499" w:history="1">
        <w:r w:rsidRPr="0002396F">
          <w:rPr>
            <w:rStyle w:val="a3"/>
            <w:noProof/>
          </w:rPr>
          <w:t>Коммерсантъ, 22.05.2026, ЦБ призвал банки внимательнее следить за заемщиками с высокой долговой нагрузкой</w:t>
        </w:r>
        <w:r>
          <w:rPr>
            <w:noProof/>
            <w:webHidden/>
          </w:rPr>
          <w:tab/>
        </w:r>
        <w:r>
          <w:rPr>
            <w:noProof/>
            <w:webHidden/>
          </w:rPr>
          <w:fldChar w:fldCharType="begin"/>
        </w:r>
        <w:r>
          <w:rPr>
            <w:noProof/>
            <w:webHidden/>
          </w:rPr>
          <w:instrText xml:space="preserve"> PAGEREF _Toc230589499 \h </w:instrText>
        </w:r>
        <w:r>
          <w:rPr>
            <w:noProof/>
            <w:webHidden/>
          </w:rPr>
        </w:r>
        <w:r>
          <w:rPr>
            <w:noProof/>
            <w:webHidden/>
          </w:rPr>
          <w:fldChar w:fldCharType="separate"/>
        </w:r>
        <w:r w:rsidR="00074954">
          <w:rPr>
            <w:noProof/>
            <w:webHidden/>
          </w:rPr>
          <w:t>74</w:t>
        </w:r>
        <w:r>
          <w:rPr>
            <w:noProof/>
            <w:webHidden/>
          </w:rPr>
          <w:fldChar w:fldCharType="end"/>
        </w:r>
      </w:hyperlink>
    </w:p>
    <w:p w14:paraId="2F869A75" w14:textId="5423D040" w:rsidR="003416BE" w:rsidRDefault="003416BE">
      <w:pPr>
        <w:pStyle w:val="31"/>
        <w:rPr>
          <w:rFonts w:asciiTheme="minorHAnsi" w:eastAsiaTheme="minorEastAsia" w:hAnsiTheme="minorHAnsi" w:cstheme="minorBidi"/>
          <w:sz w:val="22"/>
          <w:szCs w:val="22"/>
        </w:rPr>
      </w:pPr>
      <w:hyperlink w:anchor="_Toc230589500" w:history="1">
        <w:r w:rsidRPr="0002396F">
          <w:rPr>
            <w:rStyle w:val="a3"/>
          </w:rPr>
          <w:t>Председатель Центробанка России Эльвира Набиуллина призвала банки внимательно следить за кредитными рисками компаний-заемщиков с высокой долговой нагрузкой. Такое заявление глава регулятора озвучила на съезде Ассоциации банков России.</w:t>
        </w:r>
        <w:r>
          <w:rPr>
            <w:webHidden/>
          </w:rPr>
          <w:tab/>
        </w:r>
        <w:r>
          <w:rPr>
            <w:webHidden/>
          </w:rPr>
          <w:fldChar w:fldCharType="begin"/>
        </w:r>
        <w:r>
          <w:rPr>
            <w:webHidden/>
          </w:rPr>
          <w:instrText xml:space="preserve"> PAGEREF _Toc230589500 \h </w:instrText>
        </w:r>
        <w:r>
          <w:rPr>
            <w:webHidden/>
          </w:rPr>
        </w:r>
        <w:r>
          <w:rPr>
            <w:webHidden/>
          </w:rPr>
          <w:fldChar w:fldCharType="separate"/>
        </w:r>
        <w:r w:rsidR="00074954">
          <w:rPr>
            <w:webHidden/>
          </w:rPr>
          <w:t>74</w:t>
        </w:r>
        <w:r>
          <w:rPr>
            <w:webHidden/>
          </w:rPr>
          <w:fldChar w:fldCharType="end"/>
        </w:r>
      </w:hyperlink>
    </w:p>
    <w:p w14:paraId="59E05611" w14:textId="788EB6CF" w:rsidR="003416BE" w:rsidRDefault="003416BE">
      <w:pPr>
        <w:pStyle w:val="21"/>
        <w:tabs>
          <w:tab w:val="right" w:leader="dot" w:pos="9061"/>
        </w:tabs>
        <w:rPr>
          <w:rFonts w:asciiTheme="minorHAnsi" w:eastAsiaTheme="minorEastAsia" w:hAnsiTheme="minorHAnsi" w:cstheme="minorBidi"/>
          <w:noProof/>
          <w:sz w:val="22"/>
          <w:szCs w:val="22"/>
        </w:rPr>
      </w:pPr>
      <w:hyperlink w:anchor="_Toc230589501" w:history="1">
        <w:r w:rsidRPr="0002396F">
          <w:rPr>
            <w:rStyle w:val="a3"/>
            <w:noProof/>
          </w:rPr>
          <w:t>Коммерсантъ, 22.05.2026, Банк ДОМ.РФ: молодежь начинает копить с появлением дохода или по совету родителей</w:t>
        </w:r>
        <w:r>
          <w:rPr>
            <w:noProof/>
            <w:webHidden/>
          </w:rPr>
          <w:tab/>
        </w:r>
        <w:r>
          <w:rPr>
            <w:noProof/>
            <w:webHidden/>
          </w:rPr>
          <w:fldChar w:fldCharType="begin"/>
        </w:r>
        <w:r>
          <w:rPr>
            <w:noProof/>
            <w:webHidden/>
          </w:rPr>
          <w:instrText xml:space="preserve"> PAGEREF _Toc230589501 \h </w:instrText>
        </w:r>
        <w:r>
          <w:rPr>
            <w:noProof/>
            <w:webHidden/>
          </w:rPr>
        </w:r>
        <w:r>
          <w:rPr>
            <w:noProof/>
            <w:webHidden/>
          </w:rPr>
          <w:fldChar w:fldCharType="separate"/>
        </w:r>
        <w:r w:rsidR="00074954">
          <w:rPr>
            <w:noProof/>
            <w:webHidden/>
          </w:rPr>
          <w:t>74</w:t>
        </w:r>
        <w:r>
          <w:rPr>
            <w:noProof/>
            <w:webHidden/>
          </w:rPr>
          <w:fldChar w:fldCharType="end"/>
        </w:r>
      </w:hyperlink>
    </w:p>
    <w:p w14:paraId="0E52A2AB" w14:textId="4E68D903" w:rsidR="003416BE" w:rsidRDefault="003416BE">
      <w:pPr>
        <w:pStyle w:val="31"/>
        <w:rPr>
          <w:rFonts w:asciiTheme="minorHAnsi" w:eastAsiaTheme="minorEastAsia" w:hAnsiTheme="minorHAnsi" w:cstheme="minorBidi"/>
          <w:sz w:val="22"/>
          <w:szCs w:val="22"/>
        </w:rPr>
      </w:pPr>
      <w:hyperlink w:anchor="_Toc230589502" w:history="1">
        <w:r w:rsidRPr="0002396F">
          <w:rPr>
            <w:rStyle w:val="a3"/>
          </w:rPr>
          <w:t>Банк ДОМ.РФ и Финансовый университет при правительстве РФ провели совместное исследование и выяснили, что молодые люди начинают впервые сознательно откладывать деньги с появлением регулярного дохода. На это указала большая доля опрошенных 18-25 лет - 22%. Почти столько же начинают копить по совету родителей или родственников (20%). На третьем месте - необходимость накопить на крупную покупку или событие (19%). 11% при формировании первых накоплений следуют примеру друзей или коллег.</w:t>
        </w:r>
        <w:r>
          <w:rPr>
            <w:webHidden/>
          </w:rPr>
          <w:tab/>
        </w:r>
        <w:r>
          <w:rPr>
            <w:webHidden/>
          </w:rPr>
          <w:fldChar w:fldCharType="begin"/>
        </w:r>
        <w:r>
          <w:rPr>
            <w:webHidden/>
          </w:rPr>
          <w:instrText xml:space="preserve"> PAGEREF _Toc230589502 \h </w:instrText>
        </w:r>
        <w:r>
          <w:rPr>
            <w:webHidden/>
          </w:rPr>
        </w:r>
        <w:r>
          <w:rPr>
            <w:webHidden/>
          </w:rPr>
          <w:fldChar w:fldCharType="separate"/>
        </w:r>
        <w:r w:rsidR="00074954">
          <w:rPr>
            <w:webHidden/>
          </w:rPr>
          <w:t>74</w:t>
        </w:r>
        <w:r>
          <w:rPr>
            <w:webHidden/>
          </w:rPr>
          <w:fldChar w:fldCharType="end"/>
        </w:r>
      </w:hyperlink>
    </w:p>
    <w:p w14:paraId="13374175" w14:textId="4A723B00" w:rsidR="003416BE" w:rsidRDefault="003416BE">
      <w:pPr>
        <w:pStyle w:val="21"/>
        <w:tabs>
          <w:tab w:val="right" w:leader="dot" w:pos="9061"/>
        </w:tabs>
        <w:rPr>
          <w:rFonts w:asciiTheme="minorHAnsi" w:eastAsiaTheme="minorEastAsia" w:hAnsiTheme="minorHAnsi" w:cstheme="minorBidi"/>
          <w:noProof/>
          <w:sz w:val="22"/>
          <w:szCs w:val="22"/>
        </w:rPr>
      </w:pPr>
      <w:hyperlink w:anchor="_Toc230589503" w:history="1">
        <w:r w:rsidRPr="0002396F">
          <w:rPr>
            <w:rStyle w:val="a3"/>
            <w:noProof/>
          </w:rPr>
          <w:t>Коммерсантъ, 25.05.2026, Торговля замедлится вместе с ВВП</w:t>
        </w:r>
        <w:r>
          <w:rPr>
            <w:noProof/>
            <w:webHidden/>
          </w:rPr>
          <w:tab/>
        </w:r>
        <w:r>
          <w:rPr>
            <w:noProof/>
            <w:webHidden/>
          </w:rPr>
          <w:fldChar w:fldCharType="begin"/>
        </w:r>
        <w:r>
          <w:rPr>
            <w:noProof/>
            <w:webHidden/>
          </w:rPr>
          <w:instrText xml:space="preserve"> PAGEREF _Toc230589503 \h </w:instrText>
        </w:r>
        <w:r>
          <w:rPr>
            <w:noProof/>
            <w:webHidden/>
          </w:rPr>
        </w:r>
        <w:r>
          <w:rPr>
            <w:noProof/>
            <w:webHidden/>
          </w:rPr>
          <w:fldChar w:fldCharType="separate"/>
        </w:r>
        <w:r w:rsidR="00074954">
          <w:rPr>
            <w:noProof/>
            <w:webHidden/>
          </w:rPr>
          <w:t>75</w:t>
        </w:r>
        <w:r>
          <w:rPr>
            <w:noProof/>
            <w:webHidden/>
          </w:rPr>
          <w:fldChar w:fldCharType="end"/>
        </w:r>
      </w:hyperlink>
    </w:p>
    <w:p w14:paraId="49D6D5FB" w14:textId="2510D47F" w:rsidR="003416BE" w:rsidRDefault="003416BE">
      <w:pPr>
        <w:pStyle w:val="31"/>
        <w:rPr>
          <w:rFonts w:asciiTheme="minorHAnsi" w:eastAsiaTheme="minorEastAsia" w:hAnsiTheme="minorHAnsi" w:cstheme="minorBidi"/>
          <w:sz w:val="22"/>
          <w:szCs w:val="22"/>
        </w:rPr>
      </w:pPr>
      <w:hyperlink w:anchor="_Toc230589504" w:history="1">
        <w:r w:rsidRPr="0002396F">
          <w:rPr>
            <w:rStyle w:val="a3"/>
          </w:rPr>
          <w:t>Глобальная торговля товарами в 2026 году вырастет на 1,5–2,5% после увеличения на 4,7% в 2025-м, следует из прогноза Конференции ООН по торговле и развитию (ЮНКТАД). Рост во многом сконцентрирован в категориях, связанных с развитием искусственного интеллекта. Торговля же базовыми потребительскими товарами увеличивается заметно медленнее. На фоне слабого внутреннего спроса, высокой неопределенности и геополитических рисков рост ВВП, по оценке ЮНКТАД, в этом году замедлится во многих развитых и развивающихся странах.</w:t>
        </w:r>
        <w:r>
          <w:rPr>
            <w:webHidden/>
          </w:rPr>
          <w:tab/>
        </w:r>
        <w:r>
          <w:rPr>
            <w:webHidden/>
          </w:rPr>
          <w:fldChar w:fldCharType="begin"/>
        </w:r>
        <w:r>
          <w:rPr>
            <w:webHidden/>
          </w:rPr>
          <w:instrText xml:space="preserve"> PAGEREF _Toc230589504 \h </w:instrText>
        </w:r>
        <w:r>
          <w:rPr>
            <w:webHidden/>
          </w:rPr>
        </w:r>
        <w:r>
          <w:rPr>
            <w:webHidden/>
          </w:rPr>
          <w:fldChar w:fldCharType="separate"/>
        </w:r>
        <w:r w:rsidR="00074954">
          <w:rPr>
            <w:webHidden/>
          </w:rPr>
          <w:t>75</w:t>
        </w:r>
        <w:r>
          <w:rPr>
            <w:webHidden/>
          </w:rPr>
          <w:fldChar w:fldCharType="end"/>
        </w:r>
      </w:hyperlink>
    </w:p>
    <w:p w14:paraId="51DBEC07" w14:textId="5F8F0B8A" w:rsidR="003416BE" w:rsidRDefault="003416BE">
      <w:pPr>
        <w:pStyle w:val="21"/>
        <w:tabs>
          <w:tab w:val="right" w:leader="dot" w:pos="9061"/>
        </w:tabs>
        <w:rPr>
          <w:rFonts w:asciiTheme="minorHAnsi" w:eastAsiaTheme="minorEastAsia" w:hAnsiTheme="minorHAnsi" w:cstheme="minorBidi"/>
          <w:noProof/>
          <w:sz w:val="22"/>
          <w:szCs w:val="22"/>
        </w:rPr>
      </w:pPr>
      <w:hyperlink w:anchor="_Toc230589505" w:history="1">
        <w:r w:rsidRPr="0002396F">
          <w:rPr>
            <w:rStyle w:val="a3"/>
            <w:noProof/>
          </w:rPr>
          <w:t>Российская газета, 25.05.2026, Без тени сомнений</w:t>
        </w:r>
        <w:r>
          <w:rPr>
            <w:noProof/>
            <w:webHidden/>
          </w:rPr>
          <w:tab/>
        </w:r>
        <w:r>
          <w:rPr>
            <w:noProof/>
            <w:webHidden/>
          </w:rPr>
          <w:fldChar w:fldCharType="begin"/>
        </w:r>
        <w:r>
          <w:rPr>
            <w:noProof/>
            <w:webHidden/>
          </w:rPr>
          <w:instrText xml:space="preserve"> PAGEREF _Toc230589505 \h </w:instrText>
        </w:r>
        <w:r>
          <w:rPr>
            <w:noProof/>
            <w:webHidden/>
          </w:rPr>
        </w:r>
        <w:r>
          <w:rPr>
            <w:noProof/>
            <w:webHidden/>
          </w:rPr>
          <w:fldChar w:fldCharType="separate"/>
        </w:r>
        <w:r w:rsidR="00074954">
          <w:rPr>
            <w:noProof/>
            <w:webHidden/>
          </w:rPr>
          <w:t>76</w:t>
        </w:r>
        <w:r>
          <w:rPr>
            <w:noProof/>
            <w:webHidden/>
          </w:rPr>
          <w:fldChar w:fldCharType="end"/>
        </w:r>
      </w:hyperlink>
    </w:p>
    <w:p w14:paraId="7CFAAD51" w14:textId="4B11CB03" w:rsidR="003416BE" w:rsidRDefault="003416BE">
      <w:pPr>
        <w:pStyle w:val="31"/>
        <w:rPr>
          <w:rFonts w:asciiTheme="minorHAnsi" w:eastAsiaTheme="minorEastAsia" w:hAnsiTheme="minorHAnsi" w:cstheme="minorBidi"/>
          <w:sz w:val="22"/>
          <w:szCs w:val="22"/>
        </w:rPr>
      </w:pPr>
      <w:hyperlink w:anchor="_Toc230589506" w:history="1">
        <w:r w:rsidRPr="0002396F">
          <w:rPr>
            <w:rStyle w:val="a3"/>
          </w:rPr>
          <w:t>Банк России рекомендовал банкам усилить контроль за внесением крупных  сумм наличных - причем как людьми, так и компаниями - и ежедневно  анализировать такие операции. Но добросовестных клиентов это не коснется,  уверяют эксперты и сам регулятор. Нововведения усложнят жизнь лишь тем, кто  пытается использовать банковскую систему в нелегальных целях.</w:t>
        </w:r>
        <w:r>
          <w:rPr>
            <w:webHidden/>
          </w:rPr>
          <w:tab/>
        </w:r>
        <w:r>
          <w:rPr>
            <w:webHidden/>
          </w:rPr>
          <w:fldChar w:fldCharType="begin"/>
        </w:r>
        <w:r>
          <w:rPr>
            <w:webHidden/>
          </w:rPr>
          <w:instrText xml:space="preserve"> PAGEREF _Toc230589506 \h </w:instrText>
        </w:r>
        <w:r>
          <w:rPr>
            <w:webHidden/>
          </w:rPr>
        </w:r>
        <w:r>
          <w:rPr>
            <w:webHidden/>
          </w:rPr>
          <w:fldChar w:fldCharType="separate"/>
        </w:r>
        <w:r w:rsidR="00074954">
          <w:rPr>
            <w:webHidden/>
          </w:rPr>
          <w:t>76</w:t>
        </w:r>
        <w:r>
          <w:rPr>
            <w:webHidden/>
          </w:rPr>
          <w:fldChar w:fldCharType="end"/>
        </w:r>
      </w:hyperlink>
    </w:p>
    <w:p w14:paraId="37D80865" w14:textId="720D50A8" w:rsidR="003416BE" w:rsidRDefault="003416BE">
      <w:pPr>
        <w:pStyle w:val="21"/>
        <w:tabs>
          <w:tab w:val="right" w:leader="dot" w:pos="9061"/>
        </w:tabs>
        <w:rPr>
          <w:rFonts w:asciiTheme="minorHAnsi" w:eastAsiaTheme="minorEastAsia" w:hAnsiTheme="minorHAnsi" w:cstheme="minorBidi"/>
          <w:noProof/>
          <w:sz w:val="22"/>
          <w:szCs w:val="22"/>
        </w:rPr>
      </w:pPr>
      <w:hyperlink w:anchor="_Toc230589507" w:history="1">
        <w:r w:rsidRPr="0002396F">
          <w:rPr>
            <w:rStyle w:val="a3"/>
            <w:noProof/>
          </w:rPr>
          <w:t>РИА Новости, 23.05.2026, Шохин: сбережения россиян достигли 70 триллионов рублей</w:t>
        </w:r>
        <w:r>
          <w:rPr>
            <w:noProof/>
            <w:webHidden/>
          </w:rPr>
          <w:tab/>
        </w:r>
        <w:r>
          <w:rPr>
            <w:noProof/>
            <w:webHidden/>
          </w:rPr>
          <w:fldChar w:fldCharType="begin"/>
        </w:r>
        <w:r>
          <w:rPr>
            <w:noProof/>
            <w:webHidden/>
          </w:rPr>
          <w:instrText xml:space="preserve"> PAGEREF _Toc230589507 \h </w:instrText>
        </w:r>
        <w:r>
          <w:rPr>
            <w:noProof/>
            <w:webHidden/>
          </w:rPr>
        </w:r>
        <w:r>
          <w:rPr>
            <w:noProof/>
            <w:webHidden/>
          </w:rPr>
          <w:fldChar w:fldCharType="separate"/>
        </w:r>
        <w:r w:rsidR="00074954">
          <w:rPr>
            <w:noProof/>
            <w:webHidden/>
          </w:rPr>
          <w:t>78</w:t>
        </w:r>
        <w:r>
          <w:rPr>
            <w:noProof/>
            <w:webHidden/>
          </w:rPr>
          <w:fldChar w:fldCharType="end"/>
        </w:r>
      </w:hyperlink>
    </w:p>
    <w:p w14:paraId="75C6C9DA" w14:textId="2F0CC7D3" w:rsidR="003416BE" w:rsidRDefault="003416BE">
      <w:pPr>
        <w:pStyle w:val="31"/>
        <w:rPr>
          <w:rFonts w:asciiTheme="minorHAnsi" w:eastAsiaTheme="minorEastAsia" w:hAnsiTheme="minorHAnsi" w:cstheme="minorBidi"/>
          <w:sz w:val="22"/>
          <w:szCs w:val="22"/>
        </w:rPr>
      </w:pPr>
      <w:hyperlink w:anchor="_Toc230589508" w:history="1">
        <w:r w:rsidRPr="0002396F">
          <w:rPr>
            <w:rStyle w:val="a3"/>
          </w:rPr>
          <w:t>Россияне накопили 70 триллионов рублей, по мере снижения ключевой ставки часть этих средств люди смогут инвестировать с банковских вкладов на фондовый рынок, заявил в интервью РИА Новости глава Российского союза промышленников и предпринимателей (РСПП) Александр Шохин.</w:t>
        </w:r>
        <w:r>
          <w:rPr>
            <w:webHidden/>
          </w:rPr>
          <w:tab/>
        </w:r>
        <w:r>
          <w:rPr>
            <w:webHidden/>
          </w:rPr>
          <w:fldChar w:fldCharType="begin"/>
        </w:r>
        <w:r>
          <w:rPr>
            <w:webHidden/>
          </w:rPr>
          <w:instrText xml:space="preserve"> PAGEREF _Toc230589508 \h </w:instrText>
        </w:r>
        <w:r>
          <w:rPr>
            <w:webHidden/>
          </w:rPr>
        </w:r>
        <w:r>
          <w:rPr>
            <w:webHidden/>
          </w:rPr>
          <w:fldChar w:fldCharType="separate"/>
        </w:r>
        <w:r w:rsidR="00074954">
          <w:rPr>
            <w:webHidden/>
          </w:rPr>
          <w:t>78</w:t>
        </w:r>
        <w:r>
          <w:rPr>
            <w:webHidden/>
          </w:rPr>
          <w:fldChar w:fldCharType="end"/>
        </w:r>
      </w:hyperlink>
    </w:p>
    <w:p w14:paraId="663AB51E" w14:textId="6A83C78B" w:rsidR="003416BE" w:rsidRDefault="003416BE">
      <w:pPr>
        <w:pStyle w:val="21"/>
        <w:tabs>
          <w:tab w:val="right" w:leader="dot" w:pos="9061"/>
        </w:tabs>
        <w:rPr>
          <w:rFonts w:asciiTheme="minorHAnsi" w:eastAsiaTheme="minorEastAsia" w:hAnsiTheme="minorHAnsi" w:cstheme="minorBidi"/>
          <w:noProof/>
          <w:sz w:val="22"/>
          <w:szCs w:val="22"/>
        </w:rPr>
      </w:pPr>
      <w:hyperlink w:anchor="_Toc230589509" w:history="1">
        <w:r w:rsidRPr="0002396F">
          <w:rPr>
            <w:rStyle w:val="a3"/>
            <w:noProof/>
          </w:rPr>
          <w:t>РИА Новости, 24.05.2026, Экономисты оценили, как рекомендации ЦБ по наличным отразятся на россиянах</w:t>
        </w:r>
        <w:r>
          <w:rPr>
            <w:noProof/>
            <w:webHidden/>
          </w:rPr>
          <w:tab/>
        </w:r>
        <w:r>
          <w:rPr>
            <w:noProof/>
            <w:webHidden/>
          </w:rPr>
          <w:fldChar w:fldCharType="begin"/>
        </w:r>
        <w:r>
          <w:rPr>
            <w:noProof/>
            <w:webHidden/>
          </w:rPr>
          <w:instrText xml:space="preserve"> PAGEREF _Toc230589509 \h </w:instrText>
        </w:r>
        <w:r>
          <w:rPr>
            <w:noProof/>
            <w:webHidden/>
          </w:rPr>
        </w:r>
        <w:r>
          <w:rPr>
            <w:noProof/>
            <w:webHidden/>
          </w:rPr>
          <w:fldChar w:fldCharType="separate"/>
        </w:r>
        <w:r w:rsidR="00074954">
          <w:rPr>
            <w:noProof/>
            <w:webHidden/>
          </w:rPr>
          <w:t>79</w:t>
        </w:r>
        <w:r>
          <w:rPr>
            <w:noProof/>
            <w:webHidden/>
          </w:rPr>
          <w:fldChar w:fldCharType="end"/>
        </w:r>
      </w:hyperlink>
    </w:p>
    <w:p w14:paraId="754322BA" w14:textId="5B74FF70" w:rsidR="003416BE" w:rsidRDefault="003416BE">
      <w:pPr>
        <w:pStyle w:val="31"/>
        <w:rPr>
          <w:rFonts w:asciiTheme="minorHAnsi" w:eastAsiaTheme="minorEastAsia" w:hAnsiTheme="minorHAnsi" w:cstheme="minorBidi"/>
          <w:sz w:val="22"/>
          <w:szCs w:val="22"/>
        </w:rPr>
      </w:pPr>
      <w:hyperlink w:anchor="_Toc230589510" w:history="1">
        <w:r w:rsidRPr="0002396F">
          <w:rPr>
            <w:rStyle w:val="a3"/>
          </w:rPr>
          <w:t>Россияне не пострадают от усиления контроля банков за крупными внесениями наличных, но в ближайшие месяцы могут столкнуться с ростом запросов от банков по своим операциям, сказали опрошенные РИА Новости экономисты.</w:t>
        </w:r>
        <w:r>
          <w:rPr>
            <w:webHidden/>
          </w:rPr>
          <w:tab/>
        </w:r>
        <w:r>
          <w:rPr>
            <w:webHidden/>
          </w:rPr>
          <w:fldChar w:fldCharType="begin"/>
        </w:r>
        <w:r>
          <w:rPr>
            <w:webHidden/>
          </w:rPr>
          <w:instrText xml:space="preserve"> PAGEREF _Toc230589510 \h </w:instrText>
        </w:r>
        <w:r>
          <w:rPr>
            <w:webHidden/>
          </w:rPr>
        </w:r>
        <w:r>
          <w:rPr>
            <w:webHidden/>
          </w:rPr>
          <w:fldChar w:fldCharType="separate"/>
        </w:r>
        <w:r w:rsidR="00074954">
          <w:rPr>
            <w:webHidden/>
          </w:rPr>
          <w:t>79</w:t>
        </w:r>
        <w:r>
          <w:rPr>
            <w:webHidden/>
          </w:rPr>
          <w:fldChar w:fldCharType="end"/>
        </w:r>
      </w:hyperlink>
    </w:p>
    <w:p w14:paraId="2B9829D1" w14:textId="4CB6AAB4" w:rsidR="003416BE" w:rsidRDefault="003416BE">
      <w:pPr>
        <w:pStyle w:val="21"/>
        <w:tabs>
          <w:tab w:val="right" w:leader="dot" w:pos="9061"/>
        </w:tabs>
        <w:rPr>
          <w:rFonts w:asciiTheme="minorHAnsi" w:eastAsiaTheme="minorEastAsia" w:hAnsiTheme="minorHAnsi" w:cstheme="minorBidi"/>
          <w:noProof/>
          <w:sz w:val="22"/>
          <w:szCs w:val="22"/>
        </w:rPr>
      </w:pPr>
      <w:hyperlink w:anchor="_Toc230589511" w:history="1">
        <w:r w:rsidRPr="0002396F">
          <w:rPr>
            <w:rStyle w:val="a3"/>
            <w:noProof/>
          </w:rPr>
          <w:t xml:space="preserve">Business FM, 22.05.2026, </w:t>
        </w:r>
        <w:r w:rsidRPr="0002396F">
          <w:rPr>
            <w:rStyle w:val="a3"/>
            <w:rFonts w:eastAsia="Verdana"/>
            <w:noProof/>
          </w:rPr>
          <w:t>ДМС и не только: как работодатели удерживают сотрудников?</w:t>
        </w:r>
        <w:r>
          <w:rPr>
            <w:noProof/>
            <w:webHidden/>
          </w:rPr>
          <w:tab/>
        </w:r>
        <w:r>
          <w:rPr>
            <w:noProof/>
            <w:webHidden/>
          </w:rPr>
          <w:fldChar w:fldCharType="begin"/>
        </w:r>
        <w:r>
          <w:rPr>
            <w:noProof/>
            <w:webHidden/>
          </w:rPr>
          <w:instrText xml:space="preserve"> PAGEREF _Toc230589511 \h </w:instrText>
        </w:r>
        <w:r>
          <w:rPr>
            <w:noProof/>
            <w:webHidden/>
          </w:rPr>
        </w:r>
        <w:r>
          <w:rPr>
            <w:noProof/>
            <w:webHidden/>
          </w:rPr>
          <w:fldChar w:fldCharType="separate"/>
        </w:r>
        <w:r w:rsidR="00074954">
          <w:rPr>
            <w:noProof/>
            <w:webHidden/>
          </w:rPr>
          <w:t>80</w:t>
        </w:r>
        <w:r>
          <w:rPr>
            <w:noProof/>
            <w:webHidden/>
          </w:rPr>
          <w:fldChar w:fldCharType="end"/>
        </w:r>
      </w:hyperlink>
    </w:p>
    <w:p w14:paraId="0788EE4D" w14:textId="4FEF1D0B" w:rsidR="003416BE" w:rsidRDefault="003416BE">
      <w:pPr>
        <w:pStyle w:val="31"/>
        <w:rPr>
          <w:rFonts w:asciiTheme="minorHAnsi" w:eastAsiaTheme="minorEastAsia" w:hAnsiTheme="minorHAnsi" w:cstheme="minorBidi"/>
          <w:sz w:val="22"/>
          <w:szCs w:val="22"/>
        </w:rPr>
      </w:pPr>
      <w:hyperlink w:anchor="_Toc230589512" w:history="1">
        <w:r w:rsidRPr="0002396F">
          <w:rPr>
            <w:rStyle w:val="a3"/>
          </w:rPr>
          <w:t>В период турбулентности бизнес делает все, чтобы продемонстрировать команде: мы стабильны и устойчивы, продолжаем работать и выполнять свои социальные обязательства, в том числе перед сотрудниками. Потому что самый ценный ресурс компаний - это люди и им на работе должно быть хорошо.</w:t>
        </w:r>
        <w:r>
          <w:rPr>
            <w:webHidden/>
          </w:rPr>
          <w:tab/>
        </w:r>
        <w:r>
          <w:rPr>
            <w:webHidden/>
          </w:rPr>
          <w:fldChar w:fldCharType="begin"/>
        </w:r>
        <w:r>
          <w:rPr>
            <w:webHidden/>
          </w:rPr>
          <w:instrText xml:space="preserve"> PAGEREF _Toc230589512 \h </w:instrText>
        </w:r>
        <w:r>
          <w:rPr>
            <w:webHidden/>
          </w:rPr>
        </w:r>
        <w:r>
          <w:rPr>
            <w:webHidden/>
          </w:rPr>
          <w:fldChar w:fldCharType="separate"/>
        </w:r>
        <w:r w:rsidR="00074954">
          <w:rPr>
            <w:webHidden/>
          </w:rPr>
          <w:t>80</w:t>
        </w:r>
        <w:r>
          <w:rPr>
            <w:webHidden/>
          </w:rPr>
          <w:fldChar w:fldCharType="end"/>
        </w:r>
      </w:hyperlink>
    </w:p>
    <w:p w14:paraId="2B2ABC5E" w14:textId="053DE23C" w:rsidR="003416BE" w:rsidRDefault="003416BE">
      <w:pPr>
        <w:pStyle w:val="21"/>
        <w:tabs>
          <w:tab w:val="right" w:leader="dot" w:pos="9061"/>
        </w:tabs>
        <w:rPr>
          <w:rFonts w:asciiTheme="minorHAnsi" w:eastAsiaTheme="minorEastAsia" w:hAnsiTheme="minorHAnsi" w:cstheme="minorBidi"/>
          <w:noProof/>
          <w:sz w:val="22"/>
          <w:szCs w:val="22"/>
        </w:rPr>
      </w:pPr>
      <w:hyperlink w:anchor="_Toc230589513" w:history="1">
        <w:r w:rsidRPr="0002396F">
          <w:rPr>
            <w:rStyle w:val="a3"/>
            <w:noProof/>
          </w:rPr>
          <w:t>АБН 24, 22.05.2026, Ставка на сбережения: как государство поддержит долгосрочные депозиты</w:t>
        </w:r>
        <w:r>
          <w:rPr>
            <w:noProof/>
            <w:webHidden/>
          </w:rPr>
          <w:tab/>
        </w:r>
        <w:r>
          <w:rPr>
            <w:noProof/>
            <w:webHidden/>
          </w:rPr>
          <w:fldChar w:fldCharType="begin"/>
        </w:r>
        <w:r>
          <w:rPr>
            <w:noProof/>
            <w:webHidden/>
          </w:rPr>
          <w:instrText xml:space="preserve"> PAGEREF _Toc230589513 \h </w:instrText>
        </w:r>
        <w:r>
          <w:rPr>
            <w:noProof/>
            <w:webHidden/>
          </w:rPr>
        </w:r>
        <w:r>
          <w:rPr>
            <w:noProof/>
            <w:webHidden/>
          </w:rPr>
          <w:fldChar w:fldCharType="separate"/>
        </w:r>
        <w:r w:rsidR="00074954">
          <w:rPr>
            <w:noProof/>
            <w:webHidden/>
          </w:rPr>
          <w:t>82</w:t>
        </w:r>
        <w:r>
          <w:rPr>
            <w:noProof/>
            <w:webHidden/>
          </w:rPr>
          <w:fldChar w:fldCharType="end"/>
        </w:r>
      </w:hyperlink>
    </w:p>
    <w:p w14:paraId="21892510" w14:textId="17C2D62E" w:rsidR="003416BE" w:rsidRDefault="003416BE">
      <w:pPr>
        <w:pStyle w:val="31"/>
        <w:rPr>
          <w:rFonts w:asciiTheme="minorHAnsi" w:eastAsiaTheme="minorEastAsia" w:hAnsiTheme="minorHAnsi" w:cstheme="minorBidi"/>
          <w:sz w:val="22"/>
          <w:szCs w:val="22"/>
        </w:rPr>
      </w:pPr>
      <w:hyperlink w:anchor="_Toc230589514" w:history="1">
        <w:r w:rsidRPr="0002396F">
          <w:rPr>
            <w:rStyle w:val="a3"/>
          </w:rPr>
          <w:t>На фоне изменений в денежно-кредитной политике и постепенного снижения доходности банковских вкладов государство рассматривает меры, направленные на поддержку сберегательной активности населения и повышение привлекательности долгосрочных финансовых инструментов. В этом контексте правительство подготовило законопроект, который усиливает гарантии для вкладчиков и стимулирует более устойчивую структуру сбережений. О нем специально для АБН24 рассказала финансист Наталья Ключникова.</w:t>
        </w:r>
        <w:r>
          <w:rPr>
            <w:webHidden/>
          </w:rPr>
          <w:tab/>
        </w:r>
        <w:r>
          <w:rPr>
            <w:webHidden/>
          </w:rPr>
          <w:fldChar w:fldCharType="begin"/>
        </w:r>
        <w:r>
          <w:rPr>
            <w:webHidden/>
          </w:rPr>
          <w:instrText xml:space="preserve"> PAGEREF _Toc230589514 \h </w:instrText>
        </w:r>
        <w:r>
          <w:rPr>
            <w:webHidden/>
          </w:rPr>
        </w:r>
        <w:r>
          <w:rPr>
            <w:webHidden/>
          </w:rPr>
          <w:fldChar w:fldCharType="separate"/>
        </w:r>
        <w:r w:rsidR="00074954">
          <w:rPr>
            <w:webHidden/>
          </w:rPr>
          <w:t>82</w:t>
        </w:r>
        <w:r>
          <w:rPr>
            <w:webHidden/>
          </w:rPr>
          <w:fldChar w:fldCharType="end"/>
        </w:r>
      </w:hyperlink>
    </w:p>
    <w:p w14:paraId="255F9228" w14:textId="0463D97C" w:rsidR="003416BE" w:rsidRDefault="003416BE">
      <w:pPr>
        <w:pStyle w:val="21"/>
        <w:tabs>
          <w:tab w:val="right" w:leader="dot" w:pos="9061"/>
        </w:tabs>
        <w:rPr>
          <w:rFonts w:asciiTheme="minorHAnsi" w:eastAsiaTheme="minorEastAsia" w:hAnsiTheme="minorHAnsi" w:cstheme="minorBidi"/>
          <w:noProof/>
          <w:sz w:val="22"/>
          <w:szCs w:val="22"/>
        </w:rPr>
      </w:pPr>
      <w:hyperlink w:anchor="_Toc230589515" w:history="1">
        <w:r w:rsidRPr="0002396F">
          <w:rPr>
            <w:rStyle w:val="a3"/>
            <w:noProof/>
            <w:lang w:val="en-US"/>
          </w:rPr>
          <w:t>Pravda</w:t>
        </w:r>
        <w:r w:rsidRPr="0002396F">
          <w:rPr>
            <w:rStyle w:val="a3"/>
            <w:noProof/>
          </w:rPr>
          <w:t>.</w:t>
        </w:r>
        <w:r w:rsidRPr="0002396F">
          <w:rPr>
            <w:rStyle w:val="a3"/>
            <w:noProof/>
            <w:lang w:val="en-US"/>
          </w:rPr>
          <w:t>ru</w:t>
        </w:r>
        <w:r w:rsidRPr="0002396F">
          <w:rPr>
            <w:rStyle w:val="a3"/>
            <w:noProof/>
          </w:rPr>
          <w:t>, 25.05.2026, Конфискация или спасение экономики? Что на самом деле происходит с вашими накоплениями</w:t>
        </w:r>
        <w:r>
          <w:rPr>
            <w:noProof/>
            <w:webHidden/>
          </w:rPr>
          <w:tab/>
        </w:r>
        <w:r>
          <w:rPr>
            <w:noProof/>
            <w:webHidden/>
          </w:rPr>
          <w:fldChar w:fldCharType="begin"/>
        </w:r>
        <w:r>
          <w:rPr>
            <w:noProof/>
            <w:webHidden/>
          </w:rPr>
          <w:instrText xml:space="preserve"> PAGEREF _Toc230589515 \h </w:instrText>
        </w:r>
        <w:r>
          <w:rPr>
            <w:noProof/>
            <w:webHidden/>
          </w:rPr>
        </w:r>
        <w:r>
          <w:rPr>
            <w:noProof/>
            <w:webHidden/>
          </w:rPr>
          <w:fldChar w:fldCharType="separate"/>
        </w:r>
        <w:r w:rsidR="00074954">
          <w:rPr>
            <w:noProof/>
            <w:webHidden/>
          </w:rPr>
          <w:t>83</w:t>
        </w:r>
        <w:r>
          <w:rPr>
            <w:noProof/>
            <w:webHidden/>
          </w:rPr>
          <w:fldChar w:fldCharType="end"/>
        </w:r>
      </w:hyperlink>
    </w:p>
    <w:p w14:paraId="5E76DCF9" w14:textId="28C5E681" w:rsidR="003416BE" w:rsidRDefault="003416BE">
      <w:pPr>
        <w:pStyle w:val="31"/>
        <w:rPr>
          <w:rFonts w:asciiTheme="minorHAnsi" w:eastAsiaTheme="minorEastAsia" w:hAnsiTheme="minorHAnsi" w:cstheme="minorBidi"/>
          <w:sz w:val="22"/>
          <w:szCs w:val="22"/>
        </w:rPr>
      </w:pPr>
      <w:hyperlink w:anchor="_Toc230589516" w:history="1">
        <w:r w:rsidRPr="0002396F">
          <w:rPr>
            <w:rStyle w:val="a3"/>
          </w:rPr>
          <w:t>Слухи о заморозке вкладов - это не просто шум в соцсетях. Это симптом глубокого недоверия к институтам, прошитого в генетической памяти нации. Когда регулятор произносит слово "сбережения", обыватель слышит "конфискация". Ситуация обострилась до предела: министру финансов пришлось лично гасить пожар паники. Но цифры и логика макрорегулятора говорят о другом. Экономическая система сегодня - это не пирамида ГКО, а сложный механизм перекачки ликвидности. Разбираемся, почему ваши деньги в безопасности, пока они работают на государство.</w:t>
        </w:r>
        <w:r>
          <w:rPr>
            <w:webHidden/>
          </w:rPr>
          <w:tab/>
        </w:r>
        <w:r>
          <w:rPr>
            <w:webHidden/>
          </w:rPr>
          <w:fldChar w:fldCharType="begin"/>
        </w:r>
        <w:r>
          <w:rPr>
            <w:webHidden/>
          </w:rPr>
          <w:instrText xml:space="preserve"> PAGEREF _Toc230589516 \h </w:instrText>
        </w:r>
        <w:r>
          <w:rPr>
            <w:webHidden/>
          </w:rPr>
        </w:r>
        <w:r>
          <w:rPr>
            <w:webHidden/>
          </w:rPr>
          <w:fldChar w:fldCharType="separate"/>
        </w:r>
        <w:r w:rsidR="00074954">
          <w:rPr>
            <w:webHidden/>
          </w:rPr>
          <w:t>83</w:t>
        </w:r>
        <w:r>
          <w:rPr>
            <w:webHidden/>
          </w:rPr>
          <w:fldChar w:fldCharType="end"/>
        </w:r>
      </w:hyperlink>
    </w:p>
    <w:p w14:paraId="11083180" w14:textId="705B6AEB" w:rsidR="003416BE" w:rsidRDefault="003416BE">
      <w:pPr>
        <w:pStyle w:val="21"/>
        <w:tabs>
          <w:tab w:val="right" w:leader="dot" w:pos="9061"/>
        </w:tabs>
        <w:rPr>
          <w:rFonts w:asciiTheme="minorHAnsi" w:eastAsiaTheme="minorEastAsia" w:hAnsiTheme="minorHAnsi" w:cstheme="minorBidi"/>
          <w:noProof/>
          <w:sz w:val="22"/>
          <w:szCs w:val="22"/>
        </w:rPr>
      </w:pPr>
      <w:hyperlink w:anchor="_Toc230589517" w:history="1">
        <w:r w:rsidRPr="0002396F">
          <w:rPr>
            <w:rStyle w:val="a3"/>
            <w:noProof/>
          </w:rPr>
          <w:t>RusBase, 24.05.2026, Налоговый вычет для самозанятых: как получить и кому положен в 2026 году</w:t>
        </w:r>
        <w:r>
          <w:rPr>
            <w:noProof/>
            <w:webHidden/>
          </w:rPr>
          <w:tab/>
        </w:r>
        <w:r>
          <w:rPr>
            <w:noProof/>
            <w:webHidden/>
          </w:rPr>
          <w:fldChar w:fldCharType="begin"/>
        </w:r>
        <w:r>
          <w:rPr>
            <w:noProof/>
            <w:webHidden/>
          </w:rPr>
          <w:instrText xml:space="preserve"> PAGEREF _Toc230589517 \h </w:instrText>
        </w:r>
        <w:r>
          <w:rPr>
            <w:noProof/>
            <w:webHidden/>
          </w:rPr>
        </w:r>
        <w:r>
          <w:rPr>
            <w:noProof/>
            <w:webHidden/>
          </w:rPr>
          <w:fldChar w:fldCharType="separate"/>
        </w:r>
        <w:r w:rsidR="00074954">
          <w:rPr>
            <w:noProof/>
            <w:webHidden/>
          </w:rPr>
          <w:t>85</w:t>
        </w:r>
        <w:r>
          <w:rPr>
            <w:noProof/>
            <w:webHidden/>
          </w:rPr>
          <w:fldChar w:fldCharType="end"/>
        </w:r>
      </w:hyperlink>
    </w:p>
    <w:p w14:paraId="025FA457" w14:textId="6F37E9CE" w:rsidR="003416BE" w:rsidRDefault="003416BE">
      <w:pPr>
        <w:pStyle w:val="31"/>
        <w:rPr>
          <w:rFonts w:asciiTheme="minorHAnsi" w:eastAsiaTheme="minorEastAsia" w:hAnsiTheme="minorHAnsi" w:cstheme="minorBidi"/>
          <w:sz w:val="22"/>
          <w:szCs w:val="22"/>
        </w:rPr>
      </w:pPr>
      <w:hyperlink w:anchor="_Toc230589518" w:history="1">
        <w:r w:rsidRPr="0002396F">
          <w:rPr>
            <w:rStyle w:val="a3"/>
          </w:rPr>
          <w:t>Самозанятые платят налог на профессиональный доход (НПД), поэтому вычет с доходов от своей деятельности оформить не могут: возвращать можно только НДФЛ, а не НПД. Но если у человека есть другие доходы, с которых удерживали НДФЛ, право на вычет может сохраниться. Разбираемся, когда самозанятый всё же может вернуть часть налога и какие условия для этого нужно выполнить.</w:t>
        </w:r>
        <w:r>
          <w:rPr>
            <w:webHidden/>
          </w:rPr>
          <w:tab/>
        </w:r>
        <w:r>
          <w:rPr>
            <w:webHidden/>
          </w:rPr>
          <w:fldChar w:fldCharType="begin"/>
        </w:r>
        <w:r>
          <w:rPr>
            <w:webHidden/>
          </w:rPr>
          <w:instrText xml:space="preserve"> PAGEREF _Toc230589518 \h </w:instrText>
        </w:r>
        <w:r>
          <w:rPr>
            <w:webHidden/>
          </w:rPr>
        </w:r>
        <w:r>
          <w:rPr>
            <w:webHidden/>
          </w:rPr>
          <w:fldChar w:fldCharType="separate"/>
        </w:r>
        <w:r w:rsidR="00074954">
          <w:rPr>
            <w:webHidden/>
          </w:rPr>
          <w:t>85</w:t>
        </w:r>
        <w:r>
          <w:rPr>
            <w:webHidden/>
          </w:rPr>
          <w:fldChar w:fldCharType="end"/>
        </w:r>
      </w:hyperlink>
    </w:p>
    <w:p w14:paraId="2A3050DC" w14:textId="6AD2EA1B" w:rsidR="003416BE" w:rsidRDefault="003416BE">
      <w:pPr>
        <w:pStyle w:val="12"/>
        <w:tabs>
          <w:tab w:val="right" w:leader="dot" w:pos="9061"/>
        </w:tabs>
        <w:rPr>
          <w:rFonts w:asciiTheme="minorHAnsi" w:eastAsiaTheme="minorEastAsia" w:hAnsiTheme="minorHAnsi" w:cstheme="minorBidi"/>
          <w:b w:val="0"/>
          <w:noProof/>
          <w:sz w:val="22"/>
          <w:szCs w:val="22"/>
        </w:rPr>
      </w:pPr>
      <w:hyperlink w:anchor="_Toc230589519" w:history="1">
        <w:r w:rsidRPr="0002396F">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_Toc230589519 \h </w:instrText>
        </w:r>
        <w:r>
          <w:rPr>
            <w:noProof/>
            <w:webHidden/>
          </w:rPr>
        </w:r>
        <w:r>
          <w:rPr>
            <w:noProof/>
            <w:webHidden/>
          </w:rPr>
          <w:fldChar w:fldCharType="separate"/>
        </w:r>
        <w:r w:rsidR="00074954">
          <w:rPr>
            <w:noProof/>
            <w:webHidden/>
          </w:rPr>
          <w:t>97</w:t>
        </w:r>
        <w:r>
          <w:rPr>
            <w:noProof/>
            <w:webHidden/>
          </w:rPr>
          <w:fldChar w:fldCharType="end"/>
        </w:r>
      </w:hyperlink>
    </w:p>
    <w:p w14:paraId="1A9AC4B2" w14:textId="22881041" w:rsidR="003416BE" w:rsidRDefault="003416BE">
      <w:pPr>
        <w:pStyle w:val="12"/>
        <w:tabs>
          <w:tab w:val="right" w:leader="dot" w:pos="9061"/>
        </w:tabs>
        <w:rPr>
          <w:rFonts w:asciiTheme="minorHAnsi" w:eastAsiaTheme="minorEastAsia" w:hAnsiTheme="minorHAnsi" w:cstheme="minorBidi"/>
          <w:b w:val="0"/>
          <w:noProof/>
          <w:sz w:val="22"/>
          <w:szCs w:val="22"/>
        </w:rPr>
      </w:pPr>
      <w:hyperlink w:anchor="_Toc230589520" w:history="1">
        <w:r w:rsidRPr="0002396F">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_Toc230589520 \h </w:instrText>
        </w:r>
        <w:r>
          <w:rPr>
            <w:noProof/>
            <w:webHidden/>
          </w:rPr>
        </w:r>
        <w:r>
          <w:rPr>
            <w:noProof/>
            <w:webHidden/>
          </w:rPr>
          <w:fldChar w:fldCharType="separate"/>
        </w:r>
        <w:r w:rsidR="00074954">
          <w:rPr>
            <w:noProof/>
            <w:webHidden/>
          </w:rPr>
          <w:t>97</w:t>
        </w:r>
        <w:r>
          <w:rPr>
            <w:noProof/>
            <w:webHidden/>
          </w:rPr>
          <w:fldChar w:fldCharType="end"/>
        </w:r>
      </w:hyperlink>
    </w:p>
    <w:p w14:paraId="3E7890B2" w14:textId="4811FBFC" w:rsidR="003416BE" w:rsidRDefault="003416BE">
      <w:pPr>
        <w:pStyle w:val="21"/>
        <w:tabs>
          <w:tab w:val="right" w:leader="dot" w:pos="9061"/>
        </w:tabs>
        <w:rPr>
          <w:rFonts w:asciiTheme="minorHAnsi" w:eastAsiaTheme="minorEastAsia" w:hAnsiTheme="minorHAnsi" w:cstheme="minorBidi"/>
          <w:noProof/>
          <w:sz w:val="22"/>
          <w:szCs w:val="22"/>
        </w:rPr>
      </w:pPr>
      <w:hyperlink w:anchor="_Toc230589521" w:history="1">
        <w:r w:rsidRPr="0002396F">
          <w:rPr>
            <w:rStyle w:val="a3"/>
            <w:noProof/>
          </w:rPr>
          <w:t>NovostiNK.ru, 22.05.2026, Выборы-2026: кто и как собирается спасать Армению от демографической катастрофы</w:t>
        </w:r>
        <w:r>
          <w:rPr>
            <w:noProof/>
            <w:webHidden/>
          </w:rPr>
          <w:tab/>
        </w:r>
        <w:r>
          <w:rPr>
            <w:noProof/>
            <w:webHidden/>
          </w:rPr>
          <w:fldChar w:fldCharType="begin"/>
        </w:r>
        <w:r>
          <w:rPr>
            <w:noProof/>
            <w:webHidden/>
          </w:rPr>
          <w:instrText xml:space="preserve"> PAGEREF _Toc230589521 \h </w:instrText>
        </w:r>
        <w:r>
          <w:rPr>
            <w:noProof/>
            <w:webHidden/>
          </w:rPr>
        </w:r>
        <w:r>
          <w:rPr>
            <w:noProof/>
            <w:webHidden/>
          </w:rPr>
          <w:fldChar w:fldCharType="separate"/>
        </w:r>
        <w:r w:rsidR="00074954">
          <w:rPr>
            <w:noProof/>
            <w:webHidden/>
          </w:rPr>
          <w:t>97</w:t>
        </w:r>
        <w:r>
          <w:rPr>
            <w:noProof/>
            <w:webHidden/>
          </w:rPr>
          <w:fldChar w:fldCharType="end"/>
        </w:r>
      </w:hyperlink>
    </w:p>
    <w:p w14:paraId="3253C0B3" w14:textId="2011B0F6" w:rsidR="003416BE" w:rsidRDefault="003416BE">
      <w:pPr>
        <w:pStyle w:val="31"/>
        <w:rPr>
          <w:rFonts w:asciiTheme="minorHAnsi" w:eastAsiaTheme="minorEastAsia" w:hAnsiTheme="minorHAnsi" w:cstheme="minorBidi"/>
          <w:sz w:val="22"/>
          <w:szCs w:val="22"/>
        </w:rPr>
      </w:pPr>
      <w:hyperlink w:anchor="_Toc230589522" w:history="1">
        <w:r w:rsidRPr="0002396F">
          <w:rPr>
            <w:rStyle w:val="a3"/>
          </w:rPr>
          <w:t>Впервые в истории Армении парламентские выборы (7 июня 2026 года) проходят в условиях резкой трансформации демографической картины страны.</w:t>
        </w:r>
        <w:r>
          <w:rPr>
            <w:webHidden/>
          </w:rPr>
          <w:tab/>
        </w:r>
        <w:r>
          <w:rPr>
            <w:webHidden/>
          </w:rPr>
          <w:fldChar w:fldCharType="begin"/>
        </w:r>
        <w:r>
          <w:rPr>
            <w:webHidden/>
          </w:rPr>
          <w:instrText xml:space="preserve"> PAGEREF _Toc230589522 \h </w:instrText>
        </w:r>
        <w:r>
          <w:rPr>
            <w:webHidden/>
          </w:rPr>
        </w:r>
        <w:r>
          <w:rPr>
            <w:webHidden/>
          </w:rPr>
          <w:fldChar w:fldCharType="separate"/>
        </w:r>
        <w:r w:rsidR="00074954">
          <w:rPr>
            <w:webHidden/>
          </w:rPr>
          <w:t>97</w:t>
        </w:r>
        <w:r>
          <w:rPr>
            <w:webHidden/>
          </w:rPr>
          <w:fldChar w:fldCharType="end"/>
        </w:r>
      </w:hyperlink>
    </w:p>
    <w:p w14:paraId="52146A2B" w14:textId="64B22C84" w:rsidR="003416BE" w:rsidRDefault="003416BE">
      <w:pPr>
        <w:pStyle w:val="21"/>
        <w:tabs>
          <w:tab w:val="right" w:leader="dot" w:pos="9061"/>
        </w:tabs>
        <w:rPr>
          <w:rFonts w:asciiTheme="minorHAnsi" w:eastAsiaTheme="minorEastAsia" w:hAnsiTheme="minorHAnsi" w:cstheme="minorBidi"/>
          <w:noProof/>
          <w:sz w:val="22"/>
          <w:szCs w:val="22"/>
        </w:rPr>
      </w:pPr>
      <w:hyperlink w:anchor="_Toc230589523" w:history="1">
        <w:r w:rsidRPr="0002396F">
          <w:rPr>
            <w:rStyle w:val="a3"/>
            <w:noProof/>
          </w:rPr>
          <w:t>Курсив, 22.05.2026, Жилье и лечение под вопросом? Как изменятся пенсионные изъятия</w:t>
        </w:r>
        <w:r>
          <w:rPr>
            <w:noProof/>
            <w:webHidden/>
          </w:rPr>
          <w:tab/>
        </w:r>
        <w:r>
          <w:rPr>
            <w:noProof/>
            <w:webHidden/>
          </w:rPr>
          <w:fldChar w:fldCharType="begin"/>
        </w:r>
        <w:r>
          <w:rPr>
            <w:noProof/>
            <w:webHidden/>
          </w:rPr>
          <w:instrText xml:space="preserve"> PAGEREF _Toc230589523 \h </w:instrText>
        </w:r>
        <w:r>
          <w:rPr>
            <w:noProof/>
            <w:webHidden/>
          </w:rPr>
        </w:r>
        <w:r>
          <w:rPr>
            <w:noProof/>
            <w:webHidden/>
          </w:rPr>
          <w:fldChar w:fldCharType="separate"/>
        </w:r>
        <w:r w:rsidR="00074954">
          <w:rPr>
            <w:noProof/>
            <w:webHidden/>
          </w:rPr>
          <w:t>101</w:t>
        </w:r>
        <w:r>
          <w:rPr>
            <w:noProof/>
            <w:webHidden/>
          </w:rPr>
          <w:fldChar w:fldCharType="end"/>
        </w:r>
      </w:hyperlink>
    </w:p>
    <w:p w14:paraId="7439D6F9" w14:textId="41EF457F" w:rsidR="003416BE" w:rsidRDefault="003416BE">
      <w:pPr>
        <w:pStyle w:val="31"/>
        <w:rPr>
          <w:rFonts w:asciiTheme="minorHAnsi" w:eastAsiaTheme="minorEastAsia" w:hAnsiTheme="minorHAnsi" w:cstheme="minorBidi"/>
          <w:sz w:val="22"/>
          <w:szCs w:val="22"/>
        </w:rPr>
      </w:pPr>
      <w:hyperlink w:anchor="_Toc230589524" w:history="1">
        <w:r w:rsidRPr="0002396F">
          <w:rPr>
            <w:rStyle w:val="a3"/>
          </w:rPr>
          <w:t>В ЕНПФ сообщили, что после изменения методики расчета порога минимальной достаточности уменьшится объем пенсионных накоплений, доступных для изъятия. Это связано с тем, что сумма средств, которую необходимо сохранить на пенсионном счете, станет больше.</w:t>
        </w:r>
        <w:r>
          <w:rPr>
            <w:webHidden/>
          </w:rPr>
          <w:tab/>
        </w:r>
        <w:r>
          <w:rPr>
            <w:webHidden/>
          </w:rPr>
          <w:fldChar w:fldCharType="begin"/>
        </w:r>
        <w:r>
          <w:rPr>
            <w:webHidden/>
          </w:rPr>
          <w:instrText xml:space="preserve"> PAGEREF _Toc230589524 \h </w:instrText>
        </w:r>
        <w:r>
          <w:rPr>
            <w:webHidden/>
          </w:rPr>
        </w:r>
        <w:r>
          <w:rPr>
            <w:webHidden/>
          </w:rPr>
          <w:fldChar w:fldCharType="separate"/>
        </w:r>
        <w:r w:rsidR="00074954">
          <w:rPr>
            <w:webHidden/>
          </w:rPr>
          <w:t>101</w:t>
        </w:r>
        <w:r>
          <w:rPr>
            <w:webHidden/>
          </w:rPr>
          <w:fldChar w:fldCharType="end"/>
        </w:r>
      </w:hyperlink>
    </w:p>
    <w:p w14:paraId="69F9091D" w14:textId="17572E5B" w:rsidR="003416BE" w:rsidRDefault="003416BE">
      <w:pPr>
        <w:pStyle w:val="21"/>
        <w:tabs>
          <w:tab w:val="right" w:leader="dot" w:pos="9061"/>
        </w:tabs>
        <w:rPr>
          <w:rFonts w:asciiTheme="minorHAnsi" w:eastAsiaTheme="minorEastAsia" w:hAnsiTheme="minorHAnsi" w:cstheme="minorBidi"/>
          <w:noProof/>
          <w:sz w:val="22"/>
          <w:szCs w:val="22"/>
        </w:rPr>
      </w:pPr>
      <w:hyperlink w:anchor="_Toc230589525" w:history="1">
        <w:r w:rsidRPr="0002396F">
          <w:rPr>
            <w:rStyle w:val="a3"/>
            <w:noProof/>
          </w:rPr>
          <w:t>Centralmedia24, 22.05.2026, Повышение пенсионного возраста женщин до 63 лет: выгода для бюджета и риски для людей</w:t>
        </w:r>
        <w:r>
          <w:rPr>
            <w:noProof/>
            <w:webHidden/>
          </w:rPr>
          <w:tab/>
        </w:r>
        <w:r>
          <w:rPr>
            <w:noProof/>
            <w:webHidden/>
          </w:rPr>
          <w:fldChar w:fldCharType="begin"/>
        </w:r>
        <w:r>
          <w:rPr>
            <w:noProof/>
            <w:webHidden/>
          </w:rPr>
          <w:instrText xml:space="preserve"> PAGEREF _Toc230589525 \h </w:instrText>
        </w:r>
        <w:r>
          <w:rPr>
            <w:noProof/>
            <w:webHidden/>
          </w:rPr>
        </w:r>
        <w:r>
          <w:rPr>
            <w:noProof/>
            <w:webHidden/>
          </w:rPr>
          <w:fldChar w:fldCharType="separate"/>
        </w:r>
        <w:r w:rsidR="00074954">
          <w:rPr>
            <w:noProof/>
            <w:webHidden/>
          </w:rPr>
          <w:t>102</w:t>
        </w:r>
        <w:r>
          <w:rPr>
            <w:noProof/>
            <w:webHidden/>
          </w:rPr>
          <w:fldChar w:fldCharType="end"/>
        </w:r>
      </w:hyperlink>
    </w:p>
    <w:p w14:paraId="11DF84B7" w14:textId="620A50F8" w:rsidR="003416BE" w:rsidRDefault="003416BE">
      <w:pPr>
        <w:pStyle w:val="31"/>
        <w:rPr>
          <w:rFonts w:asciiTheme="minorHAnsi" w:eastAsiaTheme="minorEastAsia" w:hAnsiTheme="minorHAnsi" w:cstheme="minorBidi"/>
          <w:sz w:val="22"/>
          <w:szCs w:val="22"/>
        </w:rPr>
      </w:pPr>
      <w:hyperlink w:anchor="_Toc230589526" w:history="1">
        <w:r w:rsidRPr="0002396F">
          <w:rPr>
            <w:rStyle w:val="a3"/>
          </w:rPr>
          <w:t>С 2028 года в Казахстане продолжат повышать пенсионный возраст женщин, постепенно доведя его до 63 лет к 2031 году. Власти объясняют это ростом продолжительности жизни, нагрузкой на бюджет и необходимостью поддерживать устойчивость пенсионной системы. Почему государство идёт на этот шаг, готова ли экономика к увеличению числа работников 60+, разбирался Centralmedia24.</w:t>
        </w:r>
        <w:r>
          <w:rPr>
            <w:webHidden/>
          </w:rPr>
          <w:tab/>
        </w:r>
        <w:r>
          <w:rPr>
            <w:webHidden/>
          </w:rPr>
          <w:fldChar w:fldCharType="begin"/>
        </w:r>
        <w:r>
          <w:rPr>
            <w:webHidden/>
          </w:rPr>
          <w:instrText xml:space="preserve"> PAGEREF _Toc230589526 \h </w:instrText>
        </w:r>
        <w:r>
          <w:rPr>
            <w:webHidden/>
          </w:rPr>
        </w:r>
        <w:r>
          <w:rPr>
            <w:webHidden/>
          </w:rPr>
          <w:fldChar w:fldCharType="separate"/>
        </w:r>
        <w:r w:rsidR="00074954">
          <w:rPr>
            <w:webHidden/>
          </w:rPr>
          <w:t>102</w:t>
        </w:r>
        <w:r>
          <w:rPr>
            <w:webHidden/>
          </w:rPr>
          <w:fldChar w:fldCharType="end"/>
        </w:r>
      </w:hyperlink>
    </w:p>
    <w:p w14:paraId="46F31887" w14:textId="33F5DB75" w:rsidR="003416BE" w:rsidRDefault="003416BE">
      <w:pPr>
        <w:pStyle w:val="21"/>
        <w:tabs>
          <w:tab w:val="right" w:leader="dot" w:pos="9061"/>
        </w:tabs>
        <w:rPr>
          <w:rFonts w:asciiTheme="minorHAnsi" w:eastAsiaTheme="minorEastAsia" w:hAnsiTheme="minorHAnsi" w:cstheme="minorBidi"/>
          <w:noProof/>
          <w:sz w:val="22"/>
          <w:szCs w:val="22"/>
        </w:rPr>
      </w:pPr>
      <w:hyperlink w:anchor="_Toc230589527" w:history="1">
        <w:r w:rsidRPr="0002396F">
          <w:rPr>
            <w:rStyle w:val="a3"/>
            <w:noProof/>
          </w:rPr>
          <w:t>Bizmedia, 22.05.2026, Казахстанцам надо нарастить минимум накоплений для адекватности накопительной пенсии</w:t>
        </w:r>
        <w:r>
          <w:rPr>
            <w:noProof/>
            <w:webHidden/>
          </w:rPr>
          <w:tab/>
        </w:r>
        <w:r>
          <w:rPr>
            <w:noProof/>
            <w:webHidden/>
          </w:rPr>
          <w:fldChar w:fldCharType="begin"/>
        </w:r>
        <w:r>
          <w:rPr>
            <w:noProof/>
            <w:webHidden/>
          </w:rPr>
          <w:instrText xml:space="preserve"> PAGEREF _Toc230589527 \h </w:instrText>
        </w:r>
        <w:r>
          <w:rPr>
            <w:noProof/>
            <w:webHidden/>
          </w:rPr>
        </w:r>
        <w:r>
          <w:rPr>
            <w:noProof/>
            <w:webHidden/>
          </w:rPr>
          <w:fldChar w:fldCharType="separate"/>
        </w:r>
        <w:r w:rsidR="00074954">
          <w:rPr>
            <w:noProof/>
            <w:webHidden/>
          </w:rPr>
          <w:t>106</w:t>
        </w:r>
        <w:r>
          <w:rPr>
            <w:noProof/>
            <w:webHidden/>
          </w:rPr>
          <w:fldChar w:fldCharType="end"/>
        </w:r>
      </w:hyperlink>
    </w:p>
    <w:p w14:paraId="7700C7C9" w14:textId="29F1DF74" w:rsidR="003416BE" w:rsidRDefault="003416BE">
      <w:pPr>
        <w:pStyle w:val="31"/>
        <w:rPr>
          <w:rFonts w:asciiTheme="minorHAnsi" w:eastAsiaTheme="minorEastAsia" w:hAnsiTheme="minorHAnsi" w:cstheme="minorBidi"/>
          <w:sz w:val="22"/>
          <w:szCs w:val="22"/>
        </w:rPr>
      </w:pPr>
      <w:hyperlink w:anchor="_Toc230589528" w:history="1">
        <w:r w:rsidRPr="0002396F">
          <w:rPr>
            <w:rStyle w:val="a3"/>
          </w:rPr>
          <w:t>Казахстанцам надо нарастить минимальные суммы пенсионных накоплений для адекватности будущей накопительной пенсии, сообщает Bizmedia.kz.</w:t>
        </w:r>
        <w:r>
          <w:rPr>
            <w:webHidden/>
          </w:rPr>
          <w:tab/>
        </w:r>
        <w:r>
          <w:rPr>
            <w:webHidden/>
          </w:rPr>
          <w:fldChar w:fldCharType="begin"/>
        </w:r>
        <w:r>
          <w:rPr>
            <w:webHidden/>
          </w:rPr>
          <w:instrText xml:space="preserve"> PAGEREF _Toc230589528 \h </w:instrText>
        </w:r>
        <w:r>
          <w:rPr>
            <w:webHidden/>
          </w:rPr>
        </w:r>
        <w:r>
          <w:rPr>
            <w:webHidden/>
          </w:rPr>
          <w:fldChar w:fldCharType="separate"/>
        </w:r>
        <w:r w:rsidR="00074954">
          <w:rPr>
            <w:webHidden/>
          </w:rPr>
          <w:t>106</w:t>
        </w:r>
        <w:r>
          <w:rPr>
            <w:webHidden/>
          </w:rPr>
          <w:fldChar w:fldCharType="end"/>
        </w:r>
      </w:hyperlink>
    </w:p>
    <w:p w14:paraId="73FD5491" w14:textId="5335F7F5" w:rsidR="003416BE" w:rsidRDefault="003416BE">
      <w:pPr>
        <w:pStyle w:val="21"/>
        <w:tabs>
          <w:tab w:val="right" w:leader="dot" w:pos="9061"/>
        </w:tabs>
        <w:rPr>
          <w:rFonts w:asciiTheme="minorHAnsi" w:eastAsiaTheme="minorEastAsia" w:hAnsiTheme="minorHAnsi" w:cstheme="minorBidi"/>
          <w:noProof/>
          <w:sz w:val="22"/>
          <w:szCs w:val="22"/>
        </w:rPr>
      </w:pPr>
      <w:hyperlink w:anchor="_Toc230589529" w:history="1">
        <w:r w:rsidRPr="0002396F">
          <w:rPr>
            <w:rStyle w:val="a3"/>
            <w:noProof/>
          </w:rPr>
          <w:t>Алау, 24.05.2026, Кто управляет пенсионными деньгами казахстанцев</w:t>
        </w:r>
        <w:r>
          <w:rPr>
            <w:noProof/>
            <w:webHidden/>
          </w:rPr>
          <w:tab/>
        </w:r>
        <w:r>
          <w:rPr>
            <w:noProof/>
            <w:webHidden/>
          </w:rPr>
          <w:fldChar w:fldCharType="begin"/>
        </w:r>
        <w:r>
          <w:rPr>
            <w:noProof/>
            <w:webHidden/>
          </w:rPr>
          <w:instrText xml:space="preserve"> PAGEREF _Toc230589529 \h </w:instrText>
        </w:r>
        <w:r>
          <w:rPr>
            <w:noProof/>
            <w:webHidden/>
          </w:rPr>
        </w:r>
        <w:r>
          <w:rPr>
            <w:noProof/>
            <w:webHidden/>
          </w:rPr>
          <w:fldChar w:fldCharType="separate"/>
        </w:r>
        <w:r w:rsidR="00074954">
          <w:rPr>
            <w:noProof/>
            <w:webHidden/>
          </w:rPr>
          <w:t>107</w:t>
        </w:r>
        <w:r>
          <w:rPr>
            <w:noProof/>
            <w:webHidden/>
          </w:rPr>
          <w:fldChar w:fldCharType="end"/>
        </w:r>
      </w:hyperlink>
    </w:p>
    <w:p w14:paraId="58A223E7" w14:textId="508A09A3" w:rsidR="003416BE" w:rsidRDefault="003416BE">
      <w:pPr>
        <w:pStyle w:val="31"/>
        <w:rPr>
          <w:rFonts w:asciiTheme="minorHAnsi" w:eastAsiaTheme="minorEastAsia" w:hAnsiTheme="minorHAnsi" w:cstheme="minorBidi"/>
          <w:sz w:val="22"/>
          <w:szCs w:val="22"/>
        </w:rPr>
      </w:pPr>
      <w:hyperlink w:anchor="_Toc230589530" w:history="1">
        <w:r w:rsidRPr="0002396F">
          <w:rPr>
            <w:rStyle w:val="a3"/>
          </w:rPr>
          <w:t xml:space="preserve">Казахстанцы передали в частное управление более 134 млрд тенге пенсионных накоплений, сообщает </w:t>
        </w:r>
        <w:r w:rsidRPr="0002396F">
          <w:rPr>
            <w:rStyle w:val="a3"/>
            <w:lang w:val="en-US"/>
          </w:rPr>
          <w:t>LS</w:t>
        </w:r>
        <w:r w:rsidRPr="0002396F">
          <w:rPr>
            <w:rStyle w:val="a3"/>
          </w:rPr>
          <w:t xml:space="preserve"> со ссылкой на данные Единый накопительный пенсионный фонд.</w:t>
        </w:r>
        <w:r>
          <w:rPr>
            <w:webHidden/>
          </w:rPr>
          <w:tab/>
        </w:r>
        <w:r>
          <w:rPr>
            <w:webHidden/>
          </w:rPr>
          <w:fldChar w:fldCharType="begin"/>
        </w:r>
        <w:r>
          <w:rPr>
            <w:webHidden/>
          </w:rPr>
          <w:instrText xml:space="preserve"> PAGEREF _Toc230589530 \h </w:instrText>
        </w:r>
        <w:r>
          <w:rPr>
            <w:webHidden/>
          </w:rPr>
        </w:r>
        <w:r>
          <w:rPr>
            <w:webHidden/>
          </w:rPr>
          <w:fldChar w:fldCharType="separate"/>
        </w:r>
        <w:r w:rsidR="00074954">
          <w:rPr>
            <w:webHidden/>
          </w:rPr>
          <w:t>107</w:t>
        </w:r>
        <w:r>
          <w:rPr>
            <w:webHidden/>
          </w:rPr>
          <w:fldChar w:fldCharType="end"/>
        </w:r>
      </w:hyperlink>
    </w:p>
    <w:p w14:paraId="5F483E0A" w14:textId="5B38519F" w:rsidR="003416BE" w:rsidRDefault="003416BE">
      <w:pPr>
        <w:pStyle w:val="12"/>
        <w:tabs>
          <w:tab w:val="right" w:leader="dot" w:pos="9061"/>
        </w:tabs>
        <w:rPr>
          <w:rFonts w:asciiTheme="minorHAnsi" w:eastAsiaTheme="minorEastAsia" w:hAnsiTheme="minorHAnsi" w:cstheme="minorBidi"/>
          <w:b w:val="0"/>
          <w:noProof/>
          <w:sz w:val="22"/>
          <w:szCs w:val="22"/>
        </w:rPr>
      </w:pPr>
      <w:hyperlink w:anchor="_Toc230589531" w:history="1">
        <w:r w:rsidRPr="0002396F">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_Toc230589531 \h </w:instrText>
        </w:r>
        <w:r>
          <w:rPr>
            <w:noProof/>
            <w:webHidden/>
          </w:rPr>
        </w:r>
        <w:r>
          <w:rPr>
            <w:noProof/>
            <w:webHidden/>
          </w:rPr>
          <w:fldChar w:fldCharType="separate"/>
        </w:r>
        <w:r w:rsidR="00074954">
          <w:rPr>
            <w:noProof/>
            <w:webHidden/>
          </w:rPr>
          <w:t>108</w:t>
        </w:r>
        <w:r>
          <w:rPr>
            <w:noProof/>
            <w:webHidden/>
          </w:rPr>
          <w:fldChar w:fldCharType="end"/>
        </w:r>
      </w:hyperlink>
    </w:p>
    <w:p w14:paraId="7180FFC3" w14:textId="0B3A96D8" w:rsidR="003416BE" w:rsidRDefault="003416BE">
      <w:pPr>
        <w:pStyle w:val="21"/>
        <w:tabs>
          <w:tab w:val="right" w:leader="dot" w:pos="9061"/>
        </w:tabs>
        <w:rPr>
          <w:rFonts w:asciiTheme="minorHAnsi" w:eastAsiaTheme="minorEastAsia" w:hAnsiTheme="minorHAnsi" w:cstheme="minorBidi"/>
          <w:noProof/>
          <w:sz w:val="22"/>
          <w:szCs w:val="22"/>
        </w:rPr>
      </w:pPr>
      <w:hyperlink w:anchor="_Toc230589532" w:history="1">
        <w:r w:rsidRPr="0002396F">
          <w:rPr>
            <w:rStyle w:val="a3"/>
            <w:noProof/>
          </w:rPr>
          <w:t>Vietnam.vn, 23.05.2026, Повысить минимальный уровень пенсионных выплат до 3,8 миллиона донгов в месяц</w:t>
        </w:r>
        <w:r>
          <w:rPr>
            <w:noProof/>
            <w:webHidden/>
          </w:rPr>
          <w:tab/>
        </w:r>
        <w:r>
          <w:rPr>
            <w:noProof/>
            <w:webHidden/>
          </w:rPr>
          <w:fldChar w:fldCharType="begin"/>
        </w:r>
        <w:r>
          <w:rPr>
            <w:noProof/>
            <w:webHidden/>
          </w:rPr>
          <w:instrText xml:space="preserve"> PAGEREF _Toc230589532 \h </w:instrText>
        </w:r>
        <w:r>
          <w:rPr>
            <w:noProof/>
            <w:webHidden/>
          </w:rPr>
        </w:r>
        <w:r>
          <w:rPr>
            <w:noProof/>
            <w:webHidden/>
          </w:rPr>
          <w:fldChar w:fldCharType="separate"/>
        </w:r>
        <w:r w:rsidR="00074954">
          <w:rPr>
            <w:noProof/>
            <w:webHidden/>
          </w:rPr>
          <w:t>108</w:t>
        </w:r>
        <w:r>
          <w:rPr>
            <w:noProof/>
            <w:webHidden/>
          </w:rPr>
          <w:fldChar w:fldCharType="end"/>
        </w:r>
      </w:hyperlink>
    </w:p>
    <w:p w14:paraId="7CE0DEE3" w14:textId="28CDF1D4" w:rsidR="003416BE" w:rsidRDefault="003416BE">
      <w:pPr>
        <w:pStyle w:val="31"/>
        <w:rPr>
          <w:rFonts w:asciiTheme="minorHAnsi" w:eastAsiaTheme="minorEastAsia" w:hAnsiTheme="minorHAnsi" w:cstheme="minorBidi"/>
          <w:sz w:val="22"/>
          <w:szCs w:val="22"/>
        </w:rPr>
      </w:pPr>
      <w:hyperlink w:anchor="_Toc230589533" w:history="1">
        <w:r w:rsidRPr="0002396F">
          <w:rPr>
            <w:rStyle w:val="a3"/>
          </w:rPr>
          <w:t>После общего повышения правительство увеличило пенсии, пособия по социальному страхованию и ежемесячные выплаты до 3,8 миллиона донгов в месяц для отдельных случаев с низким уровнем пособий.</w:t>
        </w:r>
        <w:r>
          <w:rPr>
            <w:webHidden/>
          </w:rPr>
          <w:tab/>
        </w:r>
        <w:r>
          <w:rPr>
            <w:webHidden/>
          </w:rPr>
          <w:fldChar w:fldCharType="begin"/>
        </w:r>
        <w:r>
          <w:rPr>
            <w:webHidden/>
          </w:rPr>
          <w:instrText xml:space="preserve"> PAGEREF _Toc230589533 \h </w:instrText>
        </w:r>
        <w:r>
          <w:rPr>
            <w:webHidden/>
          </w:rPr>
        </w:r>
        <w:r>
          <w:rPr>
            <w:webHidden/>
          </w:rPr>
          <w:fldChar w:fldCharType="separate"/>
        </w:r>
        <w:r w:rsidR="00074954">
          <w:rPr>
            <w:webHidden/>
          </w:rPr>
          <w:t>108</w:t>
        </w:r>
        <w:r>
          <w:rPr>
            <w:webHidden/>
          </w:rPr>
          <w:fldChar w:fldCharType="end"/>
        </w:r>
      </w:hyperlink>
    </w:p>
    <w:p w14:paraId="59D39ED4" w14:textId="782F3F03" w:rsidR="003416BE" w:rsidRDefault="003416BE">
      <w:pPr>
        <w:pStyle w:val="21"/>
        <w:tabs>
          <w:tab w:val="right" w:leader="dot" w:pos="9061"/>
        </w:tabs>
        <w:rPr>
          <w:rFonts w:asciiTheme="minorHAnsi" w:eastAsiaTheme="minorEastAsia" w:hAnsiTheme="minorHAnsi" w:cstheme="minorBidi"/>
          <w:noProof/>
          <w:sz w:val="22"/>
          <w:szCs w:val="22"/>
        </w:rPr>
      </w:pPr>
      <w:hyperlink w:anchor="_Toc230589534" w:history="1">
        <w:r w:rsidRPr="0002396F">
          <w:rPr>
            <w:rStyle w:val="a3"/>
            <w:noProof/>
          </w:rPr>
          <w:t>Ausnews.de, 22.05.2026, Выход на пенсию в Германии в 70 лет: почему реформа важна</w:t>
        </w:r>
        <w:r>
          <w:rPr>
            <w:noProof/>
            <w:webHidden/>
          </w:rPr>
          <w:tab/>
        </w:r>
        <w:r>
          <w:rPr>
            <w:noProof/>
            <w:webHidden/>
          </w:rPr>
          <w:fldChar w:fldCharType="begin"/>
        </w:r>
        <w:r>
          <w:rPr>
            <w:noProof/>
            <w:webHidden/>
          </w:rPr>
          <w:instrText xml:space="preserve"> PAGEREF _Toc230589534 \h </w:instrText>
        </w:r>
        <w:r>
          <w:rPr>
            <w:noProof/>
            <w:webHidden/>
          </w:rPr>
        </w:r>
        <w:r>
          <w:rPr>
            <w:noProof/>
            <w:webHidden/>
          </w:rPr>
          <w:fldChar w:fldCharType="separate"/>
        </w:r>
        <w:r w:rsidR="00074954">
          <w:rPr>
            <w:noProof/>
            <w:webHidden/>
          </w:rPr>
          <w:t>108</w:t>
        </w:r>
        <w:r>
          <w:rPr>
            <w:noProof/>
            <w:webHidden/>
          </w:rPr>
          <w:fldChar w:fldCharType="end"/>
        </w:r>
      </w:hyperlink>
    </w:p>
    <w:p w14:paraId="2681084E" w14:textId="2AA5EFA7" w:rsidR="003416BE" w:rsidRDefault="003416BE">
      <w:pPr>
        <w:pStyle w:val="31"/>
        <w:rPr>
          <w:rFonts w:asciiTheme="minorHAnsi" w:eastAsiaTheme="minorEastAsia" w:hAnsiTheme="minorHAnsi" w:cstheme="minorBidi"/>
          <w:sz w:val="22"/>
          <w:szCs w:val="22"/>
        </w:rPr>
      </w:pPr>
      <w:hyperlink w:anchor="_Toc230589535" w:history="1">
        <w:r w:rsidRPr="0002396F">
          <w:rPr>
            <w:rStyle w:val="a3"/>
          </w:rPr>
          <w:t>Стало известно о пенсионном плане правительства: эксперты предлагают изменения, которые тяжелее всего лягут на одно поколение.</w:t>
        </w:r>
        <w:r>
          <w:rPr>
            <w:webHidden/>
          </w:rPr>
          <w:tab/>
        </w:r>
        <w:r>
          <w:rPr>
            <w:webHidden/>
          </w:rPr>
          <w:fldChar w:fldCharType="begin"/>
        </w:r>
        <w:r>
          <w:rPr>
            <w:webHidden/>
          </w:rPr>
          <w:instrText xml:space="preserve"> PAGEREF _Toc230589535 \h </w:instrText>
        </w:r>
        <w:r>
          <w:rPr>
            <w:webHidden/>
          </w:rPr>
        </w:r>
        <w:r>
          <w:rPr>
            <w:webHidden/>
          </w:rPr>
          <w:fldChar w:fldCharType="separate"/>
        </w:r>
        <w:r w:rsidR="00074954">
          <w:rPr>
            <w:webHidden/>
          </w:rPr>
          <w:t>108</w:t>
        </w:r>
        <w:r>
          <w:rPr>
            <w:webHidden/>
          </w:rPr>
          <w:fldChar w:fldCharType="end"/>
        </w:r>
      </w:hyperlink>
    </w:p>
    <w:p w14:paraId="3F285148" w14:textId="65A1F69D" w:rsidR="003416BE" w:rsidRDefault="003416BE">
      <w:pPr>
        <w:pStyle w:val="21"/>
        <w:tabs>
          <w:tab w:val="right" w:leader="dot" w:pos="9061"/>
        </w:tabs>
        <w:rPr>
          <w:rFonts w:asciiTheme="minorHAnsi" w:eastAsiaTheme="minorEastAsia" w:hAnsiTheme="minorHAnsi" w:cstheme="minorBidi"/>
          <w:noProof/>
          <w:sz w:val="22"/>
          <w:szCs w:val="22"/>
        </w:rPr>
      </w:pPr>
      <w:hyperlink w:anchor="_Toc230589536" w:history="1">
        <w:r w:rsidRPr="0002396F">
          <w:rPr>
            <w:rStyle w:val="a3"/>
            <w:noProof/>
            <w:lang w:val="en-US"/>
          </w:rPr>
          <w:t>rus</w:t>
        </w:r>
        <w:r w:rsidRPr="0002396F">
          <w:rPr>
            <w:rStyle w:val="a3"/>
            <w:noProof/>
          </w:rPr>
          <w:t>.</w:t>
        </w:r>
        <w:r w:rsidRPr="0002396F">
          <w:rPr>
            <w:rStyle w:val="a3"/>
            <w:noProof/>
            <w:lang w:val="en-US"/>
          </w:rPr>
          <w:t>jauns</w:t>
        </w:r>
        <w:r w:rsidRPr="0002396F">
          <w:rPr>
            <w:rStyle w:val="a3"/>
            <w:noProof/>
          </w:rPr>
          <w:t>.</w:t>
        </w:r>
        <w:r w:rsidRPr="0002396F">
          <w:rPr>
            <w:rStyle w:val="a3"/>
            <w:noProof/>
            <w:lang w:val="en-US"/>
          </w:rPr>
          <w:t>lv</w:t>
        </w:r>
        <w:r w:rsidRPr="0002396F">
          <w:rPr>
            <w:rStyle w:val="a3"/>
            <w:noProof/>
          </w:rPr>
          <w:t>, 24.05.2026, Минблаг: накопления второго пенсионного уровня нельзя считать частной собственностью</w:t>
        </w:r>
        <w:r>
          <w:rPr>
            <w:noProof/>
            <w:webHidden/>
          </w:rPr>
          <w:tab/>
        </w:r>
        <w:r>
          <w:rPr>
            <w:noProof/>
            <w:webHidden/>
          </w:rPr>
          <w:fldChar w:fldCharType="begin"/>
        </w:r>
        <w:r>
          <w:rPr>
            <w:noProof/>
            <w:webHidden/>
          </w:rPr>
          <w:instrText xml:space="preserve"> PAGEREF _Toc230589536 \h </w:instrText>
        </w:r>
        <w:r>
          <w:rPr>
            <w:noProof/>
            <w:webHidden/>
          </w:rPr>
        </w:r>
        <w:r>
          <w:rPr>
            <w:noProof/>
            <w:webHidden/>
          </w:rPr>
          <w:fldChar w:fldCharType="separate"/>
        </w:r>
        <w:r w:rsidR="00074954">
          <w:rPr>
            <w:noProof/>
            <w:webHidden/>
          </w:rPr>
          <w:t>110</w:t>
        </w:r>
        <w:r>
          <w:rPr>
            <w:noProof/>
            <w:webHidden/>
          </w:rPr>
          <w:fldChar w:fldCharType="end"/>
        </w:r>
      </w:hyperlink>
    </w:p>
    <w:p w14:paraId="08C312CC" w14:textId="47D4B8E2" w:rsidR="003416BE" w:rsidRDefault="003416BE">
      <w:pPr>
        <w:pStyle w:val="31"/>
        <w:rPr>
          <w:rFonts w:asciiTheme="minorHAnsi" w:eastAsiaTheme="minorEastAsia" w:hAnsiTheme="minorHAnsi" w:cstheme="minorBidi"/>
          <w:sz w:val="22"/>
          <w:szCs w:val="22"/>
        </w:rPr>
      </w:pPr>
      <w:hyperlink w:anchor="_Toc230589537" w:history="1">
        <w:r w:rsidRPr="0002396F">
          <w:rPr>
            <w:rStyle w:val="a3"/>
          </w:rPr>
          <w:t>В Латвии разгорелся спор вокруг пенсионных накоплений. Министерство благосостояния не поддерживает рассматриваемые в Сейме поправки к закону о государственных фондируемых пенсиях, предусматривающие расширение возможностей наследования накоплений второго пенсионного уровня.</w:t>
        </w:r>
        <w:r>
          <w:rPr>
            <w:webHidden/>
          </w:rPr>
          <w:tab/>
        </w:r>
        <w:r>
          <w:rPr>
            <w:webHidden/>
          </w:rPr>
          <w:fldChar w:fldCharType="begin"/>
        </w:r>
        <w:r>
          <w:rPr>
            <w:webHidden/>
          </w:rPr>
          <w:instrText xml:space="preserve"> PAGEREF _Toc230589537 \h </w:instrText>
        </w:r>
        <w:r>
          <w:rPr>
            <w:webHidden/>
          </w:rPr>
        </w:r>
        <w:r>
          <w:rPr>
            <w:webHidden/>
          </w:rPr>
          <w:fldChar w:fldCharType="separate"/>
        </w:r>
        <w:r w:rsidR="00074954">
          <w:rPr>
            <w:webHidden/>
          </w:rPr>
          <w:t>110</w:t>
        </w:r>
        <w:r>
          <w:rPr>
            <w:webHidden/>
          </w:rPr>
          <w:fldChar w:fldCharType="end"/>
        </w:r>
      </w:hyperlink>
    </w:p>
    <w:p w14:paraId="3EB4D535" w14:textId="21A91F53" w:rsidR="003416BE" w:rsidRDefault="003416BE">
      <w:pPr>
        <w:pStyle w:val="21"/>
        <w:tabs>
          <w:tab w:val="right" w:leader="dot" w:pos="9061"/>
        </w:tabs>
        <w:rPr>
          <w:rFonts w:asciiTheme="minorHAnsi" w:eastAsiaTheme="minorEastAsia" w:hAnsiTheme="minorHAnsi" w:cstheme="minorBidi"/>
          <w:noProof/>
          <w:sz w:val="22"/>
          <w:szCs w:val="22"/>
        </w:rPr>
      </w:pPr>
      <w:hyperlink w:anchor="_Toc230589538" w:history="1">
        <w:r w:rsidRPr="0002396F">
          <w:rPr>
            <w:rStyle w:val="a3"/>
            <w:noProof/>
          </w:rPr>
          <w:t>EADaily.com, 22.05.2026, В Испании решили использовать средства ЕС «не по назначению», а на социальные нужды</w:t>
        </w:r>
        <w:r>
          <w:rPr>
            <w:noProof/>
            <w:webHidden/>
          </w:rPr>
          <w:tab/>
        </w:r>
        <w:r>
          <w:rPr>
            <w:noProof/>
            <w:webHidden/>
          </w:rPr>
          <w:fldChar w:fldCharType="begin"/>
        </w:r>
        <w:r>
          <w:rPr>
            <w:noProof/>
            <w:webHidden/>
          </w:rPr>
          <w:instrText xml:space="preserve"> PAGEREF _Toc230589538 \h </w:instrText>
        </w:r>
        <w:r>
          <w:rPr>
            <w:noProof/>
            <w:webHidden/>
          </w:rPr>
        </w:r>
        <w:r>
          <w:rPr>
            <w:noProof/>
            <w:webHidden/>
          </w:rPr>
          <w:fldChar w:fldCharType="separate"/>
        </w:r>
        <w:r w:rsidR="00074954">
          <w:rPr>
            <w:noProof/>
            <w:webHidden/>
          </w:rPr>
          <w:t>111</w:t>
        </w:r>
        <w:r>
          <w:rPr>
            <w:noProof/>
            <w:webHidden/>
          </w:rPr>
          <w:fldChar w:fldCharType="end"/>
        </w:r>
      </w:hyperlink>
    </w:p>
    <w:p w14:paraId="3A641577" w14:textId="1A0DD5B0" w:rsidR="003416BE" w:rsidRDefault="003416BE">
      <w:pPr>
        <w:pStyle w:val="31"/>
        <w:rPr>
          <w:rFonts w:asciiTheme="minorHAnsi" w:eastAsiaTheme="minorEastAsia" w:hAnsiTheme="minorHAnsi" w:cstheme="minorBidi"/>
          <w:sz w:val="22"/>
          <w:szCs w:val="22"/>
        </w:rPr>
      </w:pPr>
      <w:hyperlink w:anchor="_Toc230589539" w:history="1">
        <w:r w:rsidRPr="0002396F">
          <w:rPr>
            <w:rStyle w:val="a3"/>
          </w:rPr>
          <w:t>Испания перевела более 10 млрд евро из европейского фонда восстановления Next Generation на покрытие своих регулярных бюджетных расходов. Об этом сообщают европейские СМИ.</w:t>
        </w:r>
        <w:r>
          <w:rPr>
            <w:webHidden/>
          </w:rPr>
          <w:tab/>
        </w:r>
        <w:r>
          <w:rPr>
            <w:webHidden/>
          </w:rPr>
          <w:fldChar w:fldCharType="begin"/>
        </w:r>
        <w:r>
          <w:rPr>
            <w:webHidden/>
          </w:rPr>
          <w:instrText xml:space="preserve"> PAGEREF _Toc230589539 \h </w:instrText>
        </w:r>
        <w:r>
          <w:rPr>
            <w:webHidden/>
          </w:rPr>
        </w:r>
        <w:r>
          <w:rPr>
            <w:webHidden/>
          </w:rPr>
          <w:fldChar w:fldCharType="separate"/>
        </w:r>
        <w:r w:rsidR="00074954">
          <w:rPr>
            <w:webHidden/>
          </w:rPr>
          <w:t>111</w:t>
        </w:r>
        <w:r>
          <w:rPr>
            <w:webHidden/>
          </w:rPr>
          <w:fldChar w:fldCharType="end"/>
        </w:r>
      </w:hyperlink>
    </w:p>
    <w:p w14:paraId="2C984D73" w14:textId="5CE7450A" w:rsidR="003416BE" w:rsidRDefault="003416BE">
      <w:pPr>
        <w:pStyle w:val="21"/>
        <w:tabs>
          <w:tab w:val="right" w:leader="dot" w:pos="9061"/>
        </w:tabs>
        <w:rPr>
          <w:rFonts w:asciiTheme="minorHAnsi" w:eastAsiaTheme="minorEastAsia" w:hAnsiTheme="minorHAnsi" w:cstheme="minorBidi"/>
          <w:noProof/>
          <w:sz w:val="22"/>
          <w:szCs w:val="22"/>
        </w:rPr>
      </w:pPr>
      <w:hyperlink w:anchor="_Toc230589540" w:history="1">
        <w:r w:rsidRPr="0002396F">
          <w:rPr>
            <w:rStyle w:val="a3"/>
            <w:noProof/>
          </w:rPr>
          <w:t>Finversia, 22.05.2026, Канадский фонд OMERS продает долю в испанской компании Exolum</w:t>
        </w:r>
        <w:r>
          <w:rPr>
            <w:noProof/>
            <w:webHidden/>
          </w:rPr>
          <w:tab/>
        </w:r>
        <w:r>
          <w:rPr>
            <w:noProof/>
            <w:webHidden/>
          </w:rPr>
          <w:fldChar w:fldCharType="begin"/>
        </w:r>
        <w:r>
          <w:rPr>
            <w:noProof/>
            <w:webHidden/>
          </w:rPr>
          <w:instrText xml:space="preserve"> PAGEREF _Toc230589540 \h </w:instrText>
        </w:r>
        <w:r>
          <w:rPr>
            <w:noProof/>
            <w:webHidden/>
          </w:rPr>
        </w:r>
        <w:r>
          <w:rPr>
            <w:noProof/>
            <w:webHidden/>
          </w:rPr>
          <w:fldChar w:fldCharType="separate"/>
        </w:r>
        <w:r w:rsidR="00074954">
          <w:rPr>
            <w:noProof/>
            <w:webHidden/>
          </w:rPr>
          <w:t>112</w:t>
        </w:r>
        <w:r>
          <w:rPr>
            <w:noProof/>
            <w:webHidden/>
          </w:rPr>
          <w:fldChar w:fldCharType="end"/>
        </w:r>
      </w:hyperlink>
    </w:p>
    <w:p w14:paraId="69DFF8BC" w14:textId="3B95AFAE" w:rsidR="003416BE" w:rsidRDefault="003416BE">
      <w:pPr>
        <w:pStyle w:val="31"/>
        <w:rPr>
          <w:rFonts w:asciiTheme="minorHAnsi" w:eastAsiaTheme="minorEastAsia" w:hAnsiTheme="minorHAnsi" w:cstheme="minorBidi"/>
          <w:sz w:val="22"/>
          <w:szCs w:val="22"/>
        </w:rPr>
      </w:pPr>
      <w:hyperlink w:anchor="_Toc230589541" w:history="1">
        <w:r w:rsidRPr="0002396F">
          <w:rPr>
            <w:rStyle w:val="a3"/>
          </w:rPr>
          <w:t>Канадский пенсионный фонд OMERS договорился о продаже своей доли в испанской энергетической компании Exolum европейским инвесторам. Сделка отражает высокий интерес рынка к инфраструктурным активам на фоне нестабильности мировых энергетических поставок.</w:t>
        </w:r>
        <w:r>
          <w:rPr>
            <w:webHidden/>
          </w:rPr>
          <w:tab/>
        </w:r>
        <w:r>
          <w:rPr>
            <w:webHidden/>
          </w:rPr>
          <w:fldChar w:fldCharType="begin"/>
        </w:r>
        <w:r>
          <w:rPr>
            <w:webHidden/>
          </w:rPr>
          <w:instrText xml:space="preserve"> PAGEREF _Toc230589541 \h </w:instrText>
        </w:r>
        <w:r>
          <w:rPr>
            <w:webHidden/>
          </w:rPr>
        </w:r>
        <w:r>
          <w:rPr>
            <w:webHidden/>
          </w:rPr>
          <w:fldChar w:fldCharType="separate"/>
        </w:r>
        <w:r w:rsidR="00074954">
          <w:rPr>
            <w:webHidden/>
          </w:rPr>
          <w:t>112</w:t>
        </w:r>
        <w:r>
          <w:rPr>
            <w:webHidden/>
          </w:rPr>
          <w:fldChar w:fldCharType="end"/>
        </w:r>
      </w:hyperlink>
    </w:p>
    <w:p w14:paraId="15E433F4" w14:textId="4AFF68E2" w:rsidR="00A0290C" w:rsidRPr="00C12179" w:rsidRDefault="0016758D" w:rsidP="00310633">
      <w:pPr>
        <w:rPr>
          <w:b/>
          <w:caps/>
          <w:sz w:val="32"/>
        </w:rPr>
      </w:pPr>
      <w:r w:rsidRPr="00C12179">
        <w:rPr>
          <w:caps/>
          <w:sz w:val="28"/>
        </w:rPr>
        <w:fldChar w:fldCharType="end"/>
      </w:r>
    </w:p>
    <w:p w14:paraId="6EA9C6EB" w14:textId="77777777" w:rsidR="00D1642B" w:rsidRPr="00C12179" w:rsidRDefault="00D1642B" w:rsidP="00D1642B">
      <w:pPr>
        <w:pStyle w:val="251"/>
      </w:pPr>
      <w:bookmarkStart w:id="16" w:name="_Toc396864664"/>
      <w:bookmarkStart w:id="17" w:name="_Toc99318652"/>
      <w:bookmarkStart w:id="18" w:name="_Toc246216291"/>
      <w:bookmarkStart w:id="19" w:name="_Toc246297418"/>
      <w:bookmarkStart w:id="20" w:name="_Toc230589383"/>
      <w:bookmarkEnd w:id="8"/>
      <w:bookmarkEnd w:id="9"/>
      <w:bookmarkEnd w:id="10"/>
      <w:bookmarkEnd w:id="11"/>
      <w:bookmarkEnd w:id="12"/>
      <w:bookmarkEnd w:id="13"/>
      <w:bookmarkEnd w:id="14"/>
      <w:bookmarkEnd w:id="15"/>
      <w:r w:rsidRPr="00C12179">
        <w:lastRenderedPageBreak/>
        <w:t>НОВОСТИ ПЕНСИОННОЙ ОТРАСЛИ</w:t>
      </w:r>
      <w:bookmarkEnd w:id="16"/>
      <w:bookmarkEnd w:id="17"/>
      <w:bookmarkEnd w:id="20"/>
    </w:p>
    <w:p w14:paraId="024116D1" w14:textId="77777777" w:rsidR="00111D7C" w:rsidRPr="00C12179"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0589384"/>
      <w:bookmarkEnd w:id="18"/>
      <w:bookmarkEnd w:id="19"/>
      <w:r w:rsidRPr="00C12179">
        <w:t>Новости отрасли НПФ</w:t>
      </w:r>
      <w:bookmarkEnd w:id="21"/>
      <w:bookmarkEnd w:id="22"/>
      <w:bookmarkEnd w:id="23"/>
      <w:bookmarkEnd w:id="27"/>
    </w:p>
    <w:p w14:paraId="762AB848" w14:textId="77777777" w:rsidR="008C73C8" w:rsidRPr="00C12179" w:rsidRDefault="008C73C8" w:rsidP="008C73C8">
      <w:pPr>
        <w:pStyle w:val="2"/>
      </w:pPr>
      <w:bookmarkStart w:id="28" w:name="ф1"/>
      <w:bookmarkStart w:id="29" w:name="_Toc230589385"/>
      <w:bookmarkEnd w:id="28"/>
      <w:r w:rsidRPr="00C12179">
        <w:t>Банковское обозрение, 21.05.2026, Пенсионные резервы НПФ в 2025 году достигли почти 2 трлн рублей</w:t>
      </w:r>
      <w:bookmarkEnd w:id="29"/>
    </w:p>
    <w:p w14:paraId="5FECAB6C" w14:textId="77777777" w:rsidR="008C73C8" w:rsidRPr="00C12179" w:rsidRDefault="008C73C8" w:rsidP="00076E80">
      <w:pPr>
        <w:pStyle w:val="3"/>
      </w:pPr>
      <w:bookmarkStart w:id="30" w:name="_Toc230589386"/>
      <w:r w:rsidRPr="00C12179">
        <w:t>Согласно мониторингу Национальной ассоциации негосударственных пенсионных фондов (НАПФ), итогам 2025 года на российском рынке работали 32 негосударственных пенсионных фонда (НПФ); в реестр фондов, работающих по программе долгосрочных сбережений (ПДС) внесено 29 фондов.</w:t>
      </w:r>
      <w:bookmarkEnd w:id="30"/>
    </w:p>
    <w:p w14:paraId="15794573" w14:textId="77777777" w:rsidR="008C73C8" w:rsidRPr="00C12179" w:rsidRDefault="008C73C8" w:rsidP="008C73C8">
      <w:r w:rsidRPr="00C12179">
        <w:t>Негосударственную пенсию на конец 2025 года формировали и получали 6,3 млн человек: 4,8 млн (76%) — на этапе накопления и 1,5 млн — получатели выплат. В корпоративных программах состояло 4,2 млн участников (65% на стадии накопления), в индивидуальных — 2,1 млн (98% на этапе накопления).</w:t>
      </w:r>
    </w:p>
    <w:p w14:paraId="6869FFE0" w14:textId="77777777" w:rsidR="008C73C8" w:rsidRPr="00C12179" w:rsidRDefault="008C73C8" w:rsidP="008C73C8">
      <w:r w:rsidRPr="00C12179">
        <w:t>Пенсионные резервы на конец года достигли почти 2 трлн рублей, прирост 17% год к году: на корпоративные программы приходится 1,84 трлн рублей (рост 17%), на индивидуальные — 154 млрд рублей (рост 14%). Средний взнос по корпоративным программам вырос на 21%, до 61 тыс. рублей, по индивидуальным незначительно снизился до 6,5 тыс. рублей. В корпоративном пенсионном обеспечении привлечено около 180 тыс. новых участников, что на 12% больше, чем в 2024 году.</w:t>
      </w:r>
    </w:p>
    <w:p w14:paraId="458A2FEF" w14:textId="77777777" w:rsidR="008C73C8" w:rsidRPr="00C12179" w:rsidRDefault="008C73C8" w:rsidP="008C73C8">
      <w:r w:rsidRPr="00C12179">
        <w:t>Фонды отмечают рост требований к условиям и обслуживанию корпоративных программ. Главным драйвером рынка участники называют меры государства — в частности стимулирование работодателей и налоговые льготы (97% и 75% респондентов соответственно). Также востребованы новые форматы корпоративных программ с интеграцией ПДС (72%) и модели с обязательным софинансированием работодателем (69%).</w:t>
      </w:r>
    </w:p>
    <w:p w14:paraId="615DAB74" w14:textId="77777777" w:rsidR="008C73C8" w:rsidRPr="00C12179" w:rsidRDefault="008C73C8" w:rsidP="008C73C8">
      <w:r w:rsidRPr="00C12179">
        <w:t>Индекс отношения граждан к негосударственному пенсионному обеспечению вырос до 37% (с 15% в 2020 году). По ПДС заключено более 10 млн договоров; за 2025 год в программы ПДС привлекли 6,7 млн человек.</w:t>
      </w:r>
    </w:p>
    <w:p w14:paraId="618773DB" w14:textId="37F46EB3" w:rsidR="008C73C8" w:rsidRPr="00C12179" w:rsidRDefault="008C73C8" w:rsidP="008C73C8">
      <w:r w:rsidRPr="00C12179">
        <w:t xml:space="preserve">Фонды называют ключевыми факторами роста: господдержку (софинансирование), государственные информационные кампании и активность самих НПФ. Для дальнейшего развития называются налоговые льготы, </w:t>
      </w:r>
      <w:r w:rsidR="00511B4A">
        <w:t>«</w:t>
      </w:r>
      <w:r w:rsidRPr="00C12179">
        <w:t>детский</w:t>
      </w:r>
      <w:r w:rsidR="00511B4A">
        <w:t>»</w:t>
      </w:r>
      <w:r w:rsidRPr="00C12179">
        <w:t xml:space="preserve"> ПДС, привлечение маткапитала и расширение участия работодателей.</w:t>
      </w:r>
    </w:p>
    <w:p w14:paraId="7B389F0E" w14:textId="5D403C01" w:rsidR="008C73C8" w:rsidRPr="00C12179" w:rsidRDefault="00A82C37" w:rsidP="008C73C8">
      <w:hyperlink r:id="rId8" w:history="1">
        <w:r w:rsidR="008C73C8" w:rsidRPr="00C12179">
          <w:rPr>
            <w:rStyle w:val="a3"/>
          </w:rPr>
          <w:t>https://bosfera.ru/press-release/pensionnye-rezervy-npf-v-2025-godu-dostigli-pochti-2-trln-rubley</w:t>
        </w:r>
      </w:hyperlink>
      <w:r w:rsidR="008C73C8" w:rsidRPr="00C12179">
        <w:t xml:space="preserve"> </w:t>
      </w:r>
    </w:p>
    <w:p w14:paraId="3B53822D" w14:textId="77777777" w:rsidR="00A2099E" w:rsidRPr="00C12179" w:rsidRDefault="00A2099E" w:rsidP="00A2099E">
      <w:pPr>
        <w:pStyle w:val="2"/>
      </w:pPr>
      <w:bookmarkStart w:id="31" w:name="ф2"/>
      <w:bookmarkStart w:id="32" w:name="_Toc230589387"/>
      <w:bookmarkEnd w:id="31"/>
      <w:r w:rsidRPr="00C12179">
        <w:lastRenderedPageBreak/>
        <w:t>Ваш Пенсионный Брокер, 22.05.2026, В январе-марте НПФ обеспечили средневзвешенную доходность по портфелям пенсионных накоплений в 3,1%</w:t>
      </w:r>
      <w:bookmarkEnd w:id="32"/>
    </w:p>
    <w:p w14:paraId="0DB5CDD8" w14:textId="77777777" w:rsidR="00A2099E" w:rsidRPr="00C12179" w:rsidRDefault="00A2099E" w:rsidP="00076E80">
      <w:pPr>
        <w:pStyle w:val="3"/>
      </w:pPr>
      <w:bookmarkStart w:id="33" w:name="_Toc230589388"/>
      <w:r w:rsidRPr="00C12179">
        <w:t>Негосударственные пенсионные фонды (НПФ) по итогам первого квартала 2026 года показали положительную средневзвешенную доходность как по пенсионным накоплениям, так и по пенсионным резервам — на уровне 3,1% (13,1% годовых) и 3,3% (13,9% годовых), говорится в сообщении Банка России.</w:t>
      </w:r>
      <w:bookmarkEnd w:id="33"/>
    </w:p>
    <w:p w14:paraId="12A6949D" w14:textId="77777777" w:rsidR="00A2099E" w:rsidRPr="00C12179" w:rsidRDefault="00A2099E" w:rsidP="00A2099E">
      <w:r w:rsidRPr="00C12179">
        <w:t>Инфляция в России за январь-март 2026 года, по данным Росстата, составила 2,97%.</w:t>
      </w:r>
    </w:p>
    <w:p w14:paraId="1BA006E8" w14:textId="77777777" w:rsidR="00A2099E" w:rsidRPr="00C12179" w:rsidRDefault="00A2099E" w:rsidP="00A2099E">
      <w:r w:rsidRPr="00C12179">
        <w:t>В аналогичном периоде 2025 года доходность по пенсионным накоплениям и резервам составляла 2,5% и 3,4% соответственно.</w:t>
      </w:r>
    </w:p>
    <w:p w14:paraId="6535AAC6" w14:textId="77777777" w:rsidR="00A2099E" w:rsidRPr="00C12179" w:rsidRDefault="00A2099E" w:rsidP="00A2099E">
      <w:r w:rsidRPr="00C12179">
        <w:t>НПФ в первом квартале 2026 года показали доходность ниже, чем в четвертом квартале 2025 года (3,9% по пенсионным накоплениям и 4% по пенсионным резервам), что связано с замедлением роста рынка облигаций (основной инструмент инвестирования пенсионных средств) и рынка акций, отмечает ЦБ.16 из 23 фондов, осуществляющих деятельность по обязательному пенсионному страхованию, и 31 из 32 фондов, осуществляющих деятельность по негосударственному пенсионному обеспечению и (или) формированию долгосрочных сбережений, продемонстрировали доходность выше уровня инфляции.</w:t>
      </w:r>
    </w:p>
    <w:p w14:paraId="56E56C7C" w14:textId="77777777" w:rsidR="00A2099E" w:rsidRPr="00C12179" w:rsidRDefault="00A2099E" w:rsidP="00A2099E">
      <w:r w:rsidRPr="00C12179">
        <w:t>Доход НПФ в первом квартале 2026 года был обеспечен преимущественно купонами по облигациям.</w:t>
      </w:r>
    </w:p>
    <w:p w14:paraId="161503B4" w14:textId="3037F4E1" w:rsidR="00111D7C" w:rsidRPr="00C12179" w:rsidRDefault="00A82C37" w:rsidP="00A2099E">
      <w:hyperlink r:id="rId9" w:history="1">
        <w:r w:rsidR="00A2099E" w:rsidRPr="00C12179">
          <w:rPr>
            <w:rStyle w:val="a3"/>
          </w:rPr>
          <w:t>http://pbroker.ru/?p=82205</w:t>
        </w:r>
      </w:hyperlink>
    </w:p>
    <w:p w14:paraId="0BEB9C03" w14:textId="77777777" w:rsidR="00E91522" w:rsidRPr="00C12179" w:rsidRDefault="00E91522" w:rsidP="00E91522">
      <w:pPr>
        <w:pStyle w:val="2"/>
      </w:pPr>
      <w:bookmarkStart w:id="34" w:name="_Toc230589389"/>
      <w:r w:rsidRPr="00C12179">
        <w:t>hmnpf.ru, 22.05.2026, Перевести пенсионные накопления в ПДС теперь можно онлайн</w:t>
      </w:r>
      <w:bookmarkEnd w:id="34"/>
    </w:p>
    <w:p w14:paraId="68CCE0BA" w14:textId="77777777" w:rsidR="00E91522" w:rsidRPr="00C12179" w:rsidRDefault="00E91522" w:rsidP="00076E80">
      <w:pPr>
        <w:pStyle w:val="3"/>
      </w:pPr>
      <w:bookmarkStart w:id="35" w:name="_Toc230589390"/>
      <w:r w:rsidRPr="00C12179">
        <w:t>Ханты-Мансийский НПФ запустил для клиентов по обязательному пенсионному страхованию возможность дистанционно оформить перевод пенсионных накоплений в Программу долгосрочных сбережений (ПДС). Подать заявление теперь можно онлайн без посещения офиса фонда.</w:t>
      </w:r>
      <w:bookmarkEnd w:id="35"/>
    </w:p>
    <w:p w14:paraId="16D61DE8" w14:textId="04BEF98E" w:rsidR="00E91522" w:rsidRPr="00C12179" w:rsidRDefault="00E91522" w:rsidP="00E91522">
      <w:r w:rsidRPr="00C12179">
        <w:t xml:space="preserve">Сервис доступен в Личном кабинете на сайте Ханты-Мансийского НПФ. Для оформления перевода клиенту необходимо авторизоваться в Личном кабинете, оформить там заявление о единовременном вносе и подписать его через приложение </w:t>
      </w:r>
      <w:r w:rsidR="00511B4A">
        <w:t>«</w:t>
      </w:r>
      <w:r w:rsidRPr="00C12179">
        <w:t>Госключ</w:t>
      </w:r>
      <w:r w:rsidR="00511B4A">
        <w:t>»</w:t>
      </w:r>
      <w:r w:rsidRPr="00C12179">
        <w:t>.</w:t>
      </w:r>
    </w:p>
    <w:p w14:paraId="2F461B0F" w14:textId="77777777" w:rsidR="00E91522" w:rsidRPr="00C12179" w:rsidRDefault="00E91522" w:rsidP="00E91522">
      <w:r w:rsidRPr="00C12179">
        <w:t>Перевод пенсионных накоплений в Программу долгосрочных сбережений позволяет использовать уже сформированные в Ханты-Мансийском НПФ средства с учетом всех возможностей ПДС. Средства продолжают инвестироваться, при этом участник программы получает право вносить дополнительные личные взносы, рассчитывать на государственное софинансирование и оформлять налоговый вычет.</w:t>
      </w:r>
    </w:p>
    <w:p w14:paraId="2F88D6C2" w14:textId="5AEDA400" w:rsidR="00E91522" w:rsidRPr="00C12179" w:rsidRDefault="00E91522" w:rsidP="00E91522">
      <w:r w:rsidRPr="00C12179">
        <w:t xml:space="preserve">Программа долгосрочных сбережений также предусматривает более гибкие по сравнению с обязательным пенсионным страхованием условия назначения выплаты. В ПДС участник может самостоятельно выбрать срок периодических выплат – от 5 лет. </w:t>
      </w:r>
      <w:r w:rsidRPr="00C12179">
        <w:lastRenderedPageBreak/>
        <w:t>Также ПДС предусматривает дополнительные возможности для получения средств единовременно.</w:t>
      </w:r>
    </w:p>
    <w:p w14:paraId="2FA38ED1" w14:textId="0ECA0ED9" w:rsidR="00E91522" w:rsidRPr="00C12179" w:rsidRDefault="00E91522" w:rsidP="00E91522">
      <w:r w:rsidRPr="00C12179">
        <w:t xml:space="preserve">По итогам 2025 года доходность Ханты-Мансийского НПФ по ПДС составила 22,72% годовых* – это наивысший показатель среди НПФ, раскрывших результаты по программе долгосрочных сбережений, по данным мониторинга </w:t>
      </w:r>
      <w:r w:rsidR="00511B4A">
        <w:t>«</w:t>
      </w:r>
      <w:r w:rsidRPr="00C12179">
        <w:t>РБК Инвестиций</w:t>
      </w:r>
      <w:r w:rsidR="00511B4A">
        <w:t>»</w:t>
      </w:r>
      <w:r w:rsidRPr="00C12179">
        <w:t>.</w:t>
      </w:r>
    </w:p>
    <w:p w14:paraId="30AAC690" w14:textId="77777777" w:rsidR="00E91522" w:rsidRPr="00C12179" w:rsidRDefault="00E91522" w:rsidP="00E91522">
      <w:r w:rsidRPr="00C12179">
        <w:t>Новый сервис стал еще одним шагом в развитии дистанционного обслуживания клиентов Ханты-Мансийского НПФ и повышении доступности Программы долгосрочных сбережений.</w:t>
      </w:r>
    </w:p>
    <w:p w14:paraId="2290459A" w14:textId="77777777" w:rsidR="00E91522" w:rsidRPr="00C12179" w:rsidRDefault="00E91522" w:rsidP="00E91522">
      <w:r w:rsidRPr="00C12179">
        <w:t>*Результат инвестирования Ханты-Мансийского НПФ в прошлом не гарантирует доходность в будущем.</w:t>
      </w:r>
    </w:p>
    <w:p w14:paraId="002F72DB" w14:textId="49A04B5D" w:rsidR="00E91522" w:rsidRPr="00C12179" w:rsidRDefault="00A82C37" w:rsidP="00E91522">
      <w:hyperlink r:id="rId10" w:history="1">
        <w:r w:rsidR="00E91522" w:rsidRPr="00C12179">
          <w:rPr>
            <w:rStyle w:val="a3"/>
          </w:rPr>
          <w:t>https://www.hmnpf.ru/press/news/?id=64732</w:t>
        </w:r>
      </w:hyperlink>
      <w:r w:rsidR="00E91522" w:rsidRPr="00C12179">
        <w:t xml:space="preserve"> </w:t>
      </w:r>
    </w:p>
    <w:p w14:paraId="3DAE1897" w14:textId="02033B8E" w:rsidR="00FC2243" w:rsidRPr="00C12179" w:rsidRDefault="00FC2243" w:rsidP="00FC2243">
      <w:pPr>
        <w:pStyle w:val="2"/>
      </w:pPr>
      <w:bookmarkStart w:id="36" w:name="_Toc230589391"/>
      <w:r w:rsidRPr="00C12179">
        <w:t xml:space="preserve">Национальный банковский журнал, 22.05.2026, УК ПСБ стала лауреатом премии Investfunds Awards в номинации </w:t>
      </w:r>
      <w:r w:rsidR="00511B4A">
        <w:t>«</w:t>
      </w:r>
      <w:r w:rsidRPr="00C12179">
        <w:t>Лидер по доходности инвестирования пенсионных накоплений СФР</w:t>
      </w:r>
      <w:r w:rsidR="00511B4A">
        <w:t>»</w:t>
      </w:r>
      <w:bookmarkEnd w:id="36"/>
    </w:p>
    <w:p w14:paraId="5AF23F22" w14:textId="6484FE27" w:rsidR="00FC2243" w:rsidRPr="00C12179" w:rsidRDefault="00FC2243" w:rsidP="00076E80">
      <w:pPr>
        <w:pStyle w:val="3"/>
      </w:pPr>
      <w:bookmarkStart w:id="37" w:name="_Toc230589392"/>
      <w:r w:rsidRPr="00C12179">
        <w:t xml:space="preserve">Управляющая компания ПСБ стала победителем премии Investfunds Awards в номинации </w:t>
      </w:r>
      <w:r w:rsidR="00511B4A">
        <w:t>«</w:t>
      </w:r>
      <w:r w:rsidRPr="00C12179">
        <w:t>Лидер по доходности инвестирования пенсионных накоплений СФР за 2023-2025 гг.</w:t>
      </w:r>
      <w:r w:rsidR="00511B4A">
        <w:t>»</w:t>
      </w:r>
      <w:r w:rsidRPr="00C12179">
        <w:t>. Церемония награждения состоялась 21 мая 2026 года в рамках XVII ежегодной конференции институциональных инвесторов Investfunds Forum.</w:t>
      </w:r>
      <w:bookmarkEnd w:id="37"/>
    </w:p>
    <w:p w14:paraId="1A6CD2DF" w14:textId="77777777" w:rsidR="00FC2243" w:rsidRPr="00C12179" w:rsidRDefault="00FC2243" w:rsidP="00FC2243">
      <w:r w:rsidRPr="00C12179">
        <w:t>Лидерство достигнуто благодаря сбалансированному подходу к формированию портфеля, консервативной стратегии, активному управлению рисками и фокусу на долгосрочную сохранность и приумножение средств пенсионных накоплений СФР. В период трансформации финансовых рынков и меняющихся макроэкономических условий компания последовательно адаптирует и совершенствует инвестиционные решения. Особое внимание команда УК ПСБ уделяет качественным долговым инструментам.</w:t>
      </w:r>
    </w:p>
    <w:p w14:paraId="5BE26E7B" w14:textId="77777777" w:rsidR="00FC2243" w:rsidRPr="00C12179" w:rsidRDefault="00FC2243" w:rsidP="00FC2243">
      <w:r w:rsidRPr="00C12179">
        <w:t>Результаты работы УК ПСБ демонстрируют высокую эффективность управления средствами пенсионных накоплений и соответствие стратегии компании ключевым задачам пенсионной системы - сохранности капитала и обеспечению стабильного дохода.</w:t>
      </w:r>
    </w:p>
    <w:p w14:paraId="18B54ABD" w14:textId="1DFD8285" w:rsidR="00FC2243" w:rsidRPr="00C12179" w:rsidRDefault="00511B4A" w:rsidP="00FC2243">
      <w:r>
        <w:t>«</w:t>
      </w:r>
      <w:r w:rsidR="00FC2243" w:rsidRPr="00C12179">
        <w:t xml:space="preserve">Достижение лидерства по доходности инвестирования пенсионных накоплений СФР </w:t>
      </w:r>
      <w:r w:rsidR="004266ED" w:rsidRPr="00C12179">
        <w:t>–</w:t>
      </w:r>
      <w:r w:rsidR="00FC2243" w:rsidRPr="00C12179">
        <w:t xml:space="preserve"> это результат системной работы команды, ее экспертизы и профессионализма, дисциплины инвестиционного процесса. Мы последовательно придерживаемся принципа долгосрочной ответственности перед клиентами, для которых важно не только приумножение дохода, но и надежная защита активов, партнерские отношения. УК ПСБ и дальше будет развивать и совершенствовать подходы в управлении активами институциональных инвесторов, чтобы обеспечивать устойчивые результаты в любых рыночных условиях</w:t>
      </w:r>
      <w:r>
        <w:t>»</w:t>
      </w:r>
      <w:r w:rsidR="00FC2243" w:rsidRPr="00C12179">
        <w:t>, - комментирует управляющий директор по инвестициям УК ПСБ Николай Рясков</w:t>
      </w:r>
      <w:r w:rsidR="004266ED" w:rsidRPr="00C12179">
        <w:t>.</w:t>
      </w:r>
    </w:p>
    <w:p w14:paraId="7E00F745" w14:textId="42F438E1" w:rsidR="00FC2243" w:rsidRPr="00C12179" w:rsidRDefault="00FC2243" w:rsidP="00FC2243">
      <w:r w:rsidRPr="00C12179">
        <w:t xml:space="preserve">УК ПСБ - </w:t>
      </w:r>
      <w:r w:rsidR="00511B4A">
        <w:t>«</w:t>
      </w:r>
      <w:r w:rsidRPr="00C12179">
        <w:t>Управляющая компания ПРОМСВЯЗЬ</w:t>
      </w:r>
      <w:r w:rsidR="00511B4A">
        <w:t>»</w:t>
      </w:r>
      <w:r w:rsidRPr="00C12179">
        <w:t xml:space="preserve"> (ООО </w:t>
      </w:r>
      <w:r w:rsidR="00511B4A">
        <w:t>«</w:t>
      </w:r>
      <w:r w:rsidRPr="00C12179">
        <w:t>УК ПРОМСВЯЗЬ</w:t>
      </w:r>
      <w:r w:rsidR="00511B4A">
        <w:t>»</w:t>
      </w:r>
      <w:r w:rsidRPr="00C12179">
        <w:t xml:space="preserve">) - часть экосистемы </w:t>
      </w:r>
      <w:r w:rsidR="00511B4A">
        <w:t>«</w:t>
      </w:r>
      <w:r w:rsidRPr="00C12179">
        <w:t>ПСБ Благосостояние</w:t>
      </w:r>
      <w:r w:rsidR="00511B4A">
        <w:t>»</w:t>
      </w:r>
      <w:r w:rsidRPr="00C12179">
        <w:t xml:space="preserve">. </w:t>
      </w:r>
      <w:r w:rsidR="00511B4A">
        <w:t>«</w:t>
      </w:r>
      <w:r w:rsidRPr="00C12179">
        <w:t>ПСБ Благосостояние</w:t>
      </w:r>
      <w:r w:rsidR="00511B4A">
        <w:t>»</w:t>
      </w:r>
      <w:r w:rsidRPr="00C12179">
        <w:t xml:space="preserve"> - это комплексная экосистема инвестиционных продуктов и услуг для физических и юридических лиц - </w:t>
      </w:r>
      <w:r w:rsidRPr="00C12179">
        <w:lastRenderedPageBreak/>
        <w:t xml:space="preserve">клиентов группы ПСБ. Она включает брокерское обслуживание, паевые инвестиционные фонды, механизмы инвестиций в драгоценные металлы, инструменты финансового планирования, инвестиционное консультирование и структурирование активов. УК ПСБ на рынке более двадцати лет, у компании наивысший рейтинг надежности </w:t>
      </w:r>
      <w:r w:rsidR="00511B4A">
        <w:t>«</w:t>
      </w:r>
      <w:r w:rsidRPr="00C12179">
        <w:t>А++</w:t>
      </w:r>
      <w:r w:rsidR="00511B4A">
        <w:t>»</w:t>
      </w:r>
      <w:r w:rsidRPr="00C12179">
        <w:t xml:space="preserve"> от Эксперт РА.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21-000-1-00096 от 20.12.2002 выдана ФКЦБ России. Лицензия профессионального участника ценных бумаг на осуществление деятельности по управлению ценными бумагами № 045-10104-001000 от 10.04.2007, выдана ФСФР России.</w:t>
      </w:r>
    </w:p>
    <w:p w14:paraId="5B2D693F" w14:textId="3EFA4904" w:rsidR="00A2099E" w:rsidRPr="00C12179" w:rsidRDefault="00A82C37" w:rsidP="00FC2243">
      <w:hyperlink r:id="rId11" w:history="1">
        <w:r w:rsidR="00FC2243" w:rsidRPr="00C12179">
          <w:rPr>
            <w:rStyle w:val="a3"/>
          </w:rPr>
          <w:t>https://nbj.ru/blogz/upravlyaem/73355/</w:t>
        </w:r>
      </w:hyperlink>
    </w:p>
    <w:p w14:paraId="149D653F" w14:textId="77777777" w:rsidR="00FC2243" w:rsidRPr="00C12179" w:rsidRDefault="00FC2243" w:rsidP="00FC2243"/>
    <w:p w14:paraId="3F3BD793" w14:textId="77777777" w:rsidR="00111D7C" w:rsidRPr="00B748AB" w:rsidRDefault="00111D7C" w:rsidP="00111D7C">
      <w:pPr>
        <w:pStyle w:val="10"/>
      </w:pPr>
      <w:bookmarkStart w:id="38" w:name="_Toc165991073"/>
      <w:bookmarkStart w:id="39" w:name="_Toc99271691"/>
      <w:bookmarkStart w:id="40" w:name="_Toc99318654"/>
      <w:bookmarkStart w:id="41" w:name="_Toc99318783"/>
      <w:bookmarkStart w:id="42" w:name="_Toc396864672"/>
      <w:bookmarkStart w:id="43" w:name="_Toc230589393"/>
      <w:r w:rsidRPr="00C12179">
        <w:t>Программа долгосрочных сбережений</w:t>
      </w:r>
      <w:bookmarkEnd w:id="38"/>
      <w:bookmarkEnd w:id="43"/>
    </w:p>
    <w:p w14:paraId="0078954F" w14:textId="6F6EA4DB" w:rsidR="00851D11" w:rsidRPr="00851D11" w:rsidRDefault="00851D11" w:rsidP="00851D11">
      <w:pPr>
        <w:pStyle w:val="2"/>
      </w:pPr>
      <w:bookmarkStart w:id="44" w:name="_ТАСС,_23.05.2026,_Эксперт"/>
      <w:bookmarkStart w:id="45" w:name="_Toc230589394"/>
      <w:bookmarkEnd w:id="44"/>
      <w:r w:rsidRPr="00851D11">
        <w:t>ТАСС, 23.05.2026, Эксперт Изюмова рассказала, какие меры увеличат доход после завершения карьеры</w:t>
      </w:r>
      <w:bookmarkEnd w:id="45"/>
    </w:p>
    <w:p w14:paraId="28DF7B3C" w14:textId="506D6C6B" w:rsidR="00851D11" w:rsidRPr="00851D11" w:rsidRDefault="00851D11" w:rsidP="00851D11">
      <w:pPr>
        <w:pStyle w:val="3"/>
      </w:pPr>
      <w:bookmarkStart w:id="46" w:name="_Toc230589395"/>
      <w:r w:rsidRPr="00851D11">
        <w:t>Обязательное информирование работодателем о добровольных программах формирования пенсионного капитала позволит увеличить доход россиян на пенсии. Среди других инструментов по увеличению благосостояния работающих россиян - повторное подключение к программам при смене работы и рост взносов по мере роста стажа или заработной платы. Совокупная реализация этих мер поможет увеличить доход россиян после завершения карьеры до 50%, сообщила ТАСС генеральный директор "СберНПФ", партнер "СберИнвестиций" Ольга Изюмова.</w:t>
      </w:r>
      <w:bookmarkEnd w:id="46"/>
    </w:p>
    <w:p w14:paraId="208780FB" w14:textId="77777777" w:rsidR="00851D11" w:rsidRPr="00851D11" w:rsidRDefault="00851D11" w:rsidP="00851D11">
      <w:r w:rsidRPr="00851D11">
        <w:t>По оценке эксперта "СберНПФ", эффективность такого подхода подтверждает опыт программы долгосрочных сбережений (ПДС). За два с половиной года в ПДС вступили 11 млн человек - в три раза больше, чем в корпоративные пенсионные программы (КПП) за 30-летнюю историю. В настоящее время в КПП участвуют 4 млн человек.</w:t>
      </w:r>
    </w:p>
    <w:p w14:paraId="096BE6A8" w14:textId="77777777" w:rsidR="00851D11" w:rsidRPr="00851D11" w:rsidRDefault="00851D11" w:rsidP="00851D11">
      <w:r w:rsidRPr="00851D11">
        <w:t xml:space="preserve">"Важно рассказывать людям об их правах и возможностях формировать дополнительный капитал на пенсию, а также предлагать открытие таких счетов с выбором фонда. Совокупная реализация всех этих мер поможет на 30-50% увеличить доход россиян после завершения карьеры", - сказала Изюмов в рамках конференции </w:t>
      </w:r>
      <w:r w:rsidRPr="00851D11">
        <w:rPr>
          <w:lang w:val="en-US"/>
        </w:rPr>
        <w:t>Investfunds</w:t>
      </w:r>
      <w:r w:rsidRPr="00851D11">
        <w:t xml:space="preserve"> </w:t>
      </w:r>
      <w:r w:rsidRPr="00851D11">
        <w:rPr>
          <w:lang w:val="en-US"/>
        </w:rPr>
        <w:t>Forum</w:t>
      </w:r>
      <w:r w:rsidRPr="00851D11">
        <w:t>.</w:t>
      </w:r>
    </w:p>
    <w:p w14:paraId="0B7C5F1D" w14:textId="77777777" w:rsidR="00851D11" w:rsidRPr="00851D11" w:rsidRDefault="00851D11" w:rsidP="00851D11">
      <w:r w:rsidRPr="00851D11">
        <w:t>Эксперт подчеркнула, что запуск такой инициативы может стать драйвером формирования культуры, в которой наличие пенсионной программы становится нормой как для работника, так и для компании.</w:t>
      </w:r>
    </w:p>
    <w:p w14:paraId="7FB79D4D" w14:textId="48B75A5B" w:rsidR="00851D11" w:rsidRPr="00B748AB" w:rsidRDefault="00A82C37" w:rsidP="00851D11">
      <w:hyperlink r:id="rId12" w:history="1">
        <w:r w:rsidR="00851D11" w:rsidRPr="00F132A5">
          <w:rPr>
            <w:rStyle w:val="a3"/>
            <w:lang w:val="en-US"/>
          </w:rPr>
          <w:t>https</w:t>
        </w:r>
        <w:r w:rsidR="00851D11" w:rsidRPr="00B748AB">
          <w:rPr>
            <w:rStyle w:val="a3"/>
          </w:rPr>
          <w:t>://</w:t>
        </w:r>
        <w:r w:rsidR="00851D11" w:rsidRPr="00F132A5">
          <w:rPr>
            <w:rStyle w:val="a3"/>
            <w:lang w:val="en-US"/>
          </w:rPr>
          <w:t>tass</w:t>
        </w:r>
        <w:r w:rsidR="00851D11" w:rsidRPr="00B748AB">
          <w:rPr>
            <w:rStyle w:val="a3"/>
          </w:rPr>
          <w:t>.</w:t>
        </w:r>
        <w:r w:rsidR="00851D11" w:rsidRPr="00F132A5">
          <w:rPr>
            <w:rStyle w:val="a3"/>
            <w:lang w:val="en-US"/>
          </w:rPr>
          <w:t>ru</w:t>
        </w:r>
        <w:r w:rsidR="00851D11" w:rsidRPr="00B748AB">
          <w:rPr>
            <w:rStyle w:val="a3"/>
          </w:rPr>
          <w:t>/</w:t>
        </w:r>
        <w:r w:rsidR="00851D11" w:rsidRPr="00F132A5">
          <w:rPr>
            <w:rStyle w:val="a3"/>
            <w:lang w:val="en-US"/>
          </w:rPr>
          <w:t>obschestvo</w:t>
        </w:r>
        <w:r w:rsidR="00851D11" w:rsidRPr="00B748AB">
          <w:rPr>
            <w:rStyle w:val="a3"/>
          </w:rPr>
          <w:t>/27508815</w:t>
        </w:r>
      </w:hyperlink>
      <w:r w:rsidR="00851D11" w:rsidRPr="00B748AB">
        <w:t xml:space="preserve"> </w:t>
      </w:r>
    </w:p>
    <w:p w14:paraId="6A37EF0A" w14:textId="77777777" w:rsidR="003E0DD0" w:rsidRPr="00C12179" w:rsidRDefault="003E0DD0" w:rsidP="003E0DD0">
      <w:pPr>
        <w:pStyle w:val="2"/>
      </w:pPr>
      <w:bookmarkStart w:id="47" w:name="ф3"/>
      <w:bookmarkStart w:id="48" w:name="_Toc230589396"/>
      <w:bookmarkEnd w:id="47"/>
      <w:r w:rsidRPr="00C12179">
        <w:lastRenderedPageBreak/>
        <w:t>The World Inform, 22.05.2026, Минфин обязал букмекеров информировать публику о возможности долгосрочных сбережений</w:t>
      </w:r>
      <w:bookmarkEnd w:id="48"/>
    </w:p>
    <w:p w14:paraId="7EDA4AE4" w14:textId="77777777" w:rsidR="003E0DD0" w:rsidRPr="00C12179" w:rsidRDefault="003E0DD0" w:rsidP="00076E80">
      <w:pPr>
        <w:pStyle w:val="3"/>
      </w:pPr>
      <w:bookmarkStart w:id="49" w:name="_Toc230589397"/>
      <w:r w:rsidRPr="00C12179">
        <w:t>Приказом Минфина определена интернет-страница, ссылку на которую должны будут с 1 сентября 2026 года размещать организаторы азартных онлайн-игр и букмекерские конторы – это https://моифинансы.рф/programma-dolgosrochnyh-sberezhenij-new/.</w:t>
      </w:r>
      <w:bookmarkEnd w:id="49"/>
    </w:p>
    <w:p w14:paraId="1777FB20" w14:textId="6D4A77C2" w:rsidR="003E0DD0" w:rsidRPr="00C12179" w:rsidRDefault="003E0DD0" w:rsidP="003E0DD0">
      <w:r w:rsidRPr="00C12179">
        <w:t>Согласно принятому в феврале закону, с 1 сентября 2026 года на входе в букмекерскую контору, тотализатор или пункт приёма ставок нужно будет размещать информацию о рисках и возможных последствиях участия в азартных играх, а также QR-код, ведущий на страницу с информацией о финансовых услугах инвестирования свободных денежных средств для их сохранения и (или) получения дополнительного дохода.</w:t>
      </w:r>
    </w:p>
    <w:p w14:paraId="70E9BC7C" w14:textId="77777777" w:rsidR="003E0DD0" w:rsidRPr="00C12179" w:rsidRDefault="003E0DD0" w:rsidP="003E0DD0">
      <w:r w:rsidRPr="00C12179">
        <w:t>Любая реклама основанных на риске игр и пари на деньги в каждом случае должна будет сопровождаться предупреждением о том, что участие в азартных играх может привести к возникновению зависимости от них – лудомании.</w:t>
      </w:r>
    </w:p>
    <w:p w14:paraId="59B0D4EA" w14:textId="79C505C8" w:rsidR="003E0DD0" w:rsidRPr="00C12179" w:rsidRDefault="00A82C37" w:rsidP="003E0DD0">
      <w:hyperlink r:id="rId13" w:history="1">
        <w:r w:rsidR="003E0DD0" w:rsidRPr="00C12179">
          <w:rPr>
            <w:rStyle w:val="a3"/>
          </w:rPr>
          <w:t>https://worldinform.ru/articles/id-minfin-objazal-bukmekerov-informirovat-publiku-o-vozmozhnosti-dolgosrochnyh-sberezhenii.html</w:t>
        </w:r>
      </w:hyperlink>
      <w:r w:rsidR="003E0DD0" w:rsidRPr="00C12179">
        <w:t xml:space="preserve"> </w:t>
      </w:r>
    </w:p>
    <w:p w14:paraId="2BC1DBE5" w14:textId="3836061D" w:rsidR="00E259FA" w:rsidRDefault="00E259FA" w:rsidP="00E259FA">
      <w:pPr>
        <w:pStyle w:val="2"/>
      </w:pPr>
      <w:bookmarkStart w:id="50" w:name="ф4"/>
      <w:bookmarkStart w:id="51" w:name="_Toc230589398"/>
      <w:bookmarkEnd w:id="50"/>
      <w:r>
        <w:t xml:space="preserve">Эксперт, 22.05.2026, </w:t>
      </w:r>
      <w:r w:rsidR="00DD096B" w:rsidRPr="00DD096B">
        <w:t>Сбережения долгой выдержки</w:t>
      </w:r>
      <w:bookmarkEnd w:id="51"/>
    </w:p>
    <w:p w14:paraId="0D9B281B" w14:textId="1F4C813B" w:rsidR="00DD096B" w:rsidRDefault="00DD096B" w:rsidP="00076E80">
      <w:pPr>
        <w:pStyle w:val="3"/>
      </w:pPr>
      <w:bookmarkStart w:id="52" w:name="_Toc230589399"/>
      <w:r w:rsidRPr="00DD096B">
        <w:t xml:space="preserve">Негосударственные пенсионные фонды (НПФ) рассчитывают сохранить высокие темпы роста программы долгосрочных сбережений (ПДС) в 2026 г. за счет новых стимулов, в том числе возможности участия в программе маткапитала. Опрошенные </w:t>
      </w:r>
      <w:r w:rsidR="00511B4A">
        <w:t>«</w:t>
      </w:r>
      <w:r w:rsidRPr="00DD096B">
        <w:t>Экспертом</w:t>
      </w:r>
      <w:r w:rsidR="00511B4A">
        <w:t>»</w:t>
      </w:r>
      <w:r w:rsidRPr="00DD096B">
        <w:t xml:space="preserve"> аналитики прогнозируют, что ПДС станет одним из ключевых источников </w:t>
      </w:r>
      <w:r w:rsidR="00511B4A">
        <w:t>«</w:t>
      </w:r>
      <w:r w:rsidRPr="00DD096B">
        <w:t>длинных денег</w:t>
      </w:r>
      <w:r w:rsidR="00511B4A">
        <w:t>»</w:t>
      </w:r>
      <w:r w:rsidRPr="00DD096B">
        <w:t xml:space="preserve"> в экономике. Уже в этом году объем средств, аккумулированных в рамках программы может достигнуть 2 трлн руб.</w:t>
      </w:r>
      <w:bookmarkEnd w:id="52"/>
    </w:p>
    <w:p w14:paraId="471DB35D" w14:textId="7C48BD82" w:rsidR="00E259FA" w:rsidRDefault="00E259FA" w:rsidP="00E259FA">
      <w:r>
        <w:t>Больше половины НПФ считают использование маткапитала в ПДС одним из ключевых драйверов роста программы, говорится в отчете Национальной ассоциации негосударственных пенсионных фондов (НАПФ) по итогам 2025 г., который был представлен 22 мая на конференции институциональных инвесторов Investfunds Forum XVII в Петербурге.</w:t>
      </w:r>
    </w:p>
    <w:p w14:paraId="5976C216" w14:textId="77777777" w:rsidR="00E259FA" w:rsidRDefault="00E259FA" w:rsidP="00E259FA">
      <w:r>
        <w:t>В отличие от действующих направлений использования, средства маткапитала в рамках ПДС могут быть направлены не только на улучшение жилищных условий или образование детей, но и на увеличение размера будущей пенсии, отмечают в НАПФ. Ключевым преимуществом является возможность досрочного снятия этих средств без финансовых потерь в случае наступления особых жизненных ситуаций - потеря кормильца, необходимость дорогостоящего лечения и др.</w:t>
      </w:r>
    </w:p>
    <w:p w14:paraId="3C00B4E3" w14:textId="77777777" w:rsidR="00E259FA" w:rsidRDefault="00E259FA" w:rsidP="00E259FA">
      <w:r>
        <w:t>Как работает ПДС</w:t>
      </w:r>
    </w:p>
    <w:p w14:paraId="02283BB7" w14:textId="77777777" w:rsidR="00E259FA" w:rsidRDefault="00E259FA" w:rsidP="00E259FA">
      <w:r>
        <w:t xml:space="preserve">ПДС - это программа, которая позволяет гражданам формировать долгосрочные накопления с государственным софинансированием. Максимально государство может доплачивать до 36 тыс. руб. в год в течение 10 лет. Получить выплаты можно через 15 </w:t>
      </w:r>
      <w:r>
        <w:lastRenderedPageBreak/>
        <w:t>лет участия в программе либо при достижении возраста 55 лет для женщин и 60 лет для мужчин.</w:t>
      </w:r>
    </w:p>
    <w:p w14:paraId="5C878763" w14:textId="77777777" w:rsidR="00E259FA" w:rsidRDefault="00E259FA" w:rsidP="00E259FA">
      <w:r>
        <w:t>По данным Банка России, по состоянию на 1 мая 2026 г. заключено 12,1 млн договоров ПДС, в программу привлечено 938 млрд руб.</w:t>
      </w:r>
    </w:p>
    <w:p w14:paraId="5661CBBD" w14:textId="0062FAB8" w:rsidR="00E259FA" w:rsidRDefault="00E259FA" w:rsidP="00E259FA">
      <w:r>
        <w:t xml:space="preserve">В настоящее время обсуждается перевод средств материнского капитала в ПДС, ведется активный диалог между участниками рынка и Минфином, рассказал </w:t>
      </w:r>
      <w:r w:rsidR="00511B4A">
        <w:t>«</w:t>
      </w:r>
      <w:r>
        <w:t>Эксперту</w:t>
      </w:r>
      <w:r w:rsidR="00511B4A">
        <w:t>»</w:t>
      </w:r>
      <w:r>
        <w:t xml:space="preserve"> председатель совета НАПФ Аркадий Недбай. По его словам, ключевым условием реализации этой инициативы является принятие соответствующего решения на законодательном уровне и </w:t>
      </w:r>
      <w:r w:rsidR="00511B4A">
        <w:t>«</w:t>
      </w:r>
      <w:r>
        <w:t>обеспечение права самой мамы распоряжаться этими средствами, в том числе в интересах детей</w:t>
      </w:r>
      <w:r w:rsidR="00511B4A">
        <w:t>»</w:t>
      </w:r>
      <w:r>
        <w:t>.</w:t>
      </w:r>
    </w:p>
    <w:p w14:paraId="00D1FC4A" w14:textId="48E9B946" w:rsidR="00E259FA" w:rsidRDefault="00E259FA" w:rsidP="00E259FA">
      <w:r>
        <w:t xml:space="preserve">Этот вопрос, отмечает Аркадий Недбай, включен в разряд приоритетных. В случае согласования механизм, по его словам, может заработать уже с 2027 г., что станет </w:t>
      </w:r>
      <w:r w:rsidR="00511B4A">
        <w:t>«</w:t>
      </w:r>
      <w:r>
        <w:t>значимым шагом для развития семейных форматов долгосрочных накоплений</w:t>
      </w:r>
      <w:r w:rsidR="00511B4A">
        <w:t>»</w:t>
      </w:r>
      <w:r>
        <w:t>.</w:t>
      </w:r>
    </w:p>
    <w:p w14:paraId="12C84235" w14:textId="50E70D90" w:rsidR="00E259FA" w:rsidRDefault="00E259FA" w:rsidP="00E259FA">
      <w:r>
        <w:t xml:space="preserve">В пресс-службе Минфина заявили </w:t>
      </w:r>
      <w:r w:rsidR="00511B4A">
        <w:t>«</w:t>
      </w:r>
      <w:r>
        <w:t>Эксперту</w:t>
      </w:r>
      <w:r w:rsidR="00511B4A">
        <w:t>»</w:t>
      </w:r>
      <w:r>
        <w:t xml:space="preserve">, что инициативу министерство </w:t>
      </w:r>
      <w:r w:rsidR="00511B4A">
        <w:t>«</w:t>
      </w:r>
      <w:r>
        <w:t>концептуально поддерживает</w:t>
      </w:r>
      <w:r w:rsidR="00511B4A">
        <w:t>»</w:t>
      </w:r>
      <w:r>
        <w:t xml:space="preserve">. </w:t>
      </w:r>
      <w:r w:rsidR="00511B4A">
        <w:t>«</w:t>
      </w:r>
      <w:r>
        <w:t>Одним из целеполаганий ПДС является формирование капитала в пользу семьи, что соответствует также целеполаганию использования средств маткапитала. Таким образом, направление материнского капитала в ПДС позволит увеличить формируемый капитал в пользу семьи, учитывая социальную значимость данного вопроса</w:t>
      </w:r>
      <w:r w:rsidR="00511B4A">
        <w:t>»</w:t>
      </w:r>
      <w:r>
        <w:t xml:space="preserve">, - заключили в пресс-службе, добавив, что с учетом </w:t>
      </w:r>
      <w:r w:rsidR="00511B4A">
        <w:t>«</w:t>
      </w:r>
      <w:r>
        <w:t>социальной значимости вопроса</w:t>
      </w:r>
      <w:r w:rsidR="00511B4A">
        <w:t>»</w:t>
      </w:r>
      <w:r>
        <w:t xml:space="preserve"> потребуется обсуждение со всеми заинтересованными ведомствами.</w:t>
      </w:r>
    </w:p>
    <w:p w14:paraId="27A09BE3" w14:textId="6F88B500" w:rsidR="00E259FA" w:rsidRDefault="00E259FA" w:rsidP="00E259FA">
      <w:r>
        <w:t xml:space="preserve">Очевидно, что переход к инвестированию маткапитала в НПФ принесет колоссальный приток денежных средств фондовому рынку, отмечает руководитель управления по развитию бизнеса </w:t>
      </w:r>
      <w:r w:rsidR="00511B4A">
        <w:t>«</w:t>
      </w:r>
      <w:r>
        <w:t>БКС Мир инвестиций</w:t>
      </w:r>
      <w:r w:rsidR="00511B4A">
        <w:t>»</w:t>
      </w:r>
      <w:r>
        <w:t xml:space="preserve"> Юрий Франц. Сегодня возможности вложить маткапитал в любые инструменты инвестирования фактически отсутствует, добавляет он. При этом он обращает внимание, что покупка квартиры сегодня далеко не всем по карману.</w:t>
      </w:r>
    </w:p>
    <w:p w14:paraId="57890E05" w14:textId="078EF3EA" w:rsidR="00E259FA" w:rsidRDefault="00E259FA" w:rsidP="00E259FA">
      <w:r>
        <w:t xml:space="preserve">Разрешение переводить маткапитал в ПДС может дать НПФ сотни миллиардов рублей новых </w:t>
      </w:r>
      <w:r w:rsidR="00511B4A">
        <w:t>«</w:t>
      </w:r>
      <w:r>
        <w:t>длинных</w:t>
      </w:r>
      <w:r w:rsidR="00511B4A">
        <w:t>»</w:t>
      </w:r>
      <w:r>
        <w:t xml:space="preserve"> денег за несколько лет и станет сильным драйвером рынка, отмечает директор по стратегии ИК </w:t>
      </w:r>
      <w:r w:rsidR="00511B4A">
        <w:t>«</w:t>
      </w:r>
      <w:r>
        <w:t>Финам</w:t>
      </w:r>
      <w:r w:rsidR="00511B4A">
        <w:t>»</w:t>
      </w:r>
      <w:r>
        <w:t xml:space="preserve"> Ярослав Кабаков. По его прогнозам, ПДС в 2026 г. останется главным источником роста НПФ. Базовый сценарий ИК </w:t>
      </w:r>
      <w:r w:rsidR="00511B4A">
        <w:t>«</w:t>
      </w:r>
      <w:r>
        <w:t>Финам</w:t>
      </w:r>
      <w:r w:rsidR="00511B4A">
        <w:t>»</w:t>
      </w:r>
      <w:r>
        <w:t xml:space="preserve"> предполагает рост портфелей на 15-25%, при расширении господдержки - более 30%. Доходность НПФ по итогам 2026 г., вероятно, останется высокой - около 12-16% годовых, добавляет Ярослав Кабаков.</w:t>
      </w:r>
    </w:p>
    <w:p w14:paraId="3FEBC100" w14:textId="77777777" w:rsidR="00E259FA" w:rsidRDefault="00E259FA" w:rsidP="00E259FA">
      <w:r>
        <w:t>Директор рейтингов финансовых институтов рейтинговой службы НРА Елена Фивейская отмечает, что основными участниками программы ПДС являются женщины. Возможность увеличить пенсионные выплаты за счет маткапитала может их заинтересовать, считает она. По прогнозам НРА, ПДС продолжит демонстрировать достаточно высокие темпы роста и к концу 2026 г. число ее участников может увеличиться до 12-13 млн человек, а объем привлеченных средств - достичь 1-2 трлн руб. Это позволит сохранить высокий темп прироста совокупного объема пенсионных резервов, который к концу 2026 г. может достичь 3,2-3,3 трлн руб., подсчитали в НРА.</w:t>
      </w:r>
    </w:p>
    <w:p w14:paraId="525803CD" w14:textId="77777777" w:rsidR="00E259FA" w:rsidRDefault="00E259FA" w:rsidP="00E259FA">
      <w:r>
        <w:lastRenderedPageBreak/>
        <w:t>Еще одним важным фактором роста программы ПДС НПФ называют участие работодателей в этой программе, следует из материалов мониторинга НАПФ. Так считают 60% опрошенных фондов.</w:t>
      </w:r>
    </w:p>
    <w:p w14:paraId="1596B168" w14:textId="77777777" w:rsidR="00E259FA" w:rsidRDefault="00E259FA" w:rsidP="00E259FA">
      <w:r>
        <w:t>Участники рынка предлагают выстроить систему, при которой могли бы развиваться комбинированные корпоративные пенсионные программы, в которых сотрудники будут иметь возможность уплаты взносов в корпоративные пенсионные программы или ПДС, - соответственно с получением софинансирования и от государства, и от работодателя, рассказал Аркадий Недбай.</w:t>
      </w:r>
    </w:p>
    <w:p w14:paraId="5120A5C4" w14:textId="486D9101" w:rsidR="00E259FA" w:rsidRDefault="00E259FA" w:rsidP="00E259FA">
      <w:r>
        <w:t xml:space="preserve">Другим потенциально интересным направлением развития отрасль считает запуск </w:t>
      </w:r>
      <w:r w:rsidR="00511B4A">
        <w:t>«</w:t>
      </w:r>
      <w:r>
        <w:t>детского ПДС</w:t>
      </w:r>
      <w:r w:rsidR="00511B4A">
        <w:t>»</w:t>
      </w:r>
      <w:r>
        <w:t xml:space="preserve"> с государственным софинансированием, добавил председатель совета НАПФ.</w:t>
      </w:r>
    </w:p>
    <w:p w14:paraId="6C8438E0" w14:textId="77777777" w:rsidR="00E259FA" w:rsidRDefault="00E259FA" w:rsidP="00E259FA">
      <w:r>
        <w:t>Риски длинных денег</w:t>
      </w:r>
    </w:p>
    <w:p w14:paraId="2786E010" w14:textId="77777777" w:rsidR="00E259FA" w:rsidRDefault="00E259FA" w:rsidP="00E259FA">
      <w:r>
        <w:t>Основой успеха ПДС является неизменность условий программы на длинном горизонте, считает Аркадий Недбай. Для долгосрочных продуктов, подчеркнул он, крайне важна стабильность на горизонте 5-10 лет.</w:t>
      </w:r>
    </w:p>
    <w:p w14:paraId="7C4E94DC" w14:textId="3BDF99F7" w:rsidR="00E259FA" w:rsidRDefault="00E259FA" w:rsidP="00E259FA">
      <w:r>
        <w:t xml:space="preserve">При этом инициативу Минфина увеличить срок снятия средств софинансирования ПДС до 5 лет в НАПФ назвали не риском, а скорее </w:t>
      </w:r>
      <w:r w:rsidR="00511B4A">
        <w:t>«</w:t>
      </w:r>
      <w:r>
        <w:t>необходимым лекарством</w:t>
      </w:r>
      <w:r w:rsidR="00511B4A">
        <w:t>»</w:t>
      </w:r>
      <w:r>
        <w:t xml:space="preserve"> для рынка. По мнению участников отрасли, это поможет сделать ПДС долгосрочным инструментом инвестирования, а не альтернативой депозитам.</w:t>
      </w:r>
    </w:p>
    <w:p w14:paraId="6DB1ADF6" w14:textId="2437460F" w:rsidR="00E259FA" w:rsidRDefault="00E259FA" w:rsidP="00E259FA">
      <w:r>
        <w:t xml:space="preserve">Инвестиционные портфели НПФ консервативны и состоят преимущественно из высоконадежных облигаций и акций, подчеркивает старший директор по рейтингам страховых и инвестиционных компаний агентства </w:t>
      </w:r>
      <w:r w:rsidR="00511B4A">
        <w:t>«</w:t>
      </w:r>
      <w:r>
        <w:t>Эксперт РА</w:t>
      </w:r>
      <w:r w:rsidR="00511B4A">
        <w:t>»</w:t>
      </w:r>
      <w:r>
        <w:t xml:space="preserve"> Екатерина Серова. По ее мнению, наиболее значимыми рисками для них являются небольшой выбор подходящих инструментов инвестирования, а также снижение доходности вслед за ключевой ставкой.</w:t>
      </w:r>
    </w:p>
    <w:p w14:paraId="546BA1E3" w14:textId="77777777" w:rsidR="00E259FA" w:rsidRDefault="00E259FA" w:rsidP="00E259FA">
      <w:r>
        <w:t>Снижение ключевой ставки - это, с одной стороны, возможность для привлечения новых клиентов, но с другой стороны, вызов для доходности НПФ, считает Елена Фивейская. По прогнозам НРА, средневзвешенная доходность пенсионных накоплений и резервов в НПФ после выплаты вознаграждений останется выше уровня инфляции - в диапазоне 9-12% и 11-14 % соответственно.</w:t>
      </w:r>
    </w:p>
    <w:p w14:paraId="063622E0" w14:textId="293935E6" w:rsidR="00E259FA" w:rsidRPr="00B748AB" w:rsidRDefault="00A82C37" w:rsidP="00E259FA">
      <w:hyperlink r:id="rId14" w:history="1">
        <w:r w:rsidR="00E259FA" w:rsidRPr="00CA2709">
          <w:rPr>
            <w:rStyle w:val="a3"/>
          </w:rPr>
          <w:t>https://expert.ru/finance/sberezheniya-dolgoy-vyderzhki</w:t>
        </w:r>
      </w:hyperlink>
      <w:r w:rsidR="00E259FA">
        <w:t xml:space="preserve"> </w:t>
      </w:r>
    </w:p>
    <w:p w14:paraId="27378033" w14:textId="77777777" w:rsidR="00DD096B" w:rsidRPr="00C12179" w:rsidRDefault="00DD096B" w:rsidP="00DD096B">
      <w:pPr>
        <w:pStyle w:val="2"/>
      </w:pPr>
      <w:bookmarkStart w:id="53" w:name="_Toc230343918"/>
      <w:bookmarkStart w:id="54" w:name="_Hlk230344390"/>
      <w:bookmarkStart w:id="55" w:name="_Toc230589400"/>
      <w:r w:rsidRPr="00C12179">
        <w:t>Клерк.ру, 22.05.2026, Материнский капитал хотят разрешить направлять в программу долгосрочных сбережений</w:t>
      </w:r>
      <w:bookmarkEnd w:id="55"/>
    </w:p>
    <w:p w14:paraId="173DFAD9" w14:textId="77777777" w:rsidR="00DD096B" w:rsidRPr="00C12179" w:rsidRDefault="00DD096B" w:rsidP="00076E80">
      <w:pPr>
        <w:pStyle w:val="3"/>
      </w:pPr>
      <w:bookmarkStart w:id="56" w:name="_Toc230589401"/>
      <w:r w:rsidRPr="00C12179">
        <w:t>55% НПФ считают использование маткапитала ключевым драйвером спроса на программу долгосрочных сбережений (ПДС).</w:t>
      </w:r>
      <w:bookmarkEnd w:id="56"/>
    </w:p>
    <w:p w14:paraId="3FCD13E6" w14:textId="77777777" w:rsidR="00DD096B" w:rsidRPr="00C12179" w:rsidRDefault="00DD096B" w:rsidP="00DD096B">
      <w:r w:rsidRPr="00C12179">
        <w:t>Национальная ассоциация негосударственных пенсионных фондов (НАПФ) провела опрос 32 НПФ и выяснила, что компании видят значительный потенциал в развитии семейных форматов программы долгосрочных сбережений (ПДС). 55% участников рынка считают использование маткапитала ключевым фактором роста спроса на программу.</w:t>
      </w:r>
    </w:p>
    <w:p w14:paraId="398139D1" w14:textId="77777777" w:rsidR="00DD096B" w:rsidRPr="00C12179" w:rsidRDefault="00DD096B" w:rsidP="00DD096B">
      <w:r w:rsidRPr="00C12179">
        <w:lastRenderedPageBreak/>
        <w:t>В 2026 году представители отрасли продолжают обсуждать эту инициативу с Министерством финансов. 52% фондов также выступают за создание специальных семейных условий в ПДС и расширение налоговых стимулов для долгосрочных накоплений.</w:t>
      </w:r>
    </w:p>
    <w:p w14:paraId="2D93E9E8" w14:textId="77777777" w:rsidR="00DD096B" w:rsidRPr="00C12179" w:rsidRDefault="00DD096B" w:rsidP="00DD096B">
      <w:r w:rsidRPr="00C12179">
        <w:t>С 1 сентября 2026 года родители, которые инвестируют в пользу детей, могут освободить от НДФЛ до 500 тыс. рублей. Для получения повышенного вычета необходимо сначала исчерпать лимит собственных вычетов, внеся 400 тыс. рублей на свои счета ИИС, ПДС или НПО, после чего пополнить счета ребенка еще на 100 тыс. рублей.</w:t>
      </w:r>
    </w:p>
    <w:p w14:paraId="1E814119" w14:textId="740F4027" w:rsidR="00DD096B" w:rsidRPr="00C12179" w:rsidRDefault="00511B4A" w:rsidP="00DD096B">
      <w:r>
        <w:t>«</w:t>
      </w:r>
      <w:r w:rsidR="00DD096B" w:rsidRPr="00C12179">
        <w:t>Мы видим, что ПДС постепенно начинает все больше восприниматься как инструмент семейного финансового планирования. Возможность использования материнского капитала в программе могла бы помочь семьям формировать долгосрочные накопления на образование ребенка, первое жилье или дополнительный капитал на будущее</w:t>
      </w:r>
      <w:r>
        <w:t>»</w:t>
      </w:r>
      <w:r w:rsidR="00DD096B" w:rsidRPr="00C12179">
        <w:t>, — пояснил председатель комитета НАПФ по пенсионным и сберегательным продуктам Иван Волков.</w:t>
      </w:r>
    </w:p>
    <w:p w14:paraId="5FAB316C" w14:textId="77777777" w:rsidR="00DD096B" w:rsidRPr="00C12179" w:rsidRDefault="00DD096B" w:rsidP="00DD096B">
      <w:r w:rsidRPr="00C12179">
        <w:t>Программа долгосрочных сбережений — это добровольный продукт с участием государства, который позволяет копить на пенсию, образование или покупку жилья.</w:t>
      </w:r>
    </w:p>
    <w:p w14:paraId="4593F82A" w14:textId="77777777" w:rsidR="00DD096B" w:rsidRPr="00C12179" w:rsidRDefault="00DD096B" w:rsidP="00DD096B">
      <w:r w:rsidRPr="00C12179">
        <w:t>По данным Центробанка, на 1 мая 2026 года заключено 12,1 млн договоров, а объем привлеченных средств достиг 938 млрд рублей.</w:t>
      </w:r>
    </w:p>
    <w:p w14:paraId="58A44DBB" w14:textId="77777777" w:rsidR="00DD096B" w:rsidRPr="00B748AB" w:rsidRDefault="00A82C37" w:rsidP="00DD096B">
      <w:hyperlink r:id="rId15" w:history="1">
        <w:r w:rsidR="00DD096B" w:rsidRPr="00C12179">
          <w:rPr>
            <w:rStyle w:val="a3"/>
          </w:rPr>
          <w:t>https://www.klerk.ru/buh/news/692473/</w:t>
        </w:r>
      </w:hyperlink>
      <w:r w:rsidR="00DD096B" w:rsidRPr="00C12179">
        <w:t xml:space="preserve"> </w:t>
      </w:r>
    </w:p>
    <w:p w14:paraId="2413CB58" w14:textId="77777777" w:rsidR="00E67CC8" w:rsidRPr="00E67CC8" w:rsidRDefault="00E67CC8" w:rsidP="00E67CC8">
      <w:pPr>
        <w:pStyle w:val="2"/>
      </w:pPr>
      <w:bookmarkStart w:id="57" w:name="_Toc230589402"/>
      <w:r>
        <w:t>Секрет фирмы, 24.05.2026</w:t>
      </w:r>
      <w:r w:rsidRPr="00E67CC8">
        <w:t xml:space="preserve">, </w:t>
      </w:r>
      <w:r>
        <w:t>Программа долгосрочных сбережений собрала 938 миллиардов рублей. Что о ней нужно знать</w:t>
      </w:r>
      <w:bookmarkEnd w:id="57"/>
    </w:p>
    <w:p w14:paraId="266CBD32" w14:textId="77777777" w:rsidR="00E67CC8" w:rsidRDefault="00E67CC8" w:rsidP="00E67CC8">
      <w:pPr>
        <w:pStyle w:val="3"/>
      </w:pPr>
      <w:bookmarkStart w:id="58" w:name="_Toc230589403"/>
      <w:r>
        <w:t>Программа долгосрочных сбережений (ПДС) превращается в главный источник «длинных денег» для российской экономики. На 1 мая граждане заключили 12,1 миллиона договоров на общую сумму 938 миллиардов рублей. Государство софинансирует накопления - до 36 тысяч рублей ежегодно.</w:t>
      </w:r>
      <w:bookmarkEnd w:id="58"/>
    </w:p>
    <w:p w14:paraId="34A2F2EB" w14:textId="77777777" w:rsidR="00E67CC8" w:rsidRDefault="00E67CC8" w:rsidP="00E67CC8">
      <w:r>
        <w:t>ПДС становится ключевым драйвером роста рынка негосударственных пенсионных фондов, следует из опроса аналитиков, который провело издание «Эксперт». Программа привлекает граждан возможностью получить господдержку при формировании накоплений на пенсию.</w:t>
      </w:r>
    </w:p>
    <w:p w14:paraId="6A4DED59" w14:textId="77777777" w:rsidR="00E67CC8" w:rsidRDefault="00E67CC8" w:rsidP="00E67CC8">
      <w:r>
        <w:t>Механизм работает просто: человек формирует сбережения через ПДС, а государство доплачивает к его взносам. Максимальная сумма господдержки - 36 тысяч рублей в год. Софинансирование может продолжаться до 10 лет, уточнили в Банке России. Забрать деньги можно через 15 лет участия в программе. Есть вариант досрочного получения - при достижении пенсионного возраста. Для женщин это 55 лет, для мужчин - 60 лет.</w:t>
      </w:r>
    </w:p>
    <w:p w14:paraId="4A975037" w14:textId="77777777" w:rsidR="00E67CC8" w:rsidRDefault="00E67CC8" w:rsidP="00E67CC8">
      <w:r>
        <w:t>На 1 мая 2026 года россияне заключили 12,1 миллиона договоров ПДС, показывает статистика регулятора. Общая сумма привлечённых средств достигла 938 миллиардов рублей. Аналитики считают программу важным источником долгосрочных инвестиций для экономики. «Длинные деньги» позволяют финансировать масштабные проекты и стимулируют развитие финансового рынка.</w:t>
      </w:r>
    </w:p>
    <w:p w14:paraId="29ED2280" w14:textId="77777777" w:rsidR="00E67CC8" w:rsidRDefault="00E67CC8" w:rsidP="00E67CC8">
      <w:r>
        <w:lastRenderedPageBreak/>
        <w:t>Параллельно Социальный фонд России готовит масштабный перерасчёт накопительных пенсий. С 1 августа 2026 года выплаты автоматически увеличат на 17,3%. Повышение связано с результатами инвестирования накоплений за прошлый год.</w:t>
      </w:r>
    </w:p>
    <w:p w14:paraId="09515E26" w14:textId="77777777" w:rsidR="00E67CC8" w:rsidRDefault="00E67CC8" w:rsidP="00E67CC8">
      <w:r>
        <w:t>Перерасчёт пройдёт беззаявительно - подавать документы не нужно. Он затронет тех, кто формировал пенсионные накопления в период с 2002 по 2014 год.</w:t>
      </w:r>
    </w:p>
    <w:p w14:paraId="284527E4" w14:textId="029B93F3" w:rsidR="00E67CC8" w:rsidRPr="00E67CC8" w:rsidRDefault="00A82C37" w:rsidP="00DD096B">
      <w:hyperlink r:id="rId16" w:history="1">
        <w:r w:rsidR="00E67CC8" w:rsidRPr="00F132A5">
          <w:rPr>
            <w:rStyle w:val="a3"/>
          </w:rPr>
          <w:t>https://secretmag.ru/news/programma-dolgosrochnyh-sberezheniy-sobrala-938-milliardov-rubley-chto-o-ney-nuzhno-znat-24-05-2026.htm</w:t>
        </w:r>
      </w:hyperlink>
      <w:r w:rsidR="00E67CC8" w:rsidRPr="00E67CC8">
        <w:t xml:space="preserve"> </w:t>
      </w:r>
    </w:p>
    <w:p w14:paraId="1657DA9F" w14:textId="77777777" w:rsidR="008824A7" w:rsidRPr="00C12179" w:rsidRDefault="008824A7" w:rsidP="008824A7">
      <w:pPr>
        <w:pStyle w:val="2"/>
      </w:pPr>
      <w:bookmarkStart w:id="59" w:name="_Toc230589404"/>
      <w:r w:rsidRPr="00C12179">
        <w:t xml:space="preserve">РБК, 22.05.2026, </w:t>
      </w:r>
      <w:r w:rsidRPr="00C12179">
        <w:rPr>
          <w:rFonts w:eastAsia="Verdana"/>
        </w:rPr>
        <w:t>Стаж за деньги: кому выгодно, кому нет</w:t>
      </w:r>
      <w:bookmarkEnd w:id="53"/>
      <w:bookmarkEnd w:id="59"/>
    </w:p>
    <w:p w14:paraId="436AB245" w14:textId="77777777" w:rsidR="008824A7" w:rsidRPr="008824A7" w:rsidRDefault="008824A7" w:rsidP="00076E80">
      <w:pPr>
        <w:pStyle w:val="3"/>
      </w:pPr>
      <w:bookmarkStart w:id="60" w:name="_Toc230589405"/>
      <w:r w:rsidRPr="008824A7">
        <w:t>Купить пенсионный стаж: когда это выгодно, а когда деньги лучше вложить иначе - разбираем конкретные цифры.</w:t>
      </w:r>
      <w:bookmarkEnd w:id="60"/>
    </w:p>
    <w:p w14:paraId="6F45D6DB" w14:textId="61F462AA" w:rsidR="008824A7" w:rsidRPr="008824A7" w:rsidRDefault="008824A7" w:rsidP="008824A7">
      <w:r w:rsidRPr="008824A7">
        <w:t xml:space="preserve">В 2026 году один год пенсионного стажа стоит 71 525 рублей. За эти деньги Социальный фонд начислит 1,09 пенсионного балла, что добавит к ежемесячной пенсии около 171 рубля. Чтобы вернуть вложенное только за счет этой прибавки, нужно прожить на пенсии 35 лет. Поэтому ответ на вопрос </w:t>
      </w:r>
      <w:r w:rsidR="00511B4A">
        <w:t>«</w:t>
      </w:r>
      <w:r w:rsidRPr="008824A7">
        <w:t>стоит ли покупать стаж</w:t>
      </w:r>
      <w:r w:rsidR="00511B4A">
        <w:t>»</w:t>
      </w:r>
      <w:r w:rsidRPr="008824A7">
        <w:t xml:space="preserve"> зависит от конкретной ситуации.</w:t>
      </w:r>
    </w:p>
    <w:p w14:paraId="65508EEF" w14:textId="77777777" w:rsidR="008824A7" w:rsidRPr="008824A7" w:rsidRDefault="008824A7" w:rsidP="008824A7">
      <w:r w:rsidRPr="008824A7">
        <w:t>Как устроен механизм</w:t>
      </w:r>
    </w:p>
    <w:p w14:paraId="5E885EEF" w14:textId="78313810" w:rsidR="008824A7" w:rsidRPr="008824A7" w:rsidRDefault="008824A7" w:rsidP="008824A7">
      <w:pPr>
        <w:rPr>
          <w:bCs/>
        </w:rPr>
      </w:pPr>
      <w:r w:rsidRPr="008824A7">
        <w:t xml:space="preserve">Закон об </w:t>
      </w:r>
      <w:r w:rsidRPr="008824A7">
        <w:rPr>
          <w:bCs/>
        </w:rPr>
        <w:t xml:space="preserve">обязательном пенсионном страховании прямо предусматривает это право. Вы добровольно платите взносы в Социальный фонд и получаете недостающие стаж и баллы. Купить можно не более половины требуемого стажа - в 2026 году это максимум 7,5 лет. Покупка работает только </w:t>
      </w:r>
      <w:r w:rsidR="00511B4A">
        <w:rPr>
          <w:bCs/>
        </w:rPr>
        <w:t>«</w:t>
      </w:r>
      <w:r w:rsidRPr="008824A7">
        <w:rPr>
          <w:bCs/>
        </w:rPr>
        <w:t>вперед</w:t>
      </w:r>
      <w:r w:rsidR="00511B4A">
        <w:rPr>
          <w:bCs/>
        </w:rPr>
        <w:t>»</w:t>
      </w:r>
      <w:r w:rsidRPr="008824A7">
        <w:rPr>
          <w:bCs/>
        </w:rPr>
        <w:t>: вы получаете стаж и баллы за текущий год, закрыть пробелы прошлых лет нельзя/</w:t>
      </w:r>
    </w:p>
    <w:p w14:paraId="30AED72F" w14:textId="77777777" w:rsidR="008824A7" w:rsidRPr="008824A7" w:rsidRDefault="008824A7" w:rsidP="008824A7">
      <w:r w:rsidRPr="008824A7">
        <w:rPr>
          <w:bCs/>
        </w:rPr>
        <w:t>Страховую пенсию в 2026 году назначат при трех условиях одновременно. Достичь возраста: 64 года для мужчин, 59 - для женщин. Иметь не менее 15 лет страхового стажа. Накопить не менее 30 индивидуальных пенсионных коэффициентов</w:t>
      </w:r>
      <w:r w:rsidRPr="008824A7">
        <w:t>. Если хотя бы одно условие не выполнено, страховой пенсии не будет. Альтернатива - социальная пенсия, но на пять лет позже: в 2026 году это 64 года для женщин и 69 лет для мужчин.</w:t>
      </w:r>
    </w:p>
    <w:p w14:paraId="3E81F02E" w14:textId="77777777" w:rsidR="008824A7" w:rsidRPr="008824A7" w:rsidRDefault="008824A7" w:rsidP="008824A7">
      <w:r w:rsidRPr="008824A7">
        <w:t>Когда покупка стажа оправдана</w:t>
      </w:r>
    </w:p>
    <w:p w14:paraId="19E7E0D7" w14:textId="77777777" w:rsidR="008824A7" w:rsidRPr="008824A7" w:rsidRDefault="008824A7" w:rsidP="008824A7">
      <w:r w:rsidRPr="008824A7">
        <w:t>Самый понятный случай - женщина за год-два до пенсии, которой не хватает немного до порога.</w:t>
      </w:r>
    </w:p>
    <w:p w14:paraId="6FA9608F" w14:textId="77777777" w:rsidR="008824A7" w:rsidRPr="008824A7" w:rsidRDefault="008824A7" w:rsidP="008824A7">
      <w:r w:rsidRPr="008824A7">
        <w:t>Конкретный пример. Женщина, 58 лет. Стаж - 14 лет, баллов - 29. До требуемых 15 лет и 30 баллов не хватает года и одного балла. Она платит 71 526 рублей, добирает недостающее и выходит на страховую пенсию в 59 лет.</w:t>
      </w:r>
    </w:p>
    <w:p w14:paraId="4FEA4097" w14:textId="77777777" w:rsidR="008824A7" w:rsidRPr="008824A7" w:rsidRDefault="008824A7" w:rsidP="008824A7">
      <w:r w:rsidRPr="008824A7">
        <w:t>Расчетная страховая пенсия с учетом индексации - около 15 000 рублей в месяц. Социальная пенсия, которую она получила бы с 64 лет, - около 8 400 рублей. Разница ежемесячная - 6 600 рублей.</w:t>
      </w:r>
    </w:p>
    <w:p w14:paraId="68BCB765" w14:textId="77777777" w:rsidR="008824A7" w:rsidRPr="008824A7" w:rsidRDefault="008824A7" w:rsidP="008824A7">
      <w:r w:rsidRPr="008824A7">
        <w:t>За первые пять лет, пока ровесницы ждут социальной пенсии, она получит около 900 000 рублей. Сам взнос возвращается за пять месяцев получения выплат. За всю жизнь на пенсии - в среднем 22 года - суммарный выигрыш превышает 2 млн рублей.</w:t>
      </w:r>
    </w:p>
    <w:p w14:paraId="2AD49607" w14:textId="77777777" w:rsidR="008824A7" w:rsidRPr="008824A7" w:rsidRDefault="008824A7" w:rsidP="008824A7">
      <w:r w:rsidRPr="008824A7">
        <w:t>Это не инвестиция в привычном смысле. Скорее это плата за право получать пенсию на пять лет раньше, и в такой ситуации арифметика работает на участницу.</w:t>
      </w:r>
    </w:p>
    <w:p w14:paraId="388C5971" w14:textId="77777777" w:rsidR="008824A7" w:rsidRPr="008824A7" w:rsidRDefault="008824A7" w:rsidP="008824A7">
      <w:r w:rsidRPr="008824A7">
        <w:lastRenderedPageBreak/>
        <w:t>Где расчет складывается иначе</w:t>
      </w:r>
    </w:p>
    <w:p w14:paraId="7B502827" w14:textId="77777777" w:rsidR="008824A7" w:rsidRPr="008824A7" w:rsidRDefault="008824A7" w:rsidP="008824A7">
      <w:r w:rsidRPr="008824A7">
        <w:t>Для мужчин картина другая. По данным FinExpertiza и Счетной палаты, средняя фактическая продолжительность жизни мужчин после выхода на пенсию - около трех лет. При сроке окупаемости в 35 лет статистический риск не вернуть вложенное очень высокий. Отдельные мужчины живут до 90 лет, но их меньшинство.</w:t>
      </w:r>
    </w:p>
    <w:p w14:paraId="4D2153C8" w14:textId="77777777" w:rsidR="008824A7" w:rsidRPr="008824A7" w:rsidRDefault="008824A7" w:rsidP="008824A7">
      <w:r w:rsidRPr="008824A7">
        <w:t xml:space="preserve">Тем, кому не хватает более 7,5 лет стажа, покупка может не решать проблему. Даже купив максимум, до порога в 15 лет они не доберутся. </w:t>
      </w:r>
      <w:r w:rsidRPr="008824A7">
        <w:rPr>
          <w:bCs/>
        </w:rPr>
        <w:t>Страховую пенсию</w:t>
      </w:r>
      <w:r w:rsidRPr="008824A7">
        <w:t xml:space="preserve"> не назначат, уплаченные средства не вернут.</w:t>
      </w:r>
    </w:p>
    <w:p w14:paraId="129803FD" w14:textId="2C9E9586" w:rsidR="008824A7" w:rsidRPr="008824A7" w:rsidRDefault="008824A7" w:rsidP="008824A7">
      <w:r w:rsidRPr="008824A7">
        <w:t xml:space="preserve">Молодым людям, которые рассматривают покупку </w:t>
      </w:r>
      <w:r w:rsidR="00511B4A">
        <w:t>«</w:t>
      </w:r>
      <w:r w:rsidRPr="008824A7">
        <w:t>на будущее</w:t>
      </w:r>
      <w:r w:rsidR="00511B4A">
        <w:t>»</w:t>
      </w:r>
      <w:r w:rsidRPr="008824A7">
        <w:t>, стоит сравнить варианты. Закон такую покупку не запрещает. Но те же 71 525 рублей на банковском вкладе под 8% годовых с капитализацией через 10 лет превратятся примерно в 154 000 рублей, через 20 - в 333 000, через 30 - в 720 000. Купленные баллы за тот же период дадут 171 рубль ежемесячной прибавки к пенсии. Стоимость добровольного взноса при этом ежегодно растет, а правила за десятилетия могут измениться.</w:t>
      </w:r>
    </w:p>
    <w:p w14:paraId="6CDDBCB3" w14:textId="77777777" w:rsidR="008824A7" w:rsidRPr="008824A7" w:rsidRDefault="008824A7" w:rsidP="008824A7">
      <w:r w:rsidRPr="008824A7">
        <w:t xml:space="preserve">Альтернатива: </w:t>
      </w:r>
      <w:r w:rsidRPr="008824A7">
        <w:rPr>
          <w:b/>
        </w:rPr>
        <w:t>Программа долгосрочных сбережений</w:t>
      </w:r>
    </w:p>
    <w:p w14:paraId="119D1D49" w14:textId="77777777" w:rsidR="008824A7" w:rsidRPr="008824A7" w:rsidRDefault="008824A7" w:rsidP="008824A7">
      <w:r w:rsidRPr="008824A7">
        <w:t xml:space="preserve">Для тех, кто хочет сформировать капитал, а не добрать недостающее до порога, есть </w:t>
      </w:r>
      <w:r w:rsidRPr="008824A7">
        <w:rPr>
          <w:b/>
        </w:rPr>
        <w:t>ПДС</w:t>
      </w:r>
      <w:r w:rsidRPr="008824A7">
        <w:t>. Посчитаем на тех же исходных.</w:t>
      </w:r>
    </w:p>
    <w:p w14:paraId="53792F8B" w14:textId="77777777" w:rsidR="008824A7" w:rsidRPr="008824A7" w:rsidRDefault="008824A7" w:rsidP="008824A7">
      <w:r w:rsidRPr="008824A7">
        <w:t xml:space="preserve">Вы вносите в </w:t>
      </w:r>
      <w:r w:rsidRPr="008824A7">
        <w:rPr>
          <w:b/>
        </w:rPr>
        <w:t>ПДС</w:t>
      </w:r>
      <w:r w:rsidRPr="008824A7">
        <w:t xml:space="preserve"> 71 525 рублей единовременно. Срок - 15 лет. Доходность - 9% годовых, консервативный рыночный ориентир. Если ваш среднемесячный доход меньше 80 тысяч рублей, на следующий год государство добавит 36 000 рублей софинансирования. Плюс налоговый вычет 13% - около 9 298 рублей.</w:t>
      </w:r>
    </w:p>
    <w:p w14:paraId="6B21BFE9" w14:textId="77777777" w:rsidR="008824A7" w:rsidRPr="008824A7" w:rsidRDefault="008824A7" w:rsidP="008824A7">
      <w:r w:rsidRPr="008824A7">
        <w:t xml:space="preserve">Что получится через 15 лет. Личный взнос вырастет примерно до 260 600 рублей. Софинансирование, поступившее в начале второго года и работавшее 14 лет, добавит около 120 276 рублей. Налоговый вычет, если его тоже направить в </w:t>
      </w:r>
      <w:r w:rsidRPr="008824A7">
        <w:rPr>
          <w:b/>
        </w:rPr>
        <w:t>ПДС</w:t>
      </w:r>
      <w:r w:rsidRPr="008824A7">
        <w:t xml:space="preserve"> или на вклад под 9%, прирастет до 31 000 рублей. Итог - свыше 410 000 рублей.</w:t>
      </w:r>
    </w:p>
    <w:p w14:paraId="08CC3460" w14:textId="77777777" w:rsidR="008824A7" w:rsidRPr="008824A7" w:rsidRDefault="008824A7" w:rsidP="008824A7">
      <w:r w:rsidRPr="008824A7">
        <w:t>Эти деньги остаются в вашей собственности. Их можно забрать единовременно, назначить себе срочные выплаты от одного года или продолжить инвестировать. Срок окупаемости не привязан к продолжительности жизни на пенсии.</w:t>
      </w:r>
    </w:p>
    <w:p w14:paraId="1D01FB8D" w14:textId="77777777" w:rsidR="008824A7" w:rsidRPr="008824A7" w:rsidRDefault="008824A7" w:rsidP="008824A7">
      <w:r w:rsidRPr="008824A7">
        <w:t>Итог. Покупка стажа имеет смысл в одной конкретной ситуации: женщина за год-два до пенсии, которой не хватает 1-2 лет стажа или нескольких баллов. Чистая финансовая выгода за всю жизнь - больше 2 млн рублей, и расчет легко проверяется.</w:t>
      </w:r>
    </w:p>
    <w:p w14:paraId="701C1E4C" w14:textId="77777777" w:rsidR="008824A7" w:rsidRPr="008824A7" w:rsidRDefault="008824A7" w:rsidP="008824A7">
      <w:r w:rsidRPr="008824A7">
        <w:t xml:space="preserve">Мужчинам стоит посчитать. Тем, у кого недобор больше 7,5 лет, покупка не поможет в принципе. Молодым лучше открыть вклад или участвовать в </w:t>
      </w:r>
      <w:r w:rsidRPr="008824A7">
        <w:rPr>
          <w:b/>
        </w:rPr>
        <w:t>ПДС</w:t>
      </w:r>
      <w:r w:rsidRPr="008824A7">
        <w:t>: те же деньги могут принести больше и останутся доступными в любой момент.</w:t>
      </w:r>
    </w:p>
    <w:p w14:paraId="01C32DCB" w14:textId="1CFC9F48" w:rsidR="008824A7" w:rsidRPr="008824A7" w:rsidRDefault="008824A7" w:rsidP="008824A7">
      <w:r w:rsidRPr="008824A7">
        <w:t xml:space="preserve">Оксана Иванова, генеральный директор АО </w:t>
      </w:r>
      <w:r w:rsidR="00511B4A">
        <w:t>«</w:t>
      </w:r>
      <w:r w:rsidRPr="008824A7">
        <w:rPr>
          <w:b/>
        </w:rPr>
        <w:t xml:space="preserve">НПФ </w:t>
      </w:r>
      <w:r w:rsidR="00511B4A">
        <w:rPr>
          <w:b/>
        </w:rPr>
        <w:t>«</w:t>
      </w:r>
      <w:r w:rsidRPr="008824A7">
        <w:rPr>
          <w:b/>
        </w:rPr>
        <w:t>Социум</w:t>
      </w:r>
      <w:r w:rsidR="00511B4A">
        <w:t>»</w:t>
      </w:r>
    </w:p>
    <w:p w14:paraId="37C072AE" w14:textId="77777777" w:rsidR="008824A7" w:rsidRPr="00A51D2A" w:rsidRDefault="00A82C37" w:rsidP="008824A7">
      <w:hyperlink r:id="rId17" w:history="1">
        <w:r w:rsidR="008824A7" w:rsidRPr="008824A7">
          <w:rPr>
            <w:rStyle w:val="a3"/>
          </w:rPr>
          <w:t>https://companies.rbc.ru/news/eOdA0y70Xz/stazh-za-dengi-komu-vyigodno-komu-net/</w:t>
        </w:r>
      </w:hyperlink>
    </w:p>
    <w:p w14:paraId="412325B5" w14:textId="3BC36540" w:rsidR="004F7434" w:rsidRPr="004F7434" w:rsidRDefault="004F7434" w:rsidP="004F7434">
      <w:pPr>
        <w:pStyle w:val="2"/>
      </w:pPr>
      <w:bookmarkStart w:id="61" w:name="_Toc230589406"/>
      <w:r w:rsidRPr="004F7434">
        <w:lastRenderedPageBreak/>
        <w:t>Национальная Ассоциация Негосударственных Пенсионных Фондов, 22.05.2026, Участники рынка обсудили новые механизмы развития пенсионной системы</w:t>
      </w:r>
      <w:bookmarkEnd w:id="61"/>
    </w:p>
    <w:p w14:paraId="7C6A6E90" w14:textId="77777777" w:rsidR="004F7434" w:rsidRPr="004F7434" w:rsidRDefault="004F7434" w:rsidP="004F7434">
      <w:pPr>
        <w:pStyle w:val="3"/>
      </w:pPr>
      <w:bookmarkStart w:id="62" w:name="_Toc230589407"/>
      <w:r w:rsidRPr="004F7434">
        <w:t xml:space="preserve">Ведущие представители крупнейших негосударственных пенсионных фондов (НПФ) встретились в Санкт-Петербурге на конференции институциональных инвесторов </w:t>
      </w:r>
      <w:r w:rsidRPr="004F7434">
        <w:rPr>
          <w:lang w:val="en-US"/>
        </w:rPr>
        <w:t>Investfunds</w:t>
      </w:r>
      <w:r w:rsidRPr="004F7434">
        <w:t xml:space="preserve"> </w:t>
      </w:r>
      <w:r w:rsidRPr="004F7434">
        <w:rPr>
          <w:lang w:val="en-US"/>
        </w:rPr>
        <w:t>Forum</w:t>
      </w:r>
      <w:r w:rsidRPr="004F7434">
        <w:t xml:space="preserve"> </w:t>
      </w:r>
      <w:r w:rsidRPr="004F7434">
        <w:rPr>
          <w:lang w:val="en-US"/>
        </w:rPr>
        <w:t>XVII</w:t>
      </w:r>
      <w:r w:rsidRPr="004F7434">
        <w:t>. В ходе панельной сессии «Пенсионная индустрия: ответственный взгляд в будущее» эксперты обсудили ключевые направления развития пенсионного рынка и необходимость повышения финансовой устойчивости системы в условиях демографических изменений. Модератором дискуссии выступил председатель Совета НАПФ Аркадий Недбай.</w:t>
      </w:r>
      <w:bookmarkEnd w:id="62"/>
    </w:p>
    <w:p w14:paraId="1A20740A" w14:textId="77777777" w:rsidR="004F7434" w:rsidRPr="004F7434" w:rsidRDefault="004F7434" w:rsidP="004F7434">
      <w:r w:rsidRPr="004F7434">
        <w:t>Заместитель директора Департамента инвестиционных финансовых посредников Банка России Николай Печелиев дал высокую оценку работе индустрии НПФ, отметив её вклад в развитие программы долгосрочных сбережений (ПДС). Он сообщил, что за полтора года действия ПДС 29 фондов-операторов привлекли 938 млрд рублей, заключено 12 млн договоров, а объем государственного софинансирования уже составил 52 млрд рублей. «ПДС дала мощнейший буст всему пенсионному рынку», – подчеркнул спикер.</w:t>
      </w:r>
    </w:p>
    <w:p w14:paraId="6A10627F" w14:textId="77777777" w:rsidR="004F7434" w:rsidRPr="004F7434" w:rsidRDefault="004F7434" w:rsidP="004F7434">
      <w:r w:rsidRPr="004F7434">
        <w:t>Председатель совета НАПФ Аркадий Недбай подчеркнул, что изначально 15-летний срок ПДС вызывал опасения у участников рынка, однако программа оказалась востребованной. По словам председателя Совета директоров АО «НПФ БУДУЩЕЕ» и председателя Комитета по стратегии пенсионного рынка НАПФ Галины Морозовой, ключевую роль в успехе ПДС сыграла полная готовность инфраструктуры НПФ: не отдельные фонды, а весь рынок массово оказался подготовлен к запуску нового продукта. Этому предшествовала системная работа Банка России по повышению компетенций участников, внедрению цифровых сервисов и интеграции с Госуслугами, что позволило обеспечить технологическую зрелость отрасли. «Свою роль также сыграли и релевантность продукта запросам населения, и эффективное информирование о возможностях программы», – добавила Галина Морозова.</w:t>
      </w:r>
    </w:p>
    <w:p w14:paraId="119F8B30" w14:textId="77777777" w:rsidR="004F7434" w:rsidRPr="00CB2889" w:rsidRDefault="004F7434" w:rsidP="004F7434">
      <w:r w:rsidRPr="004F7434">
        <w:t xml:space="preserve">Как отметили все участники дискуссии, программа долгосрочных сбережений (ПДС) уже стала третьим уровнем пенсионной системы, предоставив гражданам инструмент для формирования индивидуальных сбережений. Следующей стратегической задачей становится развитие ее второго уровня, в частности, корпоративных пенсионных программ (КПП). Галина Морозова подчеркнула, что именно КПП способны обеспечить пенсионерам устойчивый рост благосостояния за счет механизма пожизненных выплат. </w:t>
      </w:r>
      <w:r w:rsidRPr="00CB2889">
        <w:t>Эту мысль поддержала и Ольга Изюмова. Она добавила, что в корпоративных программах участвуют 4 млн человек, тогда как в ПДС – уже 11 млн, притом что ПДС действует чуть более двух лет, а КПП развиваются более 30 лет. По ее оценке, при должном развитии корпоративные программы могут быть даже более выгодными для граждан. «Ключевым условием для раскрытия потенциала КПП является усиление информирования о возможностях таких программ непосредственно на рабочих местах», – подчеркнула Ольга Изюмова, ссылаясь на международный опыт.</w:t>
      </w:r>
    </w:p>
    <w:p w14:paraId="30AB7D3E" w14:textId="77777777" w:rsidR="004F7434" w:rsidRPr="00CB2889" w:rsidRDefault="004F7434" w:rsidP="004F7434">
      <w:r w:rsidRPr="00CB2889">
        <w:t>Генеральный директор АО «НПФ ВТБ Пенсионный фонд» Андрей Осипов представил сравнительные данные, которые служат важным индикатором для рынка.</w:t>
      </w:r>
    </w:p>
    <w:p w14:paraId="3DF06DF8" w14:textId="77777777" w:rsidR="004F7434" w:rsidRPr="00CB2889" w:rsidRDefault="004F7434" w:rsidP="004F7434">
      <w:r w:rsidRPr="00CB2889">
        <w:lastRenderedPageBreak/>
        <w:t>«За 2025 год бизнес направил на софинансирование корпоративных пенсионных программ (КПП) 167 млрд рублей при совокупном фонде оплаты труда в 50 трлн, в то время как личные взносы граждан в программу долгосрочных сбережений (ПДС) составили почти вдвое больше – 320 млрд рублей», – отметил он.</w:t>
      </w:r>
    </w:p>
    <w:p w14:paraId="4BB790A5" w14:textId="77777777" w:rsidR="004F7434" w:rsidRPr="00CB2889" w:rsidRDefault="004F7434" w:rsidP="004F7434">
      <w:r w:rsidRPr="00CB2889">
        <w:t>При этом Андрей Осипов подчеркнул огромный нереализованный потенциал КПП. Он представил расчет, доказывающий, что при грамотном подходе корпоративная пенсия может не просто дополнять государственную, а превышать уровень заработной платы. По его модели, если молодой специалист с зарплатой 100 тысяч рублей начнет отчислять по 1% ежемесячно наравне с работодателем с 20 лет, то его негосударственная пенсия, выплачиваемая в течение 15 лет, может превысить 108 тысяч рублей в месяц.</w:t>
      </w:r>
    </w:p>
    <w:p w14:paraId="5C34E3B4" w14:textId="77777777" w:rsidR="004F7434" w:rsidRPr="00CB2889" w:rsidRDefault="004F7434" w:rsidP="004F7434">
      <w:r w:rsidRPr="00CB2889">
        <w:t>Галина Морозова обратила внимание на растущую демографическую нагрузку как на ключевой вызов для пенсионной системы. Если сейчас на 10 работающих приходится 4 пенсионера, то к 2045 году, по прогнозам, будет приходиться уже 5 пенсионеров, а к 2060 году – 6. В этих условиях повышение коэффициента замещения до рекомендованного международного стандарта хотя в бы в 40% становится невозможным без комплексных мер.</w:t>
      </w:r>
    </w:p>
    <w:p w14:paraId="74106174" w14:textId="77777777" w:rsidR="004F7434" w:rsidRPr="00CB2889" w:rsidRDefault="004F7434" w:rsidP="004F7434">
      <w:r w:rsidRPr="00CB2889">
        <w:t>Галина Морозова привела результаты исследования РЭУ им. Плеханова, согласно которым 55% работников готовы формировать пенсионные накопления при условии софинансирования со стороны работодателя. Для раскрытия этого потенциала отрасль предлагает внедрить установленные пенсионные программы (УПП), обязательные для работодателя и добровольные для сотрудников. Такой механизм призван обеспечить массовость, долгосрочность участия и регулярность взносов, сделав систему УПП самодостаточной и отделив ее от ОПС, ПДС и НПО.</w:t>
      </w:r>
    </w:p>
    <w:p w14:paraId="3377A304" w14:textId="77777777" w:rsidR="004F7434" w:rsidRPr="00CB2889" w:rsidRDefault="004F7434" w:rsidP="004F7434">
      <w:r w:rsidRPr="00CB2889">
        <w:t>При этом, по словам председателя Комитета по стратегии пенсионного рынка НАПФ, важно сохранить добровольные сберегательные инструменты в рамках НПО, создав для них отдельную траекторию развития. По мнению спикера, НПФ должны получить возможность гибкой настройки таких продуктов под потребности клиентов. Кроме того, поддерживать развитие индивидуальных накопительных механизмов может и автоматический перевод пенсионных накоплений из системы ОПС в ПДС.</w:t>
      </w:r>
    </w:p>
    <w:p w14:paraId="0FB59E4F" w14:textId="77777777" w:rsidR="004F7434" w:rsidRPr="00CB2889" w:rsidRDefault="004F7434" w:rsidP="004F7434">
      <w:r w:rsidRPr="00CB2889">
        <w:t>«Система ОПС уже не получает новых поступлений и постепенно уступает место более современным инструментам. Этот перевод нужен не фондам, а гражданам, чтобы они могли использовать средства эффективнее. Это позволит им пополнять уже существующий счет, а не открывать новый, и получить своего рода бесплатную страховку на случай особых жизненных ситуаций. А для государства это означает снижение расходов на администрирование пенсионных счетов в бюджете СФР», – пояснила Галина Морозова.</w:t>
      </w:r>
    </w:p>
    <w:p w14:paraId="4586E59C" w14:textId="77777777" w:rsidR="004F7434" w:rsidRPr="00CB2889" w:rsidRDefault="004F7434" w:rsidP="004F7434">
      <w:r w:rsidRPr="00CB2889">
        <w:t>Подводя итоги встречи, в числе ключевых условий для формирования устойчивой и справедливой пенсионной системы в России эксперты обозначили развитие корпоративных и индивидуальных пенсионных программ, цифровизацию сервисов НПФ и повышение финансовой грамотности населения.</w:t>
      </w:r>
    </w:p>
    <w:p w14:paraId="680A7017" w14:textId="5D7AB414" w:rsidR="004F7434" w:rsidRPr="00CB2889" w:rsidRDefault="00A82C37" w:rsidP="004F7434">
      <w:hyperlink r:id="rId18" w:history="1">
        <w:r w:rsidR="004F7434" w:rsidRPr="00F02F4B">
          <w:rPr>
            <w:rStyle w:val="a3"/>
            <w:lang w:val="en-US"/>
          </w:rPr>
          <w:t>https</w:t>
        </w:r>
        <w:r w:rsidR="004F7434" w:rsidRPr="00CB2889">
          <w:rPr>
            <w:rStyle w:val="a3"/>
          </w:rPr>
          <w:t>://</w:t>
        </w:r>
        <w:r w:rsidR="004F7434" w:rsidRPr="00F02F4B">
          <w:rPr>
            <w:rStyle w:val="a3"/>
            <w:lang w:val="en-US"/>
          </w:rPr>
          <w:t>napf</w:t>
        </w:r>
        <w:r w:rsidR="004F7434" w:rsidRPr="00CB2889">
          <w:rPr>
            <w:rStyle w:val="a3"/>
          </w:rPr>
          <w:t>.</w:t>
        </w:r>
        <w:r w:rsidR="004F7434" w:rsidRPr="00F02F4B">
          <w:rPr>
            <w:rStyle w:val="a3"/>
            <w:lang w:val="en-US"/>
          </w:rPr>
          <w:t>ru</w:t>
        </w:r>
        <w:r w:rsidR="004F7434" w:rsidRPr="00CB2889">
          <w:rPr>
            <w:rStyle w:val="a3"/>
          </w:rPr>
          <w:t>/</w:t>
        </w:r>
        <w:r w:rsidR="004F7434" w:rsidRPr="00F02F4B">
          <w:rPr>
            <w:rStyle w:val="a3"/>
            <w:lang w:val="en-US"/>
          </w:rPr>
          <w:t>news</w:t>
        </w:r>
        <w:r w:rsidR="004F7434" w:rsidRPr="00CB2889">
          <w:rPr>
            <w:rStyle w:val="a3"/>
          </w:rPr>
          <w:t>/</w:t>
        </w:r>
        <w:r w:rsidR="004F7434" w:rsidRPr="00F02F4B">
          <w:rPr>
            <w:rStyle w:val="a3"/>
            <w:lang w:val="en-US"/>
          </w:rPr>
          <w:t>napf</w:t>
        </w:r>
        <w:r w:rsidR="004F7434" w:rsidRPr="00CB2889">
          <w:rPr>
            <w:rStyle w:val="a3"/>
          </w:rPr>
          <w:t>_</w:t>
        </w:r>
        <w:r w:rsidR="004F7434" w:rsidRPr="00F02F4B">
          <w:rPr>
            <w:rStyle w:val="a3"/>
            <w:lang w:val="en-US"/>
          </w:rPr>
          <w:t>news</w:t>
        </w:r>
        <w:r w:rsidR="004F7434" w:rsidRPr="00CB2889">
          <w:rPr>
            <w:rStyle w:val="a3"/>
          </w:rPr>
          <w:t>_</w:t>
        </w:r>
        <w:r w:rsidR="004F7434" w:rsidRPr="00F02F4B">
          <w:rPr>
            <w:rStyle w:val="a3"/>
            <w:lang w:val="en-US"/>
          </w:rPr>
          <w:t>market</w:t>
        </w:r>
        <w:r w:rsidR="004F7434" w:rsidRPr="00CB2889">
          <w:rPr>
            <w:rStyle w:val="a3"/>
          </w:rPr>
          <w:t>/</w:t>
        </w:r>
        <w:r w:rsidR="004F7434" w:rsidRPr="00F02F4B">
          <w:rPr>
            <w:rStyle w:val="a3"/>
            <w:lang w:val="en-US"/>
          </w:rPr>
          <w:t>uchastniki</w:t>
        </w:r>
        <w:r w:rsidR="004F7434" w:rsidRPr="00CB2889">
          <w:rPr>
            <w:rStyle w:val="a3"/>
          </w:rPr>
          <w:t>-</w:t>
        </w:r>
        <w:r w:rsidR="004F7434" w:rsidRPr="00F02F4B">
          <w:rPr>
            <w:rStyle w:val="a3"/>
            <w:lang w:val="en-US"/>
          </w:rPr>
          <w:t>rynka</w:t>
        </w:r>
        <w:r w:rsidR="004F7434" w:rsidRPr="00CB2889">
          <w:rPr>
            <w:rStyle w:val="a3"/>
          </w:rPr>
          <w:t>-</w:t>
        </w:r>
        <w:r w:rsidR="004F7434" w:rsidRPr="00F02F4B">
          <w:rPr>
            <w:rStyle w:val="a3"/>
            <w:lang w:val="en-US"/>
          </w:rPr>
          <w:t>obsudili</w:t>
        </w:r>
        <w:r w:rsidR="004F7434" w:rsidRPr="00CB2889">
          <w:rPr>
            <w:rStyle w:val="a3"/>
          </w:rPr>
          <w:t>-</w:t>
        </w:r>
        <w:r w:rsidR="004F7434" w:rsidRPr="00F02F4B">
          <w:rPr>
            <w:rStyle w:val="a3"/>
            <w:lang w:val="en-US"/>
          </w:rPr>
          <w:t>novye</w:t>
        </w:r>
        <w:r w:rsidR="004F7434" w:rsidRPr="00CB2889">
          <w:rPr>
            <w:rStyle w:val="a3"/>
          </w:rPr>
          <w:t>-</w:t>
        </w:r>
        <w:r w:rsidR="004F7434" w:rsidRPr="00F02F4B">
          <w:rPr>
            <w:rStyle w:val="a3"/>
            <w:lang w:val="en-US"/>
          </w:rPr>
          <w:t>mekhanizmy</w:t>
        </w:r>
        <w:r w:rsidR="004F7434" w:rsidRPr="00CB2889">
          <w:rPr>
            <w:rStyle w:val="a3"/>
          </w:rPr>
          <w:t>-</w:t>
        </w:r>
        <w:r w:rsidR="004F7434" w:rsidRPr="00F02F4B">
          <w:rPr>
            <w:rStyle w:val="a3"/>
            <w:lang w:val="en-US"/>
          </w:rPr>
          <w:t>razvitiya</w:t>
        </w:r>
        <w:r w:rsidR="004F7434" w:rsidRPr="00CB2889">
          <w:rPr>
            <w:rStyle w:val="a3"/>
          </w:rPr>
          <w:t>-</w:t>
        </w:r>
        <w:r w:rsidR="004F7434" w:rsidRPr="00F02F4B">
          <w:rPr>
            <w:rStyle w:val="a3"/>
            <w:lang w:val="en-US"/>
          </w:rPr>
          <w:t>pensionnoy</w:t>
        </w:r>
        <w:r w:rsidR="004F7434" w:rsidRPr="00CB2889">
          <w:rPr>
            <w:rStyle w:val="a3"/>
          </w:rPr>
          <w:t>-</w:t>
        </w:r>
        <w:r w:rsidR="004F7434" w:rsidRPr="00F02F4B">
          <w:rPr>
            <w:rStyle w:val="a3"/>
            <w:lang w:val="en-US"/>
          </w:rPr>
          <w:t>sistemy</w:t>
        </w:r>
        <w:r w:rsidR="004F7434" w:rsidRPr="00CB2889">
          <w:rPr>
            <w:rStyle w:val="a3"/>
          </w:rPr>
          <w:t>/</w:t>
        </w:r>
      </w:hyperlink>
      <w:r w:rsidR="004F7434" w:rsidRPr="00CB2889">
        <w:t xml:space="preserve"> </w:t>
      </w:r>
    </w:p>
    <w:p w14:paraId="3594EC23" w14:textId="0C7945FF" w:rsidR="001D266C" w:rsidRPr="001D266C" w:rsidRDefault="001D266C" w:rsidP="001D266C">
      <w:pPr>
        <w:pStyle w:val="2"/>
        <w:rPr>
          <w:sz w:val="24"/>
          <w:szCs w:val="24"/>
        </w:rPr>
      </w:pPr>
      <w:bookmarkStart w:id="63" w:name="_Toc230589408"/>
      <w:r w:rsidRPr="001D266C">
        <w:rPr>
          <w:lang w:val="en-US"/>
        </w:rPr>
        <w:lastRenderedPageBreak/>
        <w:t>Pravda</w:t>
      </w:r>
      <w:r w:rsidRPr="001D266C">
        <w:t>.</w:t>
      </w:r>
      <w:r w:rsidRPr="001D266C">
        <w:rPr>
          <w:lang w:val="en-US"/>
        </w:rPr>
        <w:t>ru</w:t>
      </w:r>
      <w:r w:rsidRPr="001D266C">
        <w:t>, 23.05.2026, Почему даже 5% накоплений спасают от бедности: жесткая правда о личных финансах 2026</w:t>
      </w:r>
      <w:bookmarkEnd w:id="63"/>
    </w:p>
    <w:p w14:paraId="2D33C831" w14:textId="77777777" w:rsidR="001D266C" w:rsidRPr="001D266C" w:rsidRDefault="001D266C" w:rsidP="001D266C">
      <w:pPr>
        <w:pStyle w:val="3"/>
      </w:pPr>
      <w:bookmarkStart w:id="64" w:name="_Toc230589409"/>
      <w:r w:rsidRPr="001D266C">
        <w:t>Институциональная устойчивость домохозяйства начинается не с избытка ресурсов, а с жесткого администрирования потоков. Экономика потребления навязывает ложную модель: копить можно только после удовлетворения всех базовых и сверхнормативных потребностей. На деле - это прямой путь к дефициту капитала. Государство создает каркас для накоплений, но наполнять его ликвидностью должен сам гражданин через дисциплинированное изъятие части дохода из текущего оборота.</w:t>
      </w:r>
      <w:bookmarkEnd w:id="64"/>
    </w:p>
    <w:p w14:paraId="6F19A0EA" w14:textId="77777777" w:rsidR="001D266C" w:rsidRPr="001D266C" w:rsidRDefault="001D266C" w:rsidP="001D266C">
      <w:r w:rsidRPr="001D266C">
        <w:t>Логика сбережений: почему 5% важнее нуля</w:t>
      </w:r>
    </w:p>
    <w:p w14:paraId="453F28BE" w14:textId="77777777" w:rsidR="001D266C" w:rsidRPr="001D266C" w:rsidRDefault="001D266C" w:rsidP="001D266C">
      <w:r w:rsidRPr="001D266C">
        <w:t>Перегрев личного потребления - главная угроза финансовому суверенитету индивида. Для формирования устойчивого резерва регуляторы финансового поведения рекомендуют изымать минимум 10-20% ежемесячного дохода.</w:t>
      </w:r>
    </w:p>
    <w:p w14:paraId="230AE4E8" w14:textId="77777777" w:rsidR="001D266C" w:rsidRPr="001D266C" w:rsidRDefault="001D266C" w:rsidP="001D266C">
      <w:r w:rsidRPr="001D266C">
        <w:t>При нестабильных поступлениях ставка отсечения может быть снижена до 5%, но сам факт транзакции в накопления должен быть неизбежен. Это - "налог на будущее", который вы платите сами себе до распределения средств на операционные расходы.</w:t>
      </w:r>
    </w:p>
    <w:p w14:paraId="73FC50A0" w14:textId="77777777" w:rsidR="001D266C" w:rsidRPr="001D266C" w:rsidRDefault="001D266C" w:rsidP="001D266C">
      <w:r w:rsidRPr="001D266C">
        <w:t xml:space="preserve">"Классическое правило - сначала заплати себе. Как только средства поступили на счет, 15% должны уходить в резерв. Это горькое, но необходимое лекарство от потенциальной неплатежеспособности", - объяснил в беседе с </w:t>
      </w:r>
      <w:r w:rsidRPr="001D266C">
        <w:rPr>
          <w:lang w:val="en-US"/>
        </w:rPr>
        <w:t>Pravda</w:t>
      </w:r>
      <w:r w:rsidRPr="001D266C">
        <w:t>.</w:t>
      </w:r>
      <w:r w:rsidRPr="001D266C">
        <w:rPr>
          <w:lang w:val="en-US"/>
        </w:rPr>
        <w:t>Ru</w:t>
      </w:r>
      <w:r w:rsidRPr="001D266C">
        <w:t xml:space="preserve"> макроэкономист Артём Логинов.</w:t>
      </w:r>
    </w:p>
    <w:p w14:paraId="31ADFABE" w14:textId="77777777" w:rsidR="001D266C" w:rsidRPr="001D266C" w:rsidRDefault="001D266C" w:rsidP="001D266C">
      <w:r w:rsidRPr="001D266C">
        <w:t>Если текущие выплаты пенсионерам и работающим гражданам не позволяют сразу выйти на целевые показатели сбережений, алгоритм должен быть поэтапным. Сначала - аудит пассивов и рефинансирование дорогих кредитов.</w:t>
      </w:r>
    </w:p>
    <w:p w14:paraId="7A792529" w14:textId="77777777" w:rsidR="001D266C" w:rsidRPr="001D266C" w:rsidRDefault="001D266C" w:rsidP="001D266C">
      <w:r w:rsidRPr="001D266C">
        <w:t>Только после купирования кассовых разрывов в семейном бюджете можно переходить к инвестиционной фазе. Даже 2-3 тысячи рублей в месяц, направленные в защиту капитала, создают структурную привычку к накоплению.</w:t>
      </w:r>
    </w:p>
    <w:p w14:paraId="14938371" w14:textId="77777777" w:rsidR="001D266C" w:rsidRPr="001D266C" w:rsidRDefault="001D266C" w:rsidP="001D266C">
      <w:pPr>
        <w:rPr>
          <w:b/>
          <w:bCs/>
        </w:rPr>
      </w:pPr>
      <w:r w:rsidRPr="001D266C">
        <w:rPr>
          <w:b/>
          <w:bCs/>
        </w:rPr>
        <w:t>Инструментарий: от депозитов до ПДС</w:t>
      </w:r>
    </w:p>
    <w:p w14:paraId="7A264EF4" w14:textId="77777777" w:rsidR="001D266C" w:rsidRPr="001D266C" w:rsidRDefault="001D266C" w:rsidP="001D266C">
      <w:r w:rsidRPr="001D266C">
        <w:t>Финансовый ландшафт 2024-2025 годов предлагает высокую премию за ликвидность. Высокая ключевая ставка делает банковские вклады и накопительные счета самым эффективным инструментом безрискового размещения средств.</w:t>
      </w:r>
    </w:p>
    <w:p w14:paraId="2AAFDCBB" w14:textId="77777777" w:rsidR="001D266C" w:rsidRPr="001D266C" w:rsidRDefault="001D266C" w:rsidP="001D266C">
      <w:r w:rsidRPr="001D266C">
        <w:t xml:space="preserve">Однако для долгосрочного планирования стоит рассматривать гибридные модели, такие как </w:t>
      </w:r>
      <w:r w:rsidRPr="001D266C">
        <w:rPr>
          <w:b/>
          <w:bCs/>
        </w:rPr>
        <w:t>Программа долгосрочных сбережений (ПДС)</w:t>
      </w:r>
      <w:r w:rsidRPr="001D266C">
        <w:t xml:space="preserve"> или ликвидные активы через софинансирование пенсии.</w:t>
      </w:r>
    </w:p>
    <w:p w14:paraId="37B3AF9A" w14:textId="77777777" w:rsidR="001D266C" w:rsidRPr="001D266C" w:rsidRDefault="001D266C" w:rsidP="001D266C">
      <w:r w:rsidRPr="001D266C">
        <w:t>Инструмент</w:t>
      </w:r>
    </w:p>
    <w:p w14:paraId="03646D3B" w14:textId="77777777" w:rsidR="001D266C" w:rsidRPr="001D266C" w:rsidRDefault="001D266C" w:rsidP="001D266C">
      <w:r w:rsidRPr="001D266C">
        <w:t>Целевое назначение</w:t>
      </w:r>
    </w:p>
    <w:p w14:paraId="3EBF3272" w14:textId="77777777" w:rsidR="001D266C" w:rsidRPr="001D266C" w:rsidRDefault="001D266C" w:rsidP="001D266C">
      <w:r w:rsidRPr="001D266C">
        <w:t>Накопительный счет   Оперативный резерв ("подушка")</w:t>
      </w:r>
    </w:p>
    <w:p w14:paraId="47FF1A3A" w14:textId="77777777" w:rsidR="001D266C" w:rsidRPr="001D266C" w:rsidRDefault="001D266C" w:rsidP="001D266C">
      <w:pPr>
        <w:rPr>
          <w:b/>
          <w:bCs/>
        </w:rPr>
      </w:pPr>
      <w:r w:rsidRPr="001D266C">
        <w:rPr>
          <w:b/>
          <w:bCs/>
        </w:rPr>
        <w:t>ПДС / ИИС   Долгосрочный капитал и налоговые вычеты</w:t>
      </w:r>
    </w:p>
    <w:p w14:paraId="209E029B" w14:textId="77777777" w:rsidR="001D266C" w:rsidRPr="001D266C" w:rsidRDefault="001D266C" w:rsidP="001D266C">
      <w:r w:rsidRPr="001D266C">
        <w:t xml:space="preserve">"Мы видим серьезный приток средств в инструменты с фиксированной доходностью. Держать кэш вне системы сейчас - значит добровольно соглашаться на инфляционное обесценивание активов", - подчеркнул в беседе с </w:t>
      </w:r>
      <w:r w:rsidRPr="001D266C">
        <w:rPr>
          <w:lang w:val="en-US"/>
        </w:rPr>
        <w:t>Pravda</w:t>
      </w:r>
      <w:r w:rsidRPr="001D266C">
        <w:t>.</w:t>
      </w:r>
      <w:r w:rsidRPr="001D266C">
        <w:rPr>
          <w:lang w:val="en-US"/>
        </w:rPr>
        <w:t>Ru</w:t>
      </w:r>
      <w:r w:rsidRPr="001D266C">
        <w:t xml:space="preserve"> финансовый аналитик Никита Волков.</w:t>
      </w:r>
    </w:p>
    <w:p w14:paraId="68D6BE7C" w14:textId="77777777" w:rsidR="001D266C" w:rsidRPr="001D266C" w:rsidRDefault="001D266C" w:rsidP="001D266C">
      <w:r w:rsidRPr="001D266C">
        <w:lastRenderedPageBreak/>
        <w:t>Ошибки администрирования: "подушка" против банка</w:t>
      </w:r>
    </w:p>
    <w:p w14:paraId="11569482" w14:textId="77777777" w:rsidR="001D266C" w:rsidRPr="001D266C" w:rsidRDefault="001D266C" w:rsidP="001D266C">
      <w:r w:rsidRPr="001D266C">
        <w:t>Архаичная привычка хранить наличные до сих пор тормозит рост частного капитала. В условиях цифровизации и прозрачности финансовых платформ скрывать малые суммы не имеет смысла, а потери от инфляции при "подпольном" хранении критичны.</w:t>
      </w:r>
    </w:p>
    <w:p w14:paraId="418C0390" w14:textId="77777777" w:rsidR="001D266C" w:rsidRPr="001D266C" w:rsidRDefault="001D266C" w:rsidP="001D266C">
      <w:r w:rsidRPr="001D266C">
        <w:t>Институциональный инвестор - это не тот, кто богат, а тот, кто эффективно использует рыночные механизмы для каждой свободной единицы валюты. Прозрачное движение средств позволяет гражданам рассчитывать на более выгодные условия кредитования и пенсионные накопления в будущем.</w:t>
      </w:r>
    </w:p>
    <w:p w14:paraId="337177F7" w14:textId="77777777" w:rsidR="001D266C" w:rsidRPr="001D266C" w:rsidRDefault="001D266C" w:rsidP="001D266C">
      <w:r w:rsidRPr="001D266C">
        <w:t xml:space="preserve">"Для тех, кто находится в стадии долговой нагрузки, первоочередная задача - не накопление, а реструктуризация. Пока ставка по займам выше доходности вкладов, каждый сэкономленный рубль должен идти на гашение долга", - отметила в беседе с </w:t>
      </w:r>
      <w:r w:rsidRPr="001D266C">
        <w:rPr>
          <w:lang w:val="en-US"/>
        </w:rPr>
        <w:t>Pravda</w:t>
      </w:r>
      <w:r w:rsidRPr="001D266C">
        <w:t>.</w:t>
      </w:r>
      <w:r w:rsidRPr="001D266C">
        <w:rPr>
          <w:lang w:val="en-US"/>
        </w:rPr>
        <w:t>Ru</w:t>
      </w:r>
      <w:r w:rsidRPr="001D266C">
        <w:t xml:space="preserve"> юрист по банкротству Наталья Круглова.</w:t>
      </w:r>
    </w:p>
    <w:p w14:paraId="2314119A" w14:textId="77777777" w:rsidR="001D266C" w:rsidRPr="001D266C" w:rsidRDefault="001D266C" w:rsidP="001D266C">
      <w:r w:rsidRPr="001D266C">
        <w:t>Ответы на популярные вопросы о накоплениях</w:t>
      </w:r>
    </w:p>
    <w:p w14:paraId="53F416BD" w14:textId="77777777" w:rsidR="001D266C" w:rsidRPr="001D266C" w:rsidRDefault="001D266C" w:rsidP="001D266C">
      <w:r w:rsidRPr="001D266C">
        <w:t>Сколько нужно откладывать при низкой зарплате?</w:t>
      </w:r>
    </w:p>
    <w:p w14:paraId="561929AD" w14:textId="77777777" w:rsidR="001D266C" w:rsidRPr="001D266C" w:rsidRDefault="001D266C" w:rsidP="001D266C">
      <w:r w:rsidRPr="001D266C">
        <w:t>Начинайте с 3-5%. Главная цель - не сумма, а создание автоматизма. Рост дохода в будущем позволит увеличить процент без шока для потребления.</w:t>
      </w:r>
    </w:p>
    <w:p w14:paraId="1E60A399" w14:textId="77777777" w:rsidR="001D266C" w:rsidRPr="001D266C" w:rsidRDefault="001D266C" w:rsidP="001D266C">
      <w:r w:rsidRPr="001D266C">
        <w:t>Где безопаснее всего хранить деньги в 2026 году?</w:t>
      </w:r>
    </w:p>
    <w:p w14:paraId="7C70DE93" w14:textId="77777777" w:rsidR="001D266C" w:rsidRPr="001D266C" w:rsidRDefault="001D266C" w:rsidP="001D266C">
      <w:r w:rsidRPr="001D266C">
        <w:t>Вклады в системно значимых банках застрахованы государством. Это база. Для защиты от инфляции выше рынка подходят ОФЗ и золото через специализированные платформы.</w:t>
      </w:r>
    </w:p>
    <w:p w14:paraId="11179DDF" w14:textId="77777777" w:rsidR="001D266C" w:rsidRPr="001D266C" w:rsidRDefault="001D266C" w:rsidP="001D266C">
      <w:r w:rsidRPr="001D266C">
        <w:t>Стоит ли копить, если есть кредиты?</w:t>
      </w:r>
    </w:p>
    <w:p w14:paraId="52104037" w14:textId="77777777" w:rsidR="001D266C" w:rsidRPr="001D266C" w:rsidRDefault="001D266C" w:rsidP="001D266C">
      <w:r w:rsidRPr="001D266C">
        <w:t>Только если ставка по вкладу выше, чем процент по кредиту. В иных случаях выгоднее направить свободные средства на досрочное погашение долга.</w:t>
      </w:r>
    </w:p>
    <w:p w14:paraId="35396548" w14:textId="48CD1AB4" w:rsidR="001D266C" w:rsidRPr="001D266C" w:rsidRDefault="00A82C37" w:rsidP="001D266C">
      <w:hyperlink r:id="rId19" w:history="1">
        <w:r w:rsidR="001D266C" w:rsidRPr="00F132A5">
          <w:rPr>
            <w:rStyle w:val="a3"/>
            <w:lang w:val="en-US"/>
          </w:rPr>
          <w:t>https</w:t>
        </w:r>
        <w:r w:rsidR="001D266C" w:rsidRPr="001D266C">
          <w:rPr>
            <w:rStyle w:val="a3"/>
          </w:rPr>
          <w:t>://</w:t>
        </w:r>
        <w:r w:rsidR="001D266C" w:rsidRPr="00F132A5">
          <w:rPr>
            <w:rStyle w:val="a3"/>
            <w:lang w:val="en-US"/>
          </w:rPr>
          <w:t>www</w:t>
        </w:r>
        <w:r w:rsidR="001D266C" w:rsidRPr="001D266C">
          <w:rPr>
            <w:rStyle w:val="a3"/>
          </w:rPr>
          <w:t>.</w:t>
        </w:r>
        <w:r w:rsidR="001D266C" w:rsidRPr="00F132A5">
          <w:rPr>
            <w:rStyle w:val="a3"/>
            <w:lang w:val="en-US"/>
          </w:rPr>
          <w:t>pravda</w:t>
        </w:r>
        <w:r w:rsidR="001D266C" w:rsidRPr="001D266C">
          <w:rPr>
            <w:rStyle w:val="a3"/>
          </w:rPr>
          <w:t>.</w:t>
        </w:r>
        <w:r w:rsidR="001D266C" w:rsidRPr="00F132A5">
          <w:rPr>
            <w:rStyle w:val="a3"/>
            <w:lang w:val="en-US"/>
          </w:rPr>
          <w:t>ru</w:t>
        </w:r>
        <w:r w:rsidR="001D266C" w:rsidRPr="001D266C">
          <w:rPr>
            <w:rStyle w:val="a3"/>
          </w:rPr>
          <w:t>/</w:t>
        </w:r>
        <w:r w:rsidR="001D266C" w:rsidRPr="00F132A5">
          <w:rPr>
            <w:rStyle w:val="a3"/>
            <w:lang w:val="en-US"/>
          </w:rPr>
          <w:t>economics</w:t>
        </w:r>
        <w:r w:rsidR="001D266C" w:rsidRPr="001D266C">
          <w:rPr>
            <w:rStyle w:val="a3"/>
          </w:rPr>
          <w:t>/2355173-</w:t>
        </w:r>
        <w:r w:rsidR="001D266C" w:rsidRPr="00F132A5">
          <w:rPr>
            <w:rStyle w:val="a3"/>
            <w:lang w:val="en-US"/>
          </w:rPr>
          <w:t>household</w:t>
        </w:r>
        <w:r w:rsidR="001D266C" w:rsidRPr="001D266C">
          <w:rPr>
            <w:rStyle w:val="a3"/>
          </w:rPr>
          <w:t>-</w:t>
        </w:r>
        <w:r w:rsidR="001D266C" w:rsidRPr="00F132A5">
          <w:rPr>
            <w:rStyle w:val="a3"/>
            <w:lang w:val="en-US"/>
          </w:rPr>
          <w:t>financial</w:t>
        </w:r>
        <w:r w:rsidR="001D266C" w:rsidRPr="001D266C">
          <w:rPr>
            <w:rStyle w:val="a3"/>
          </w:rPr>
          <w:t>-</w:t>
        </w:r>
        <w:r w:rsidR="001D266C" w:rsidRPr="00F132A5">
          <w:rPr>
            <w:rStyle w:val="a3"/>
            <w:lang w:val="en-US"/>
          </w:rPr>
          <w:t>stability</w:t>
        </w:r>
        <w:r w:rsidR="001D266C" w:rsidRPr="001D266C">
          <w:rPr>
            <w:rStyle w:val="a3"/>
          </w:rPr>
          <w:t>-</w:t>
        </w:r>
        <w:r w:rsidR="001D266C" w:rsidRPr="00F132A5">
          <w:rPr>
            <w:rStyle w:val="a3"/>
            <w:lang w:val="en-US"/>
          </w:rPr>
          <w:t>savings</w:t>
        </w:r>
        <w:r w:rsidR="001D266C" w:rsidRPr="001D266C">
          <w:rPr>
            <w:rStyle w:val="a3"/>
          </w:rPr>
          <w:t>-</w:t>
        </w:r>
        <w:r w:rsidR="001D266C" w:rsidRPr="00F132A5">
          <w:rPr>
            <w:rStyle w:val="a3"/>
            <w:lang w:val="en-US"/>
          </w:rPr>
          <w:t>strategy</w:t>
        </w:r>
        <w:r w:rsidR="001D266C" w:rsidRPr="001D266C">
          <w:rPr>
            <w:rStyle w:val="a3"/>
          </w:rPr>
          <w:t>/</w:t>
        </w:r>
      </w:hyperlink>
      <w:r w:rsidR="001D266C" w:rsidRPr="001D266C">
        <w:t xml:space="preserve"> </w:t>
      </w:r>
    </w:p>
    <w:p w14:paraId="0D179B15" w14:textId="77777777" w:rsidR="00075DF6" w:rsidRPr="00C12179" w:rsidRDefault="00075DF6" w:rsidP="00075DF6">
      <w:pPr>
        <w:pStyle w:val="2"/>
      </w:pPr>
      <w:bookmarkStart w:id="65" w:name="_Toc230589410"/>
      <w:bookmarkEnd w:id="54"/>
      <w:r w:rsidRPr="00C12179">
        <w:t>Новости Костромы, 22.05.2026, Средний счет долгосрочных сбережений вырос более чем на треть</w:t>
      </w:r>
      <w:bookmarkEnd w:id="65"/>
    </w:p>
    <w:p w14:paraId="5DA530DF" w14:textId="77777777" w:rsidR="00075DF6" w:rsidRPr="00C12179" w:rsidRDefault="00075DF6" w:rsidP="00076E80">
      <w:pPr>
        <w:pStyle w:val="3"/>
      </w:pPr>
      <w:bookmarkStart w:id="66" w:name="_Toc230589411"/>
      <w:r w:rsidRPr="00C12179">
        <w:t>По результатам исследования НПФ ВТБ, средний счет по программе долгосрочных сбережений (ПДС) по итогам марта 2026 года у клиентов фонда ощутимо вырос по сравнению с мартом 2025 года: у мужчин – с 49 тысяч рублей до 68 тысяч рублей, у женщин – с 54 тысяч рублей до 73 тысяч рублей. Эксперты фонда связывают такую динамику с активным пополнением счетов клиентами, получившими господдержку по ПДС в августе 2025 года и инвестиционный доход в 20,95% годовых от НПФ ВТБ.</w:t>
      </w:r>
      <w:bookmarkEnd w:id="66"/>
    </w:p>
    <w:p w14:paraId="2550B65A" w14:textId="77777777" w:rsidR="00075DF6" w:rsidRPr="00C12179" w:rsidRDefault="00075DF6" w:rsidP="00075DF6">
      <w:r w:rsidRPr="00C12179">
        <w:t>Количество участников программы в фонде увеличилось почти вдвое во всех регионах России. Больше всего их в Центральном федеральном округе, где за последний год их число выросло до 449 тысяч. Приволжский округ занял второе место – 244 тысячи, Сибирь теперь замыкает тройку с 241 тысячей участников. На четвертом и пятом местах по-прежнему Северо-Западный (175 тысяч) и Южный округа (110 тысяч).</w:t>
      </w:r>
    </w:p>
    <w:p w14:paraId="24705E48" w14:textId="77777777" w:rsidR="00075DF6" w:rsidRPr="00C12179" w:rsidRDefault="00075DF6" w:rsidP="00075DF6">
      <w:r w:rsidRPr="00C12179">
        <w:t xml:space="preserve">Женщины продолжают активнее, чем мужчины, подключаться к программе – 65% от общего числа участников ПДС в НПФ ВТБ против 35%. Самая многочисленная группа </w:t>
      </w:r>
      <w:r w:rsidRPr="00C12179">
        <w:lastRenderedPageBreak/>
        <w:t>участников — женщины от 56 до 65 лет. Их в программе 437 тысяч (221 тысяча годом ранее), мужчин того же возраста — 204 тысячи (ранее — 97 тысяч).</w:t>
      </w:r>
    </w:p>
    <w:p w14:paraId="05DDC3DB" w14:textId="77777777" w:rsidR="00075DF6" w:rsidRPr="00C12179" w:rsidRDefault="00075DF6" w:rsidP="00075DF6">
      <w:r w:rsidRPr="00C12179">
        <w:t>В ПДС стало заметно больше участников среднего возраста, которым еще далеко до выхода на пенсию: так, количество женщин в группе от 46 до 55 лет за год выросло с 90 тысяч до 195 тысяч, среди мужчин — с 44 тысяч до 81 тысячи. Наблюдается рост интереса к долгосрочным сбережениям и среди женщин от 26 до 35 лет – с 13 тысяч в 2025 году до нынешних 22 тысяч, средний счет у них составляет уже 22 тысячи рублей, что почти в 2 раза больше, чем годом ранее.</w:t>
      </w:r>
    </w:p>
    <w:p w14:paraId="27AF57EA" w14:textId="77777777" w:rsidR="00075DF6" w:rsidRPr="00C12179" w:rsidRDefault="00075DF6" w:rsidP="00075DF6">
      <w:r w:rsidRPr="00C12179">
        <w:t>Перевес в количестве мужчин-участников ПДС начинается с самой молодой группы до 18 лет и продолжается до 35 лет. В диапазоне от 36 до 45 лет у мужчин и женщин паритет — по 71 тысяче человек. Интересно, что в размере среднего счета по программе женщины лидируют в группе до 18 лет (почти 35 тысяч рублей против 26 тысяч рублей) и с 46 до 55 лет (54 тысячи рублей против 41 тысячи). Во всех остальных возрастах накоплений больше у мужской части участников – то есть они менее активно подключаются к программе, но при этом вносят на счета больше денег, чем женщины.</w:t>
      </w:r>
    </w:p>
    <w:p w14:paraId="0CCC7E0F" w14:textId="77777777" w:rsidR="00075DF6" w:rsidRPr="00C12179" w:rsidRDefault="00075DF6" w:rsidP="00075DF6">
      <w:r w:rsidRPr="00C12179">
        <w:t>По итогам марта 2026 года явно выросла средняя сумма на счетах ПДС по сравнению с мартом 2025 года: с 54 тысяч рублей до 73 тысяч у женщин и с 49 тысяч до 68 тысяч у мужчин. Тенденция увеличения среднего счета сформировалась во всех регионах. Это особенно выражено у части участников до 45 лет. В большинстве этих возрастных групп суммы накоплений за последний год выросли примерно в 1,5 раза по всей стране.</w:t>
      </w:r>
    </w:p>
    <w:p w14:paraId="1C0CB4F5" w14:textId="5389F278" w:rsidR="00075DF6" w:rsidRPr="00C12179" w:rsidRDefault="00511B4A" w:rsidP="00075DF6">
      <w:r>
        <w:t>«</w:t>
      </w:r>
      <w:r w:rsidR="00075DF6" w:rsidRPr="00C12179">
        <w:t>Мы наблюдаем устойчивый рост интереса к программе долгосрочных сбережений. Из нового финансового продукта ПДС превратилась в финансовый тренд — привлекательную альтернативу прочим способам накопления. И рынок долгосрочных сбережений уже входит в фазу, когда важнее не открыть счет, а замотивировать человека постоянно пополнять его. За первый квартал текущего года клиенты внесли на свои счета почти 15 млрд рублей. В апреле количество участников программы в НПФ ВТБ превысило 1,5 млн человек, а общий объем средств достиг 150 млрд рублей</w:t>
      </w:r>
      <w:r>
        <w:t>»</w:t>
      </w:r>
      <w:r w:rsidR="00075DF6" w:rsidRPr="00C12179">
        <w:t xml:space="preserve">, — прокомментировал генеральный директор НПФ ВТБ Андрей Осипов. </w:t>
      </w:r>
    </w:p>
    <w:p w14:paraId="75CA024F" w14:textId="38B58C4B" w:rsidR="00111D7C" w:rsidRPr="00B748AB" w:rsidRDefault="00A82C37" w:rsidP="00075DF6">
      <w:hyperlink r:id="rId20" w:history="1">
        <w:r w:rsidR="00075DF6" w:rsidRPr="00C12179">
          <w:rPr>
            <w:rStyle w:val="a3"/>
          </w:rPr>
          <w:t>https://kostroma.today/news/srednij-schet-dolgosrochnyh-sberezhenij-vyros-bolee-chem-na-tret/</w:t>
        </w:r>
      </w:hyperlink>
    </w:p>
    <w:p w14:paraId="2D163FB5" w14:textId="09A94F9D" w:rsidR="00F05E18" w:rsidRPr="00F05E18" w:rsidRDefault="00F05E18" w:rsidP="00F05E18">
      <w:pPr>
        <w:pStyle w:val="2"/>
      </w:pPr>
      <w:bookmarkStart w:id="67" w:name="_Toc230589412"/>
      <w:r>
        <w:t>МК Новосибирск</w:t>
      </w:r>
      <w:r w:rsidRPr="00F05E18">
        <w:t>, 23.05.2026, Программа долгосрочных сбережений гораздо больше привлекает женщин, чем мужчин</w:t>
      </w:r>
      <w:bookmarkEnd w:id="67"/>
    </w:p>
    <w:p w14:paraId="5329C969" w14:textId="77777777" w:rsidR="00F05E18" w:rsidRPr="00F05E18" w:rsidRDefault="00F05E18" w:rsidP="00F05E18">
      <w:pPr>
        <w:pStyle w:val="3"/>
      </w:pPr>
      <w:bookmarkStart w:id="68" w:name="_Toc230589413"/>
      <w:r w:rsidRPr="00F05E18">
        <w:t>В 2025 году на женщин пришлось около 85% новых подключений к программе долгосрочных сбережений. Годом ранее этот показатель составлял 68%, сообщает Газета.ру со ссылкой на Национальную ассоциацию негосударственных пенсионных фондов</w:t>
      </w:r>
      <w:bookmarkEnd w:id="68"/>
    </w:p>
    <w:p w14:paraId="485739B7" w14:textId="77777777" w:rsidR="00F05E18" w:rsidRPr="00F05E18" w:rsidRDefault="00F05E18" w:rsidP="00F05E18">
      <w:r w:rsidRPr="00F05E18">
        <w:t>Согласно данным НАПФ, к концу 2025 года россияне оформили свыше 10 млн договоров в рамках программы долгосрочных сбережений. Общий объём привлечённых средств превысил 560 млрд рублей, а только за последний год к ПДС присоединились около 6,7 млн человек.</w:t>
      </w:r>
    </w:p>
    <w:p w14:paraId="554E0762" w14:textId="77777777" w:rsidR="00F05E18" w:rsidRPr="009E1B2A" w:rsidRDefault="00F05E18" w:rsidP="00F05E18">
      <w:r w:rsidRPr="00F05E18">
        <w:t xml:space="preserve">Общее количество женщин-участниц программы уже превысило 6,1 млн человек. При этом наиболее активной возрастной категорией остаются россияне старше 45 лет — на </w:t>
      </w:r>
      <w:r w:rsidRPr="00F05E18">
        <w:lastRenderedPageBreak/>
        <w:t xml:space="preserve">них приходится более 7,2 млн участников. </w:t>
      </w:r>
      <w:r w:rsidRPr="009E1B2A">
        <w:t>Именно эта группа формирует основную часть накоплений и регулярных взносов.</w:t>
      </w:r>
    </w:p>
    <w:p w14:paraId="2D7E15A4" w14:textId="77777777" w:rsidR="00F05E18" w:rsidRPr="009E1B2A" w:rsidRDefault="00F05E18" w:rsidP="00F05E18">
      <w:r w:rsidRPr="009E1B2A">
        <w:t>Эксперты рынка связывают рост интереса со стороны женщин с более внимательным отношением к семейному бюджету, финансовой стабильности и формированию накоплений на будущее. Кроме того, всё больше семей рассматривают ПДС не только как пенсионный инструмент, но и как способ долгосрочного финансового планирования.</w:t>
      </w:r>
    </w:p>
    <w:p w14:paraId="591102A7" w14:textId="77777777" w:rsidR="00F05E18" w:rsidRPr="009E1B2A" w:rsidRDefault="00F05E18" w:rsidP="00F05E18">
      <w:r w:rsidRPr="009E1B2A">
        <w:t>В негосударственных пенсионных фондах также отмечают высокий интерес к развитию семейных форматов программы. Более половины участников рынка поддерживают возможность использования материнского капитала для формирования долгосрочных сбережений. Помимо этого, обсуждается внедрение специальных условий для семей и создание отдельных накопительных программ для детей.</w:t>
      </w:r>
    </w:p>
    <w:p w14:paraId="7C9FA4D8" w14:textId="77777777" w:rsidR="00F05E18" w:rsidRPr="009E1B2A" w:rsidRDefault="00F05E18" w:rsidP="00F05E18">
      <w:r w:rsidRPr="009E1B2A">
        <w:t>Дополнительными факторами роста популярности ПДС специалисты называют расширение налоговых льгот, а также упрощение подключения к программе через цифровые сервисы, включая «Госуслуги», МФЦ и онлайн-платформы.</w:t>
      </w:r>
    </w:p>
    <w:p w14:paraId="1383ED0E" w14:textId="77777777" w:rsidR="00F05E18" w:rsidRPr="009E1B2A" w:rsidRDefault="00F05E18" w:rsidP="00F05E18">
      <w:r w:rsidRPr="009E1B2A">
        <w:t>По оценке представителей отрасли, программа долгосрочных сбережений постепенно становится одним из инструментов формирования финансовой подушки и планирования будущих расходов для российских семей.</w:t>
      </w:r>
    </w:p>
    <w:p w14:paraId="2668FE8E" w14:textId="1DE612B1" w:rsidR="00F05E18" w:rsidRPr="009E1B2A" w:rsidRDefault="00A82C37" w:rsidP="00F05E18">
      <w:hyperlink r:id="rId21" w:history="1">
        <w:r w:rsidR="00F05E18" w:rsidRPr="00F132A5">
          <w:rPr>
            <w:rStyle w:val="a3"/>
            <w:lang w:val="en-US"/>
          </w:rPr>
          <w:t>https</w:t>
        </w:r>
        <w:r w:rsidR="00F05E18" w:rsidRPr="009E1B2A">
          <w:rPr>
            <w:rStyle w:val="a3"/>
          </w:rPr>
          <w:t>://</w:t>
        </w:r>
        <w:r w:rsidR="00F05E18" w:rsidRPr="00F132A5">
          <w:rPr>
            <w:rStyle w:val="a3"/>
            <w:lang w:val="en-US"/>
          </w:rPr>
          <w:t>novos</w:t>
        </w:r>
        <w:r w:rsidR="00F05E18" w:rsidRPr="009E1B2A">
          <w:rPr>
            <w:rStyle w:val="a3"/>
          </w:rPr>
          <w:t>.</w:t>
        </w:r>
        <w:r w:rsidR="00F05E18" w:rsidRPr="00F132A5">
          <w:rPr>
            <w:rStyle w:val="a3"/>
            <w:lang w:val="en-US"/>
          </w:rPr>
          <w:t>mk</w:t>
        </w:r>
        <w:r w:rsidR="00F05E18" w:rsidRPr="009E1B2A">
          <w:rPr>
            <w:rStyle w:val="a3"/>
          </w:rPr>
          <w:t>.</w:t>
        </w:r>
        <w:r w:rsidR="00F05E18" w:rsidRPr="00F132A5">
          <w:rPr>
            <w:rStyle w:val="a3"/>
            <w:lang w:val="en-US"/>
          </w:rPr>
          <w:t>ru</w:t>
        </w:r>
        <w:r w:rsidR="00F05E18" w:rsidRPr="009E1B2A">
          <w:rPr>
            <w:rStyle w:val="a3"/>
          </w:rPr>
          <w:t>/</w:t>
        </w:r>
        <w:r w:rsidR="00F05E18" w:rsidRPr="00F132A5">
          <w:rPr>
            <w:rStyle w:val="a3"/>
            <w:lang w:val="en-US"/>
          </w:rPr>
          <w:t>economics</w:t>
        </w:r>
        <w:r w:rsidR="00F05E18" w:rsidRPr="009E1B2A">
          <w:rPr>
            <w:rStyle w:val="a3"/>
          </w:rPr>
          <w:t>/2026/05/23/</w:t>
        </w:r>
        <w:r w:rsidR="00F05E18" w:rsidRPr="00F132A5">
          <w:rPr>
            <w:rStyle w:val="a3"/>
            <w:lang w:val="en-US"/>
          </w:rPr>
          <w:t>programma</w:t>
        </w:r>
        <w:r w:rsidR="00F05E18" w:rsidRPr="009E1B2A">
          <w:rPr>
            <w:rStyle w:val="a3"/>
          </w:rPr>
          <w:t>-</w:t>
        </w:r>
        <w:r w:rsidR="00F05E18" w:rsidRPr="00F132A5">
          <w:rPr>
            <w:rStyle w:val="a3"/>
            <w:lang w:val="en-US"/>
          </w:rPr>
          <w:t>dolgosrochnykh</w:t>
        </w:r>
        <w:r w:rsidR="00F05E18" w:rsidRPr="009E1B2A">
          <w:rPr>
            <w:rStyle w:val="a3"/>
          </w:rPr>
          <w:t>-</w:t>
        </w:r>
        <w:r w:rsidR="00F05E18" w:rsidRPr="00F132A5">
          <w:rPr>
            <w:rStyle w:val="a3"/>
            <w:lang w:val="en-US"/>
          </w:rPr>
          <w:t>sberezheniy</w:t>
        </w:r>
        <w:r w:rsidR="00F05E18" w:rsidRPr="009E1B2A">
          <w:rPr>
            <w:rStyle w:val="a3"/>
          </w:rPr>
          <w:t>-</w:t>
        </w:r>
        <w:r w:rsidR="00F05E18" w:rsidRPr="00F132A5">
          <w:rPr>
            <w:rStyle w:val="a3"/>
            <w:lang w:val="en-US"/>
          </w:rPr>
          <w:t>gorazdo</w:t>
        </w:r>
        <w:r w:rsidR="00F05E18" w:rsidRPr="009E1B2A">
          <w:rPr>
            <w:rStyle w:val="a3"/>
          </w:rPr>
          <w:t>-</w:t>
        </w:r>
        <w:r w:rsidR="00F05E18" w:rsidRPr="00F132A5">
          <w:rPr>
            <w:rStyle w:val="a3"/>
            <w:lang w:val="en-US"/>
          </w:rPr>
          <w:t>bolshe</w:t>
        </w:r>
        <w:r w:rsidR="00F05E18" w:rsidRPr="009E1B2A">
          <w:rPr>
            <w:rStyle w:val="a3"/>
          </w:rPr>
          <w:t>-</w:t>
        </w:r>
        <w:r w:rsidR="00F05E18" w:rsidRPr="00F132A5">
          <w:rPr>
            <w:rStyle w:val="a3"/>
            <w:lang w:val="en-US"/>
          </w:rPr>
          <w:t>privlekaet</w:t>
        </w:r>
        <w:r w:rsidR="00F05E18" w:rsidRPr="009E1B2A">
          <w:rPr>
            <w:rStyle w:val="a3"/>
          </w:rPr>
          <w:t>-</w:t>
        </w:r>
        <w:r w:rsidR="00F05E18" w:rsidRPr="00F132A5">
          <w:rPr>
            <w:rStyle w:val="a3"/>
            <w:lang w:val="en-US"/>
          </w:rPr>
          <w:t>zhenshhin</w:t>
        </w:r>
        <w:r w:rsidR="00F05E18" w:rsidRPr="009E1B2A">
          <w:rPr>
            <w:rStyle w:val="a3"/>
          </w:rPr>
          <w:t>-</w:t>
        </w:r>
        <w:r w:rsidR="00F05E18" w:rsidRPr="00F132A5">
          <w:rPr>
            <w:rStyle w:val="a3"/>
            <w:lang w:val="en-US"/>
          </w:rPr>
          <w:t>chem</w:t>
        </w:r>
        <w:r w:rsidR="00F05E18" w:rsidRPr="009E1B2A">
          <w:rPr>
            <w:rStyle w:val="a3"/>
          </w:rPr>
          <w:t>-</w:t>
        </w:r>
        <w:r w:rsidR="00F05E18" w:rsidRPr="00F132A5">
          <w:rPr>
            <w:rStyle w:val="a3"/>
            <w:lang w:val="en-US"/>
          </w:rPr>
          <w:t>muzhchin</w:t>
        </w:r>
        <w:r w:rsidR="00F05E18" w:rsidRPr="009E1B2A">
          <w:rPr>
            <w:rStyle w:val="a3"/>
          </w:rPr>
          <w:t>.</w:t>
        </w:r>
        <w:r w:rsidR="00F05E18" w:rsidRPr="00F132A5">
          <w:rPr>
            <w:rStyle w:val="a3"/>
            <w:lang w:val="en-US"/>
          </w:rPr>
          <w:t>html</w:t>
        </w:r>
      </w:hyperlink>
      <w:r w:rsidR="00F05E18" w:rsidRPr="009E1B2A">
        <w:t xml:space="preserve"> </w:t>
      </w:r>
    </w:p>
    <w:p w14:paraId="7460C36B" w14:textId="127AE571" w:rsidR="0025378B" w:rsidRPr="00C12179" w:rsidRDefault="004C39F3" w:rsidP="0025378B">
      <w:pPr>
        <w:pStyle w:val="2"/>
      </w:pPr>
      <w:bookmarkStart w:id="69" w:name="ф5"/>
      <w:bookmarkStart w:id="70" w:name="_Toc230589414"/>
      <w:bookmarkEnd w:id="69"/>
      <w:r>
        <w:t>Тульские известия</w:t>
      </w:r>
      <w:r w:rsidR="0025378B" w:rsidRPr="00C12179">
        <w:t>, 22.05.2026, Тульская область в лидерах по доле заключенных договоров программы долгосрочных сбережений</w:t>
      </w:r>
      <w:bookmarkEnd w:id="70"/>
    </w:p>
    <w:p w14:paraId="3F35DAFB" w14:textId="77777777" w:rsidR="0025378B" w:rsidRPr="00C12179" w:rsidRDefault="0025378B" w:rsidP="00076E80">
      <w:pPr>
        <w:pStyle w:val="3"/>
      </w:pPr>
      <w:bookmarkStart w:id="71" w:name="_Toc230589415"/>
      <w:r w:rsidRPr="00C12179">
        <w:t>С января 2024 года в нашем регионе более 125 тысяч человек воспользовались возможностью заключить договор по программе долгосрочных сбережений и тем самым сформировать собственный дополнительный доход.</w:t>
      </w:r>
      <w:bookmarkEnd w:id="71"/>
    </w:p>
    <w:p w14:paraId="4DBAF905" w14:textId="77777777" w:rsidR="00375F36" w:rsidRPr="00C12179" w:rsidRDefault="0025378B" w:rsidP="0025378B">
      <w:r w:rsidRPr="00C12179">
        <w:t xml:space="preserve">Программа реализуется уже третий год и набирает популярность у жителей разных возрастов, в том числе и экономически активного населения. Как сообщили в Министерстве финансов Тульской области с 2024 года по 30 апреля 2026 года объем фактических взносов в нашей области составил уже свыше 8,5 млрд рублей. </w:t>
      </w:r>
    </w:p>
    <w:p w14:paraId="101E9372" w14:textId="490B3347" w:rsidR="0025378B" w:rsidRPr="00C12179" w:rsidRDefault="0025378B" w:rsidP="0025378B">
      <w:r w:rsidRPr="00C12179">
        <w:t>Доля договоров от общего числа жителей в регионе уверенно растет и составляет на 01 мая 2026 года 8,5%, что выше среднего показателя по ЦФО и по Российской Федерации в целом.</w:t>
      </w:r>
    </w:p>
    <w:p w14:paraId="000B421A" w14:textId="024A97F6" w:rsidR="0025378B" w:rsidRPr="00C12179" w:rsidRDefault="0025378B" w:rsidP="0025378B">
      <w:r w:rsidRPr="00C12179">
        <w:t xml:space="preserve">Программа долгосрочных сбережений направлена на оказание помощи гражданам в накоплении средств на будущее с возможностью господдержки в виде софинансирования взносов. Проще говоря, жителям предлагается создать про запас финансовую </w:t>
      </w:r>
      <w:r w:rsidR="00511B4A">
        <w:t>«</w:t>
      </w:r>
      <w:r w:rsidRPr="00C12179">
        <w:t>подушку безопасности</w:t>
      </w:r>
      <w:r w:rsidR="00511B4A">
        <w:t>»</w:t>
      </w:r>
      <w:r w:rsidRPr="00C12179">
        <w:t>, которая пригодится в непростой жизненной ситуации или, например, прибавит уверенности в завтрашнем дне после ухода на пенсию.</w:t>
      </w:r>
    </w:p>
    <w:p w14:paraId="4AF39013" w14:textId="77777777" w:rsidR="0025378B" w:rsidRPr="00C12179" w:rsidRDefault="0025378B" w:rsidP="0025378B">
      <w:r w:rsidRPr="00C12179">
        <w:t xml:space="preserve">Главная особенность программы в том, что ее участник сможет получить от государства гарантированную прибавку к своим накоплениям. То есть, не только сберечь капитал, но </w:t>
      </w:r>
      <w:r w:rsidRPr="00C12179">
        <w:lastRenderedPageBreak/>
        <w:t>и приумножить, чтобы потом при необходимости с пользой потратить на долгосрочные цели – например, на образование детей или на приобретение недвижимости. Накопления растут за счет софинансирования от государства и инвестиционного дохода негосударственного пенсионного фонда.</w:t>
      </w:r>
    </w:p>
    <w:p w14:paraId="7CEAFE52" w14:textId="77777777" w:rsidR="0025378B" w:rsidRPr="00C12179" w:rsidRDefault="0025378B" w:rsidP="0025378B">
      <w:r w:rsidRPr="00C12179">
        <w:t>Выплата накоплений доступна после 15 лет действия договора или при достижении 55 лет для женщин и 60 лет для мужчин. Также возможно получение денег в особых жизненных ситуациях, таких как потеря кормильца или необходимость дорогостоящего лечения.</w:t>
      </w:r>
    </w:p>
    <w:p w14:paraId="5E2B79F6" w14:textId="77777777" w:rsidR="0025378B" w:rsidRPr="00C12179" w:rsidRDefault="0025378B" w:rsidP="0025378B">
      <w:r w:rsidRPr="00C12179">
        <w:t>Участником программы долгосрочных сбережений может стать гражданин России в возрасте 18 лет.</w:t>
      </w:r>
    </w:p>
    <w:p w14:paraId="5A818C66" w14:textId="4DDB24D0" w:rsidR="0025378B" w:rsidRDefault="00A82C37" w:rsidP="0025378B">
      <w:hyperlink r:id="rId22" w:history="1">
        <w:r w:rsidR="004C39F3" w:rsidRPr="00CA2709">
          <w:rPr>
            <w:rStyle w:val="a3"/>
          </w:rPr>
          <w:t>https://ti71.ru/n166371.html</w:t>
        </w:r>
      </w:hyperlink>
      <w:r w:rsidR="004C39F3">
        <w:t xml:space="preserve"> </w:t>
      </w:r>
    </w:p>
    <w:p w14:paraId="42752493" w14:textId="77777777" w:rsidR="004C39F3" w:rsidRDefault="004C39F3" w:rsidP="004C39F3">
      <w:pPr>
        <w:pStyle w:val="2"/>
      </w:pPr>
      <w:bookmarkStart w:id="72" w:name="_Toc230589416"/>
      <w:r>
        <w:t>МК Иркутск, 22.05.2026, Иркутянам доступна Программа долгосрочных сбережений</w:t>
      </w:r>
      <w:bookmarkEnd w:id="72"/>
    </w:p>
    <w:p w14:paraId="23090188" w14:textId="77777777" w:rsidR="004C39F3" w:rsidRDefault="004C39F3" w:rsidP="00076E80">
      <w:pPr>
        <w:pStyle w:val="3"/>
      </w:pPr>
      <w:bookmarkStart w:id="73" w:name="_Toc230589417"/>
      <w:r>
        <w:t>В России запущена Программа долгосрочных сбережений, предлагающая жителям Иркутска удобный инструмент для формирования капитала на значимые жизненные цели. Средства, накопленные в рамках программы, можно использовать для приобретения жилья, оплаты образования детей или обеспечения дополнительного дохода в пенсионном возрасте. Об этом сообщает городская администрация.</w:t>
      </w:r>
      <w:bookmarkEnd w:id="73"/>
    </w:p>
    <w:p w14:paraId="2B8C87FD" w14:textId="77777777" w:rsidR="004C39F3" w:rsidRDefault="004C39F3" w:rsidP="004C39F3">
      <w:r>
        <w:t>Для участия в программе необходимо выбрать негосударственный пенсионный фонд из официального перечня операторов и заключить с ним соответствующий договор. Это можно сделать как онлайн, так и при личном посещении офиса. Важно отметить, что перевод уже имеющихся пенсионных накоплений в эту программу не является обязательным, однако при желании их можно направить в неё единым взносом.</w:t>
      </w:r>
    </w:p>
    <w:p w14:paraId="4949B69F" w14:textId="77777777" w:rsidR="004C39F3" w:rsidRDefault="004C39F3" w:rsidP="004C39F3">
      <w:r>
        <w:t>Участники программы получают возможность не только сохранять свои средства, но и увеличивать их благодаря инвестированию через выбранный НПФ. Кроме того, при соблюдении установленных условий, предусмотрена государственная поддержка.</w:t>
      </w:r>
    </w:p>
    <w:p w14:paraId="2BEFD711" w14:textId="77777777" w:rsidR="004C39F3" w:rsidRDefault="004C39F3" w:rsidP="004C39F3">
      <w:r>
        <w:t>Более подробную информацию о Программе долгосрочных сбережений можно найти на официальном сайте Министерства финансов России.</w:t>
      </w:r>
    </w:p>
    <w:p w14:paraId="36FD71F1" w14:textId="7BA7E865" w:rsidR="004C39F3" w:rsidRPr="00C12179" w:rsidRDefault="00A82C37" w:rsidP="004C39F3">
      <w:hyperlink r:id="rId23" w:history="1">
        <w:r w:rsidR="004C39F3" w:rsidRPr="00CA2709">
          <w:rPr>
            <w:rStyle w:val="a3"/>
          </w:rPr>
          <w:t>https://baikal.mk.ru/social/2026/05/22/irkutyanam-dostupna-programma-dolgosrochnykh-sberezheniy.html</w:t>
        </w:r>
      </w:hyperlink>
      <w:r w:rsidR="004C39F3">
        <w:t xml:space="preserve"> </w:t>
      </w:r>
    </w:p>
    <w:p w14:paraId="49219905" w14:textId="2730E1F7" w:rsidR="008228B2" w:rsidRDefault="008228B2" w:rsidP="008228B2">
      <w:pPr>
        <w:pStyle w:val="2"/>
      </w:pPr>
      <w:bookmarkStart w:id="74" w:name="_Toc230589418"/>
      <w:r>
        <w:t xml:space="preserve">ForPost, 22.05.2026, Прямой эфир </w:t>
      </w:r>
      <w:r w:rsidR="00511B4A">
        <w:t>«</w:t>
      </w:r>
      <w:r>
        <w:t>ЕСТЬ ТЕМА</w:t>
      </w:r>
      <w:r w:rsidR="00511B4A">
        <w:t>»</w:t>
      </w:r>
      <w:r>
        <w:t>. Как обеспечить достойную старость на приличную пенсию?</w:t>
      </w:r>
      <w:bookmarkEnd w:id="74"/>
    </w:p>
    <w:p w14:paraId="28F8201F" w14:textId="77777777" w:rsidR="008228B2" w:rsidRDefault="008228B2" w:rsidP="00076E80">
      <w:pPr>
        <w:pStyle w:val="3"/>
      </w:pPr>
      <w:bookmarkStart w:id="75" w:name="_Toc230589419"/>
      <w:r>
        <w:t>Большинство россиян хотели бы получать на пенсии более 75 тысяч рублей в месяц, но при этом почти 60% из них не формируют никаких дополнительных источников дохода, рассчитывая исключительно на государство.</w:t>
      </w:r>
      <w:bookmarkEnd w:id="75"/>
    </w:p>
    <w:p w14:paraId="51F50DCB" w14:textId="75B646B7" w:rsidR="008228B2" w:rsidRDefault="008228B2" w:rsidP="008228B2">
      <w:r>
        <w:t xml:space="preserve">Эксперты называют эту ситуацию </w:t>
      </w:r>
      <w:r w:rsidR="00511B4A">
        <w:t>«</w:t>
      </w:r>
      <w:r>
        <w:t>пенсионным разрывом</w:t>
      </w:r>
      <w:r w:rsidR="00511B4A">
        <w:t>»</w:t>
      </w:r>
      <w:r>
        <w:t xml:space="preserve"> — и видят его причины не в финансовой безграмотности, а в глубинных психологических установках и особенностях восприятия будущего.</w:t>
      </w:r>
    </w:p>
    <w:p w14:paraId="411EF7FE" w14:textId="35B1A449" w:rsidR="008228B2" w:rsidRDefault="008228B2" w:rsidP="008228B2">
      <w:r>
        <w:lastRenderedPageBreak/>
        <w:t xml:space="preserve">Почему разрыв между желаемым и реальным становится массовой психологической ловушкой и как перестать надеяться на </w:t>
      </w:r>
      <w:r w:rsidR="00511B4A">
        <w:t>«</w:t>
      </w:r>
      <w:r>
        <w:t>авось</w:t>
      </w:r>
      <w:r w:rsidR="00511B4A">
        <w:t>»</w:t>
      </w:r>
      <w:r>
        <w:t xml:space="preserve">, правильно ли не надеяться только на государство в вопросе обеспечения старости и должно ли это стать новой социальной нормой — обсудим в прямом эфире с гостями практическим психологом в сфере управления карьерой и бизнесом Юлией Рикко и доктором социологических наук, профессором кафедры </w:t>
      </w:r>
      <w:r w:rsidR="00511B4A">
        <w:t>«</w:t>
      </w:r>
      <w:r>
        <w:t>Социально-философские и политические науки</w:t>
      </w:r>
      <w:r w:rsidR="00511B4A">
        <w:t>»</w:t>
      </w:r>
      <w:r>
        <w:t xml:space="preserve"> СевГУ Виталием Лукащуком.</w:t>
      </w:r>
    </w:p>
    <w:p w14:paraId="5C1C9D8B" w14:textId="77777777" w:rsidR="008228B2" w:rsidRDefault="008228B2" w:rsidP="008228B2">
      <w:r>
        <w:t xml:space="preserve">Разберем, почему знание о том, как работает пенсионная система, баллы и стаж для многих не превращается в действие — инвестиции, </w:t>
      </w:r>
      <w:r w:rsidRPr="008228B2">
        <w:rPr>
          <w:b/>
          <w:bCs/>
        </w:rPr>
        <w:t>программу долгосрочных сбережений</w:t>
      </w:r>
      <w:r>
        <w:t xml:space="preserve"> или накопления под матрасом. И возможно ли вообще накопить на старость?</w:t>
      </w:r>
    </w:p>
    <w:p w14:paraId="50D4C845" w14:textId="77777777" w:rsidR="008228B2" w:rsidRDefault="008228B2" w:rsidP="008228B2">
      <w:r>
        <w:t>Трансляция в ВК стартует 22 мая в 17:00.</w:t>
      </w:r>
    </w:p>
    <w:p w14:paraId="0E13D2B1" w14:textId="77777777" w:rsidR="008228B2" w:rsidRDefault="008228B2" w:rsidP="008228B2">
      <w:r>
        <w:t>Напоминаем, комментарии можно оставлять в чате трансляции, а также прямо под этим анонсом — вы можете повлиять на ход эфира.</w:t>
      </w:r>
    </w:p>
    <w:p w14:paraId="34499C57" w14:textId="661AE484" w:rsidR="005F33CC" w:rsidRDefault="00A82C37" w:rsidP="008228B2">
      <w:hyperlink r:id="rId24" w:history="1">
        <w:r w:rsidR="008228B2" w:rsidRPr="00CA2709">
          <w:rPr>
            <w:rStyle w:val="a3"/>
          </w:rPr>
          <w:t>https://sevastopol.su/news/pryamoy-efir-est-tema-kak-obespechit-dostoynuyu-starost-na-prilichnuyu-pensiyu</w:t>
        </w:r>
      </w:hyperlink>
    </w:p>
    <w:p w14:paraId="5E4DB27F" w14:textId="77777777" w:rsidR="008228B2" w:rsidRPr="00C12179" w:rsidRDefault="008228B2" w:rsidP="008228B2"/>
    <w:p w14:paraId="61C77DB8" w14:textId="77777777" w:rsidR="00111D7C" w:rsidRPr="00C12179" w:rsidRDefault="00111D7C" w:rsidP="00111D7C">
      <w:pPr>
        <w:pStyle w:val="10"/>
      </w:pPr>
      <w:bookmarkStart w:id="76" w:name="_Toc165991074"/>
      <w:bookmarkStart w:id="77" w:name="_Toc230589420"/>
      <w:r w:rsidRPr="00C12179">
        <w:t>Новости развития системы обязательного пенсионного страхования и страховой пенсии</w:t>
      </w:r>
      <w:bookmarkEnd w:id="39"/>
      <w:bookmarkEnd w:id="40"/>
      <w:bookmarkEnd w:id="41"/>
      <w:bookmarkEnd w:id="76"/>
      <w:bookmarkEnd w:id="77"/>
    </w:p>
    <w:p w14:paraId="7DF8AEDF" w14:textId="77777777" w:rsidR="00B21453" w:rsidRPr="00C12179" w:rsidRDefault="00B21453" w:rsidP="00B21453">
      <w:pPr>
        <w:pStyle w:val="2"/>
      </w:pPr>
      <w:bookmarkStart w:id="78" w:name="ф6"/>
      <w:bookmarkStart w:id="79" w:name="_Toc230589421"/>
      <w:bookmarkEnd w:id="78"/>
      <w:r w:rsidRPr="00C12179">
        <w:t>Комсомольская правда, 22.05.2026, Средняя пенсия мужчин оказалась почти на 150 рублей выше, чем у женщин</w:t>
      </w:r>
      <w:bookmarkEnd w:id="79"/>
    </w:p>
    <w:p w14:paraId="485995D4" w14:textId="77777777" w:rsidR="00B21453" w:rsidRPr="00C12179" w:rsidRDefault="00B21453" w:rsidP="00076E80">
      <w:pPr>
        <w:pStyle w:val="3"/>
      </w:pPr>
      <w:bookmarkStart w:id="80" w:name="_Toc230589422"/>
      <w:r w:rsidRPr="00C12179">
        <w:t>Средняя пенсия мужчин в России оказалась выше, чем у женщин, почти на 150 рублей. Соответствующая информация следует из данных Социального фонда России за 2026 год.</w:t>
      </w:r>
      <w:bookmarkEnd w:id="80"/>
    </w:p>
    <w:p w14:paraId="2FD5B750" w14:textId="77777777" w:rsidR="00B21453" w:rsidRPr="00C12179" w:rsidRDefault="00B21453" w:rsidP="00B21453">
      <w:r w:rsidRPr="00C12179">
        <w:t>По данным ведомства, средний размер назначенного пенсионного обеспечения мужчин составляет 25 353 рубля в месяц. При этом у женщин данный показатель несколько ниже - он находится на уровне 25 204 рублей. В то же время, общая средняя пенсия по стране составляет 25 254 рубля.</w:t>
      </w:r>
    </w:p>
    <w:p w14:paraId="34E654F9" w14:textId="77777777" w:rsidR="00B21453" w:rsidRPr="00C12179" w:rsidRDefault="00B21453" w:rsidP="00B21453">
      <w:r w:rsidRPr="00C12179">
        <w:t>В апреле работающие и неработающие пенсионеры получали в среднем 25 397 рублей. При этом у работающих граждан средний размер пенсионного обеспечения составил 23 695 рублей, а у неработающих - 25 840 рублей.</w:t>
      </w:r>
    </w:p>
    <w:p w14:paraId="0356B74B" w14:textId="77777777" w:rsidR="00B21453" w:rsidRPr="00C12179" w:rsidRDefault="00B21453" w:rsidP="00B21453">
      <w:r w:rsidRPr="00C12179">
        <w:t>Ранее Социальный фонд России сообщил, что с 1 августа 2026 года накопительные пенсии россиян увеличатся на 17,3%. Перерасчет пройдет автоматически и коснется около 136 тысяч человек, которые уже получают такие выплаты. Повышение связано с доходностью от инвестирования пенсионных накоплений по итогам прошлого года.</w:t>
      </w:r>
    </w:p>
    <w:p w14:paraId="697954D5" w14:textId="756CB615" w:rsidR="00B21453" w:rsidRPr="00C12179" w:rsidRDefault="00A82C37" w:rsidP="00B21453">
      <w:hyperlink r:id="rId25" w:history="1">
        <w:r w:rsidR="00B21453" w:rsidRPr="00C12179">
          <w:rPr>
            <w:rStyle w:val="a3"/>
          </w:rPr>
          <w:t>https://www.kp.ru/online/news/6983361/</w:t>
        </w:r>
      </w:hyperlink>
      <w:r w:rsidR="00B21453" w:rsidRPr="00C12179">
        <w:t xml:space="preserve"> </w:t>
      </w:r>
    </w:p>
    <w:p w14:paraId="4B422DD0" w14:textId="77777777" w:rsidR="000D7B98" w:rsidRPr="00C12179" w:rsidRDefault="000D7B98" w:rsidP="000D7B98">
      <w:pPr>
        <w:pStyle w:val="2"/>
      </w:pPr>
      <w:bookmarkStart w:id="81" w:name="_Toc230589423"/>
      <w:r w:rsidRPr="00C12179">
        <w:lastRenderedPageBreak/>
        <w:t>МК, 22.05.2026, Средняя пенсия у российских мужчин превысила женскую на сумму в 150 рублей</w:t>
      </w:r>
      <w:bookmarkEnd w:id="81"/>
    </w:p>
    <w:p w14:paraId="44E45110" w14:textId="77777777" w:rsidR="000D7B98" w:rsidRPr="00C12179" w:rsidRDefault="000D7B98" w:rsidP="00076E80">
      <w:pPr>
        <w:pStyle w:val="3"/>
      </w:pPr>
      <w:bookmarkStart w:id="82" w:name="_Toc230589424"/>
      <w:r w:rsidRPr="00C12179">
        <w:t>Средний размер пенсии у российских мужчин оказался выше, чем у женщин. Разница, хоть и небольшая, но все же зафиксирована официальной статистикой. Как сообщает РИА Новости со ссылкой на данные Социального фонда России, с начала текущего года средняя пенсия мужчин достигла 25 353 рублей в месяц. Женщины в среднем получают 25 204 рубля. Таким образом, пенсия представителей сильного пола превышает женскую на 149 рублей.</w:t>
      </w:r>
      <w:bookmarkEnd w:id="82"/>
    </w:p>
    <w:p w14:paraId="0606BE1D" w14:textId="77777777" w:rsidR="000D7B98" w:rsidRPr="00C12179" w:rsidRDefault="000D7B98" w:rsidP="000D7B98">
      <w:r w:rsidRPr="00C12179">
        <w:t>В целом по стране средний размер пенсионных выплат по итогам апреля составил почти 25,4 тысячи рублей. Примечательно, что среди неработающих пожилых граждан этот показатель выше. Те, кто вышел на заслуженный отдых и не продолжает трудовую деятельность, получают в среднем 25,8 тысячи рублей. Это на 400 рублей больше, чем усредненный показатель по всем пенсионерам, включая работающих.</w:t>
      </w:r>
    </w:p>
    <w:p w14:paraId="4BB81635" w14:textId="77777777" w:rsidR="000D7B98" w:rsidRPr="00C12179" w:rsidRDefault="000D7B98" w:rsidP="000D7B98">
      <w:r w:rsidRPr="00C12179">
        <w:t>Несмотря на некоторый позитивный прирост, эксперты сходятся во мнении, что пенсии значительной части россиян остаются на достаточно низком уровне. Особенно остро эта проблема стоит на фоне продолжающегося роста цен и коммунальных платежей. Высокая инфляция и регулярное повышение тарифов на жилищно-коммунальные услуги фактически сводят на нет любые индексации социальных выплат. В таких условиях, как отмечают аналитики, обеспечить себе достойный уровень жизни в старости становится крайне сложно.</w:t>
      </w:r>
    </w:p>
    <w:p w14:paraId="7038C784" w14:textId="5765FB78" w:rsidR="000D7B98" w:rsidRPr="00C12179" w:rsidRDefault="000D7B98" w:rsidP="000D7B98">
      <w:r w:rsidRPr="00C12179">
        <w:t xml:space="preserve">Доцент базовой кафедры Торгово-промышленной палаты РФ </w:t>
      </w:r>
      <w:r w:rsidR="00511B4A">
        <w:t>«</w:t>
      </w:r>
      <w:r w:rsidRPr="00C12179">
        <w:t>Управление человеческими ресурсами</w:t>
      </w:r>
      <w:r w:rsidR="00511B4A">
        <w:t>»</w:t>
      </w:r>
      <w:r w:rsidRPr="00C12179">
        <w:t xml:space="preserve"> РЭУ имени Плеханова Людмила Иванова-Швец обращает внимание на то, что в сложившихся обстоятельствах пожилым гражданам зачастую выгоднее продолжать трудиться, даже после достижения пенсионного возраста. Дополнительный заработок позволяет хотя бы частично компенсировать разрыв между реальными потребностями и размером государственного обеспечения.</w:t>
      </w:r>
    </w:p>
    <w:p w14:paraId="17B1793E" w14:textId="2C8323A0" w:rsidR="000D7B98" w:rsidRDefault="00A82C37" w:rsidP="000D7B98">
      <w:hyperlink r:id="rId26" w:history="1">
        <w:r w:rsidR="000D7B98" w:rsidRPr="00C12179">
          <w:rPr>
            <w:rStyle w:val="a3"/>
          </w:rPr>
          <w:t>https://www.mk.ru/economics/2026/05/22/srednii-pensii-muzhchin-i-zhenshhin-sravnili-v-rossii.html</w:t>
        </w:r>
      </w:hyperlink>
      <w:r w:rsidR="000D7B98" w:rsidRPr="00C12179">
        <w:t xml:space="preserve"> </w:t>
      </w:r>
    </w:p>
    <w:p w14:paraId="3CAA3A92" w14:textId="224FD06B" w:rsidR="00CE6DE3" w:rsidRDefault="00CE6DE3" w:rsidP="00CE6DE3">
      <w:pPr>
        <w:pStyle w:val="2"/>
      </w:pPr>
      <w:bookmarkStart w:id="83" w:name="_Toc230589425"/>
      <w:r>
        <w:t>Парламентская газета, 25.05.2026</w:t>
      </w:r>
      <w:r w:rsidRPr="00CE6DE3">
        <w:t xml:space="preserve">, </w:t>
      </w:r>
      <w:r>
        <w:t>Потерявшим кормильца детям-инвалидам предложили выплачивать две пенсии</w:t>
      </w:r>
      <w:bookmarkEnd w:id="83"/>
    </w:p>
    <w:p w14:paraId="6995CAC7" w14:textId="77777777" w:rsidR="00CE6DE3" w:rsidRDefault="00CE6DE3" w:rsidP="00CE6DE3">
      <w:pPr>
        <w:pStyle w:val="3"/>
      </w:pPr>
      <w:bookmarkStart w:id="84" w:name="_Toc230589426"/>
      <w:r>
        <w:t>Председатель Комитета Государственной Думы по труду, социальной политике и делам ветеранов Ярослав Нилов направил на заключение в Правительство РФ законопроект о предоставлении права детям-инвалидам и инвалидам с детства I и II групп, потерявшим одного или обоих родителей, на одновременное получение двух пенсий - по случаю потери кормильца и социальной пенсии по инвалидности. Законопроект, инициированный студентами казанского филиала Российского государственного университета правосудия имени В. М. Лебедева, был доработан Ниловым, сообщили в пресс-службе депутата 25 мая.</w:t>
      </w:r>
      <w:bookmarkEnd w:id="84"/>
    </w:p>
    <w:p w14:paraId="32912908" w14:textId="77777777" w:rsidR="00CE6DE3" w:rsidRDefault="00CE6DE3" w:rsidP="00CE6DE3">
      <w:r>
        <w:t>Сейчас по общему правилу, установленному пенсионным законодательством, лица, имеющие право на несколько видов пенсий, могут получать только одну из них по своему выбору.</w:t>
      </w:r>
    </w:p>
    <w:p w14:paraId="05DFF199" w14:textId="77777777" w:rsidR="00CE6DE3" w:rsidRDefault="00CE6DE3" w:rsidP="00CE6DE3">
      <w:r>
        <w:lastRenderedPageBreak/>
        <w:t>«Принятие законопроекта позволит обеспечить справедливость и улучшить материальное положение такой социально-незащищенной группы граждан, как дети-инвалиды и инвалиды с детства I и II групп, потерявшие родителей», - говорится в пояснительной записке.</w:t>
      </w:r>
    </w:p>
    <w:p w14:paraId="67B3C8DA" w14:textId="7028C9C5" w:rsidR="00CE6DE3" w:rsidRDefault="00A82C37" w:rsidP="00CE6DE3">
      <w:hyperlink r:id="rId27" w:history="1">
        <w:r w:rsidR="00CE6DE3" w:rsidRPr="00F02F4B">
          <w:rPr>
            <w:rStyle w:val="a3"/>
          </w:rPr>
          <w:t>https://www.pnp.ru/economics/poteryavshim-kormilca-detyam-invalidam-predlozhili-vyplachivat-dve-pensii.html</w:t>
        </w:r>
      </w:hyperlink>
      <w:r w:rsidR="00CE6DE3">
        <w:t xml:space="preserve"> </w:t>
      </w:r>
    </w:p>
    <w:p w14:paraId="0EC05906" w14:textId="77777777" w:rsidR="00B4294C" w:rsidRDefault="00B4294C" w:rsidP="00B4294C">
      <w:pPr>
        <w:pStyle w:val="2"/>
      </w:pPr>
      <w:bookmarkStart w:id="85" w:name="_Toc230589427"/>
      <w:r>
        <w:t>ТАСС, 23.05.2026, Разница средней пенсии работающих и неработающих за год сократилась на 30%</w:t>
      </w:r>
      <w:bookmarkEnd w:id="85"/>
    </w:p>
    <w:p w14:paraId="04240656" w14:textId="77777777" w:rsidR="00B4294C" w:rsidRDefault="00B4294C" w:rsidP="00076E80">
      <w:pPr>
        <w:pStyle w:val="3"/>
      </w:pPr>
      <w:bookmarkStart w:id="86" w:name="_Toc230589428"/>
      <w:r>
        <w:t>Разница среднего размера пенсии работающих и неработающих граждан РФ за год сократилась почти на 30%. В апреле 2025 года разница составляла 2 939 рублей, а в апреле 2026 года - 2 145 рублей, выяснил ТАСС, изучив данные статистики.</w:t>
      </w:r>
      <w:bookmarkEnd w:id="86"/>
    </w:p>
    <w:p w14:paraId="7513CBD5" w14:textId="77777777" w:rsidR="00B4294C" w:rsidRDefault="00B4294C" w:rsidP="00B4294C">
      <w:r>
        <w:t>Средний размер пенсионного обеспечения работающих пенсионеров по состоянию на 1 апреля 2026 года составляет 23 695 рублей, неработающих пенсионеров - 25 840 рублей, согласно данным Соцфонда.</w:t>
      </w:r>
    </w:p>
    <w:p w14:paraId="137FAC3C" w14:textId="77777777" w:rsidR="00B4294C" w:rsidRDefault="00B4294C" w:rsidP="00B4294C">
      <w:r>
        <w:t>В апреле 2025 года средний размер пенсии среди работающих пенсионеров - 21 080 рублей, а среди неработающих - 24 019 рублей.</w:t>
      </w:r>
    </w:p>
    <w:p w14:paraId="23FF2508" w14:textId="77777777" w:rsidR="00B4294C" w:rsidRDefault="00B4294C" w:rsidP="00B4294C">
      <w:r>
        <w:t>Средний размер пенсионного обеспечения в России в апреле 2026 года составляет 25 397 рублей.</w:t>
      </w:r>
    </w:p>
    <w:p w14:paraId="38336B52" w14:textId="7012B948" w:rsidR="00B4294C" w:rsidRDefault="00A82C37" w:rsidP="00B4294C">
      <w:hyperlink r:id="rId28" w:history="1">
        <w:r w:rsidR="00B4294C" w:rsidRPr="00A7680A">
          <w:rPr>
            <w:rStyle w:val="a3"/>
          </w:rPr>
          <w:t>https://tass.ru/obschestvo/27505641</w:t>
        </w:r>
      </w:hyperlink>
      <w:r w:rsidR="00B4294C">
        <w:t xml:space="preserve"> </w:t>
      </w:r>
    </w:p>
    <w:p w14:paraId="50C7E846" w14:textId="326A3DBE" w:rsidR="00177F00" w:rsidRDefault="00177F00" w:rsidP="00177F00">
      <w:pPr>
        <w:pStyle w:val="2"/>
      </w:pPr>
      <w:bookmarkStart w:id="87" w:name="_Toc230589429"/>
      <w:r>
        <w:t>РИА Новости, 24.05.2026</w:t>
      </w:r>
      <w:r w:rsidRPr="00AC5B71">
        <w:t xml:space="preserve">, </w:t>
      </w:r>
      <w:r>
        <w:t>В Госдуме рассказали, кому повысят пенсию с 1 июня</w:t>
      </w:r>
      <w:bookmarkEnd w:id="87"/>
    </w:p>
    <w:p w14:paraId="2026ADBB" w14:textId="77777777" w:rsidR="00177F00" w:rsidRDefault="00177F00" w:rsidP="00177F00">
      <w:pPr>
        <w:pStyle w:val="3"/>
      </w:pPr>
      <w:bookmarkStart w:id="88" w:name="_Toc230589430"/>
      <w:r>
        <w:t>В России с 1 июня прибавку к пенсии получат граждане, которым в мае исполнилось 80 лет, была установлена первая группа инвалидности и пенсионерам, которые в мае подали заявление о перерасчете в связи с появлением нетрудоспособных иждивенцев, рассказал РИА Новости депутат Госдумы Алексей Говырин ("Единая Россия").</w:t>
      </w:r>
      <w:bookmarkEnd w:id="88"/>
    </w:p>
    <w:p w14:paraId="06E3B2C8" w14:textId="77777777" w:rsidR="00177F00" w:rsidRDefault="00177F00" w:rsidP="00177F00">
      <w:r>
        <w:t>"С июня прибавку получат сразу несколько категорий пенсионеров . По двум из четырех оснований может потребоваться заявление с подтверждающими документами, остальные начисления Социальный фонд России делает без обращения, по имеющимся данным", - сказал Говырин.</w:t>
      </w:r>
    </w:p>
    <w:p w14:paraId="684E5FF2" w14:textId="77777777" w:rsidR="00177F00" w:rsidRDefault="00177F00" w:rsidP="00177F00">
      <w:r>
        <w:t>Депутат отметил, что первое основание касается граждан, которым в мае исполнилось 80 лет.</w:t>
      </w:r>
    </w:p>
    <w:p w14:paraId="21C3B715" w14:textId="77777777" w:rsidR="00177F00" w:rsidRDefault="00177F00" w:rsidP="00177F00">
      <w:r>
        <w:t>"Автоматически удваивается фиксированная выплата к страховой пенсии по старости с 9 584,69 рублей до 19 169,38 рублей. Дополнительно начисляется надбавка на уход 1 413,86 рублей ежемесячно. Совокупный прирост составит 10 998,55 рублей, увеличенная сумма приходит уже в июньской выплате", - сообщил он.</w:t>
      </w:r>
    </w:p>
    <w:p w14:paraId="6C53773E" w14:textId="77777777" w:rsidR="00177F00" w:rsidRDefault="00177F00" w:rsidP="00177F00">
      <w:r>
        <w:t>По словам парламентария, второе основание относится к пенсионерам, которым в мае впервые установили первую группу инвалидности.</w:t>
      </w:r>
    </w:p>
    <w:p w14:paraId="591284D3" w14:textId="77777777" w:rsidR="00177F00" w:rsidRDefault="00177F00" w:rsidP="00177F00">
      <w:r>
        <w:lastRenderedPageBreak/>
        <w:t>"Фиксированная выплата удваивается по тому же механизму до 19 169 рублей 38 копеек, надбавка на уход также назначается автоматически. Перерасчет идет по данным медико-социальной экспертизы, поступающим в Социальный фонд напрямую", - добавил Говырин.</w:t>
      </w:r>
    </w:p>
    <w:p w14:paraId="367E83DF" w14:textId="77777777" w:rsidR="00177F00" w:rsidRDefault="00177F00" w:rsidP="00177F00">
      <w:r>
        <w:t>Третье основание, как рассказал депутат, возникает у пенсионеров, которые в мае подали в Социальный фонд заявление о перерасчете в связи с появлением нетрудоспособных иждивенцев.</w:t>
      </w:r>
    </w:p>
    <w:p w14:paraId="2E95C719" w14:textId="77777777" w:rsidR="00177F00" w:rsidRDefault="00177F00" w:rsidP="00177F00">
      <w:r>
        <w:t>"К ним относятся дети до 18 лет, совершеннолетние дети-студенты очной формы до 23 лет, дети-инвалиды, а также братья, сестры, внуки и другие нетрудоспособные члены семьи в соответствии со статьей 10 ФЗ-400. За каждого иждивенца начисляется треть фиксированной выплаты, то есть 3194,90 рублей. Учитывается до трех иждивенцев, совокупная прибавка способна достигать 9584,70 рублей", - подчеркнул он.</w:t>
      </w:r>
    </w:p>
    <w:p w14:paraId="4303CFB1" w14:textId="77777777" w:rsidR="00177F00" w:rsidRDefault="00177F00" w:rsidP="00177F00">
      <w:r>
        <w:t>По словам Говырина, четвертое основание появляется у неработающих пенсионеров, проживающих в сельской местности, у которых в мае подтвержден стаж не менее 30 лет работы по профессиям и должностям из перечня правительства РФ.</w:t>
      </w:r>
    </w:p>
    <w:p w14:paraId="01DA3EE9" w14:textId="04438954" w:rsidR="00177F00" w:rsidRPr="00C12179" w:rsidRDefault="00177F00" w:rsidP="00177F00">
      <w:r>
        <w:t>"Фиксированная выплата повышается на 25%, что в 2026 году дает 2396,17 рублей дополнительно к ежемесячной пенсии. Если сведения о стаже уже есть в системе персонифицированного учета Социального фонда, перерасчет идет без заявления по части 5.3 статьи 23 ФЗ-400. Если данных в системе нет, потребуется обратиться в фонд с трудовой книжкой и архивными справками", - заключил парламентарий.</w:t>
      </w:r>
    </w:p>
    <w:p w14:paraId="6E955989" w14:textId="77777777" w:rsidR="008533D4" w:rsidRDefault="008533D4" w:rsidP="008533D4">
      <w:pPr>
        <w:pStyle w:val="2"/>
      </w:pPr>
      <w:bookmarkStart w:id="89" w:name="_Toc230589431"/>
      <w:r>
        <w:t>РИА Новости, 23.05.2026, Часть россиян получат пенсии в июне досрочно</w:t>
      </w:r>
      <w:bookmarkEnd w:id="89"/>
    </w:p>
    <w:p w14:paraId="7298DCAB" w14:textId="77777777" w:rsidR="008533D4" w:rsidRDefault="008533D4" w:rsidP="00076E80">
      <w:pPr>
        <w:pStyle w:val="3"/>
      </w:pPr>
      <w:bookmarkStart w:id="90" w:name="_Toc230589432"/>
      <w:r>
        <w:t>Часть россиян в июне получат пенсию раньше в связи с празднованием Дня России и последующими длинными выходными днями с 12 по 14 число, сообщила РИА Новости эксперт РАНХиГС Татьяна Подольская.</w:t>
      </w:r>
      <w:bookmarkEnd w:id="90"/>
    </w:p>
    <w:p w14:paraId="6D568EB8" w14:textId="66349A06" w:rsidR="008533D4" w:rsidRDefault="00511B4A" w:rsidP="008533D4">
      <w:r>
        <w:t>«</w:t>
      </w:r>
      <w:r w:rsidR="008533D4">
        <w:t>В связи с длинными выходными в начале июня досрочные выплаты получат пенсионеры со следующими плановыми датами получения пенсии: 12,13,14 июня. Этим категориям граждан выплатят пенсию до 11 числа включительно</w:t>
      </w:r>
      <w:r>
        <w:t>»</w:t>
      </w:r>
      <w:r w:rsidR="008533D4">
        <w:t>, - сказала Подольская.</w:t>
      </w:r>
    </w:p>
    <w:p w14:paraId="2CAE19C3" w14:textId="77777777" w:rsidR="008533D4" w:rsidRDefault="008533D4" w:rsidP="008533D4">
      <w:r>
        <w:t>Она уточнила, что такое правило действует всегда, когда дата выплата пенсии выпадает на праздник или выходной. В этом случае Социальный фонд перечисляет средства в последний рабочий день перед ним.</w:t>
      </w:r>
    </w:p>
    <w:p w14:paraId="2E1F1D7D" w14:textId="77777777" w:rsidR="008533D4" w:rsidRDefault="008533D4" w:rsidP="008533D4">
      <w:r>
        <w:t>Обращаться с заявлениями или дополнительными документами не требуется - досрочное перечисление производится автоматически, заключила эксперт.</w:t>
      </w:r>
    </w:p>
    <w:p w14:paraId="03D052B0" w14:textId="5FE14FB5" w:rsidR="008533D4" w:rsidRPr="00A51D2A" w:rsidRDefault="00A82C37" w:rsidP="008533D4">
      <w:hyperlink r:id="rId29" w:history="1">
        <w:r w:rsidR="008533D4" w:rsidRPr="00A7680A">
          <w:rPr>
            <w:rStyle w:val="a3"/>
          </w:rPr>
          <w:t>https://ria.ru/20260523/pensiya-2094207843.html</w:t>
        </w:r>
      </w:hyperlink>
      <w:r w:rsidR="008533D4">
        <w:t xml:space="preserve"> </w:t>
      </w:r>
    </w:p>
    <w:p w14:paraId="09C68EB3" w14:textId="5FF3FF73" w:rsidR="007C0D02" w:rsidRPr="007C0D02" w:rsidRDefault="007C0D02" w:rsidP="007C0D02">
      <w:pPr>
        <w:pStyle w:val="2"/>
      </w:pPr>
      <w:bookmarkStart w:id="91" w:name="_Toc230589433"/>
      <w:r w:rsidRPr="007C0D02">
        <w:lastRenderedPageBreak/>
        <w:t>РИА Новости, 25.05.2026, Назван средний размер накопительной пенсии после индексации в августе</w:t>
      </w:r>
      <w:bookmarkEnd w:id="91"/>
    </w:p>
    <w:p w14:paraId="215D268C" w14:textId="4A8073AA" w:rsidR="007C0D02" w:rsidRPr="007C0D02" w:rsidRDefault="007C0D02" w:rsidP="007C0D02">
      <w:pPr>
        <w:pStyle w:val="3"/>
      </w:pPr>
      <w:bookmarkStart w:id="92" w:name="_Toc230589434"/>
      <w:r w:rsidRPr="007C0D02">
        <w:t>Средний размер накопительной пенсии после индексации в августе составит около 1,8-1,9 тысячи рублей в месяц, сообщил РИА Новости ведущий сотрудник Института соцанализа и прогнозирования РАНХиГС Виктор Ляшок.</w:t>
      </w:r>
      <w:bookmarkEnd w:id="92"/>
    </w:p>
    <w:p w14:paraId="0D9C8135" w14:textId="77777777" w:rsidR="007C0D02" w:rsidRPr="007C0D02" w:rsidRDefault="007C0D02" w:rsidP="007C0D02">
      <w:r w:rsidRPr="007C0D02">
        <w:t>Социальный фонд России повысит пенсионные накопления россиян на 17,3% с 1 августа 2026 года . Средний размер накопительной пенсии сейчас составляет 1 600 рублей в месяц.</w:t>
      </w:r>
    </w:p>
    <w:p w14:paraId="48159882" w14:textId="77777777" w:rsidR="007C0D02" w:rsidRPr="007C0D02" w:rsidRDefault="007C0D02" w:rsidP="007C0D02">
      <w:r w:rsidRPr="007C0D02">
        <w:t>"После индексации средняя накопительная пенсия вырастет до 1,8-1,9 тысячи рублей", - сказал Ляшок.</w:t>
      </w:r>
    </w:p>
    <w:p w14:paraId="7F888D49" w14:textId="77777777" w:rsidR="007C0D02" w:rsidRPr="007C0D02" w:rsidRDefault="007C0D02" w:rsidP="007C0D02">
      <w:r w:rsidRPr="007C0D02">
        <w:t>Эксперт пояснил, что точный размер накопительной пенсии зависит от взносов работодателей. Эти средства формировались за счет официальных страховых отчислений, которые работодатели платили за сотрудников в период с 2002 по 2013 год. С 2014 года новые отчисления на накопительную пенсию заморожены. Сумму можно было увеличить и самостоятельно с помощью добровольных взносов или средств из материнского капитала.</w:t>
      </w:r>
    </w:p>
    <w:p w14:paraId="00D94836" w14:textId="34A13676" w:rsidR="007C0D02" w:rsidRPr="002F454C" w:rsidRDefault="007C0D02" w:rsidP="007C0D02">
      <w:r w:rsidRPr="007C0D02">
        <w:t xml:space="preserve">Ляшок отметил, что мужчины могут получить доступ к накоплениям с 60 лет, а женщины - с 55 лет. </w:t>
      </w:r>
      <w:r w:rsidRPr="002F454C">
        <w:t>Если общая сумма на счете меньше или равна в 2026 году 439 776 рублям, ее отдадут единовременно. Если она будет превышать лимит, гражданину назначат пожизненную ежемесячную выплату.</w:t>
      </w:r>
    </w:p>
    <w:p w14:paraId="327A41B9" w14:textId="77777777" w:rsidR="00B4294C" w:rsidRPr="00C12179" w:rsidRDefault="00B4294C" w:rsidP="00B4294C">
      <w:pPr>
        <w:pStyle w:val="2"/>
      </w:pPr>
      <w:bookmarkStart w:id="93" w:name="_Toc230589435"/>
      <w:r w:rsidRPr="00C12179">
        <w:t>ТАСС, 22.05.2026, Россия и Сербия подписали договор о сотрудничестве в области соцобеспечения</w:t>
      </w:r>
      <w:bookmarkEnd w:id="93"/>
    </w:p>
    <w:p w14:paraId="173813A7" w14:textId="24528F49" w:rsidR="00B4294C" w:rsidRPr="00C12179" w:rsidRDefault="00B4294C" w:rsidP="00076E80">
      <w:pPr>
        <w:pStyle w:val="3"/>
      </w:pPr>
      <w:bookmarkStart w:id="94" w:name="_Toc230589436"/>
      <w:r w:rsidRPr="00C12179">
        <w:t xml:space="preserve">Россия и Сербия подписали пакет документов для развития сотрудничества между странами в области социального обеспечения. Об этом сообщается в канале Соцфонда в </w:t>
      </w:r>
      <w:r w:rsidR="00511B4A">
        <w:t>«</w:t>
      </w:r>
      <w:r w:rsidRPr="00C12179">
        <w:t>Максе</w:t>
      </w:r>
      <w:r w:rsidR="00511B4A">
        <w:t>»</w:t>
      </w:r>
      <w:r w:rsidRPr="00C12179">
        <w:t>.</w:t>
      </w:r>
      <w:bookmarkEnd w:id="94"/>
    </w:p>
    <w:p w14:paraId="5D569F0B" w14:textId="3815B546" w:rsidR="00B4294C" w:rsidRPr="00C12179" w:rsidRDefault="00511B4A" w:rsidP="00B4294C">
      <w:r>
        <w:t>«</w:t>
      </w:r>
      <w:r w:rsidR="00B4294C" w:rsidRPr="00C12179">
        <w:t>Председатель Социального фонда России Сергей Чирков и глава Института социального страхования Сербии Зоран Панович подписали пакет документов для развития сотрудничества между странами в области социального обеспечения. Церемония подписания прошла в ходе визита делегации Социального фонда в Белград</w:t>
      </w:r>
      <w:r>
        <w:t>»</w:t>
      </w:r>
      <w:r w:rsidR="00B4294C" w:rsidRPr="00C12179">
        <w:t>, - говорится в сообщении.</w:t>
      </w:r>
    </w:p>
    <w:p w14:paraId="5F205DBC" w14:textId="77777777" w:rsidR="00B4294C" w:rsidRPr="00C12179" w:rsidRDefault="00B4294C" w:rsidP="00B4294C">
      <w:r w:rsidRPr="00C12179">
        <w:t>Стороны подписали соглашение о порядке межведомственного электронного обмена данными, который поможет передавать сведения, необходимые для назначения и выплаты пенсий и пособий, в цифровом формате.</w:t>
      </w:r>
    </w:p>
    <w:p w14:paraId="77B8CEFC" w14:textId="77777777" w:rsidR="00B4294C" w:rsidRPr="00C12179" w:rsidRDefault="00B4294C" w:rsidP="00B4294C">
      <w:r w:rsidRPr="00C12179">
        <w:t>Кроме этого, подписан протокол об актуализации формуляров, используемых в работе, и меморандум о сотрудничестве с Институтом социального страхования и Республиканским фондом пенсионного и инвалидного страхования Сербии.</w:t>
      </w:r>
    </w:p>
    <w:p w14:paraId="07E983A6" w14:textId="77777777" w:rsidR="00B4294C" w:rsidRDefault="00A82C37" w:rsidP="00B4294C">
      <w:hyperlink r:id="rId30" w:history="1">
        <w:r w:rsidR="00B4294C" w:rsidRPr="00C12179">
          <w:rPr>
            <w:rStyle w:val="a3"/>
          </w:rPr>
          <w:t>https://tass.ru/obschestvo/27496949</w:t>
        </w:r>
      </w:hyperlink>
      <w:r w:rsidR="00B4294C" w:rsidRPr="00C12179">
        <w:t xml:space="preserve"> </w:t>
      </w:r>
    </w:p>
    <w:p w14:paraId="62A63EA3" w14:textId="04DEAEC7" w:rsidR="00A2099E" w:rsidRPr="00C12179" w:rsidRDefault="00A2099E" w:rsidP="00A2099E">
      <w:pPr>
        <w:pStyle w:val="2"/>
      </w:pPr>
      <w:bookmarkStart w:id="95" w:name="_Toc230589437"/>
      <w:r w:rsidRPr="00C12179">
        <w:lastRenderedPageBreak/>
        <w:t>RT, 22.05.2026, Доцент Балынин: пенсии в июне увеличатся у тех, кому в мае исполнилось 80 лет</w:t>
      </w:r>
      <w:bookmarkEnd w:id="95"/>
    </w:p>
    <w:p w14:paraId="1EBDD992" w14:textId="77777777" w:rsidR="00A2099E" w:rsidRPr="00C12179" w:rsidRDefault="00A2099E" w:rsidP="00076E80">
      <w:pPr>
        <w:pStyle w:val="3"/>
      </w:pPr>
      <w:bookmarkStart w:id="96" w:name="_Toc230589438"/>
      <w:r w:rsidRPr="00C12179">
        <w:t>Увеличение пенсий в июне 2026 года затронет тех пенсионеров, которым в мае исполнилось 80 лет. Так, для данной категории предусмотрено, во-первых, двукратное увеличение фиксированной выплаты к страховой пенсии по старости, а во-вторых - осуществляемое с 2025 года включение в неё надбавки за уход.</w:t>
      </w:r>
      <w:bookmarkEnd w:id="96"/>
    </w:p>
    <w:p w14:paraId="74506E28" w14:textId="77777777" w:rsidR="00A2099E" w:rsidRPr="00C12179" w:rsidRDefault="00A2099E" w:rsidP="00A2099E">
      <w:r w:rsidRPr="00C12179">
        <w:t>Об этом сообщил в беседе с RT доцент Финансового университета при правительстве России Игорь Балынин.</w:t>
      </w:r>
    </w:p>
    <w:p w14:paraId="4C9EF69B" w14:textId="5A28B46A" w:rsidR="00A2099E" w:rsidRPr="00C12179" w:rsidRDefault="00511B4A" w:rsidP="00A2099E">
      <w:r>
        <w:t>«</w:t>
      </w:r>
      <w:r w:rsidR="00A2099E" w:rsidRPr="00C12179">
        <w:t>Как это отразится на размере страховой пенсии? Приведу конкретный пример: допустим, страховая пенсия по старости (включая фиксированную выплату к ней) у 80-летнего юбиляра мая составляла в декабре 34 145 рублей. В январе сумма была увеличена на 7,6% в связи с тем, что страховые пенсии подлежали индексации именно на эту величину. Соответственно, размер пенсионной выплаты в январе увеличился до 36 740,02 рубля</w:t>
      </w:r>
      <w:r>
        <w:t>»</w:t>
      </w:r>
      <w:r w:rsidR="00A2099E" w:rsidRPr="00C12179">
        <w:t>, - рассчитал эксперт.</w:t>
      </w:r>
    </w:p>
    <w:p w14:paraId="09677EBD" w14:textId="77777777" w:rsidR="00A2099E" w:rsidRPr="00C12179" w:rsidRDefault="00A2099E" w:rsidP="00A2099E">
      <w:r w:rsidRPr="00C12179">
        <w:t>В феврале - мае пенсионеру из рассматриваемого примера была перечислена такая же сумма, а в июне будет уже увеличение в связи с 80-летним юбилеем в мае 2026 года, добавил он.</w:t>
      </w:r>
    </w:p>
    <w:p w14:paraId="6275D7BF" w14:textId="73C2E89E" w:rsidR="00A2099E" w:rsidRPr="00C12179" w:rsidRDefault="00511B4A" w:rsidP="00A2099E">
      <w:r>
        <w:t>«</w:t>
      </w:r>
      <w:r w:rsidR="00A2099E" w:rsidRPr="00C12179">
        <w:t>Фиксированная выплата к страховой пенсии по старости с 1 января 2026 года составляет 9584,69 рубля, надбавка за уход - 1413,86 рубля. Поэтому в июне в связи с достижением 80-летнего возраста размер страховой пенсии с учётом указанных оснований для увеличений у данного пенсионера возрастёт до 47 738,57 рубля. Увеличение размера пенсионных выплат будет произведено автоматически, никаких заявлений подавать не нужно, у Социального фонда России есть вся необходимая информация</w:t>
      </w:r>
      <w:r>
        <w:t>»</w:t>
      </w:r>
      <w:r w:rsidR="00A2099E" w:rsidRPr="00C12179">
        <w:t>, - заключил собеседник RT.</w:t>
      </w:r>
    </w:p>
    <w:p w14:paraId="5DE2B857" w14:textId="77777777" w:rsidR="00A2099E" w:rsidRPr="00C12179" w:rsidRDefault="00A2099E" w:rsidP="00A2099E">
      <w:r w:rsidRPr="00C12179">
        <w:t>Ранее россиянам сообщили, что пенсионеры могут в любой момент выбрать, как именно им удобнее получать пенсию.</w:t>
      </w:r>
    </w:p>
    <w:p w14:paraId="34B7AB8B" w14:textId="3031E404" w:rsidR="00A2099E" w:rsidRPr="00B748AB" w:rsidRDefault="00A82C37" w:rsidP="00A2099E">
      <w:hyperlink r:id="rId31" w:history="1">
        <w:r w:rsidR="00A2099E" w:rsidRPr="00C12179">
          <w:rPr>
            <w:rStyle w:val="a3"/>
          </w:rPr>
          <w:t>https://russian.rt.com/russia/news/1634551-ekspert-uvelichenie-pensii-iyun</w:t>
        </w:r>
      </w:hyperlink>
      <w:r w:rsidR="00A2099E" w:rsidRPr="00C12179">
        <w:t xml:space="preserve"> </w:t>
      </w:r>
    </w:p>
    <w:p w14:paraId="4C6DBDD3" w14:textId="4B2E9289" w:rsidR="00F3731C" w:rsidRPr="00F3731C" w:rsidRDefault="00F3731C" w:rsidP="00F3731C">
      <w:pPr>
        <w:pStyle w:val="2"/>
      </w:pPr>
      <w:bookmarkStart w:id="97" w:name="_Toc230589439"/>
      <w:r w:rsidRPr="00F3731C">
        <w:t>РИА Новости, 24.05.2026, Эксперт рассказала, как восстановить неучтенный пенсионный стаж</w:t>
      </w:r>
      <w:bookmarkEnd w:id="97"/>
    </w:p>
    <w:p w14:paraId="29181282" w14:textId="63C0FC20" w:rsidR="00F3731C" w:rsidRPr="00F3731C" w:rsidRDefault="00F3731C" w:rsidP="00F3731C">
      <w:pPr>
        <w:pStyle w:val="3"/>
      </w:pPr>
      <w:bookmarkStart w:id="98" w:name="_Toc230589440"/>
      <w:r w:rsidRPr="00F3731C">
        <w:t>Периоды работы, неучтенные в трудовой книжке, можно восстановить для формирования необходимого пенсионного стажа, обратившись в Социальный фонд России с соответствующим заявлением и документами, сообщила РИА Новости профессор кафедры государственных и муниципальных финансов РЭУ имени Плеханова Юлия Финогенова.</w:t>
      </w:r>
      <w:bookmarkEnd w:id="98"/>
    </w:p>
    <w:p w14:paraId="1B8ACA50" w14:textId="77777777" w:rsidR="00F3731C" w:rsidRPr="00F3731C" w:rsidRDefault="00F3731C" w:rsidP="00F3731C">
      <w:r w:rsidRPr="00F3731C">
        <w:t>"На основе выписки из индивидуального лицевого счета можно получить информацию о периодах трудовой деятельности, а также о социально значимых периодах, которые вошли в расчет стажа . Если по какой-то причине часть периодов не была отражена, необходимо обратиться в СФР с заявлением и приложить документы, подтверждающие "выпавший" стаж", - сказала Финогенова.</w:t>
      </w:r>
    </w:p>
    <w:p w14:paraId="368024AC" w14:textId="77777777" w:rsidR="00F3731C" w:rsidRPr="00F3731C" w:rsidRDefault="00F3731C" w:rsidP="00F3731C">
      <w:r w:rsidRPr="00F3731C">
        <w:lastRenderedPageBreak/>
        <w:t>Она уточнила, что пенсионный стаж состоит из всех периодов официальной работы. Туда входит и трудовой стаж до 2002 года, включая советский, когда системы страховых взносов еще не было, и страховой стаж после 2002 года.</w:t>
      </w:r>
    </w:p>
    <w:p w14:paraId="6D0BAA81" w14:textId="77777777" w:rsidR="00F3731C" w:rsidRPr="00F3731C" w:rsidRDefault="00F3731C" w:rsidP="00F3731C">
      <w:r w:rsidRPr="00F3731C">
        <w:t xml:space="preserve">В страховой стаж, по словам Финогеновой, включены, помимо основных периодов работы, еще социально значимые годы, когда человек не работал по объективным причинам. Так, например, это может быть служба в армии, получение пособия по безработице, уход за инвалидом </w:t>
      </w:r>
      <w:r w:rsidRPr="00F3731C">
        <w:rPr>
          <w:lang w:val="en-US"/>
        </w:rPr>
        <w:t>I</w:t>
      </w:r>
      <w:r w:rsidRPr="00F3731C">
        <w:t xml:space="preserve"> группы или ребенком до полутора лет. За этот период тоже начисляются пенсионные баллы.</w:t>
      </w:r>
    </w:p>
    <w:p w14:paraId="739916C3" w14:textId="77777777" w:rsidR="00F3731C" w:rsidRPr="00F3731C" w:rsidRDefault="00F3731C" w:rsidP="00F3731C">
      <w:r w:rsidRPr="00F3731C">
        <w:t>Финогенова подчеркнула, что стаж напрямую влияет на количество пенсионных баллов, которые учитываются при расчете пенсии. Ошибки в его учете могут возникнуть из-за технических сбоев в Социальном фонде либо из-за некорректной информации, поступившей в его отделения от работодателя.</w:t>
      </w:r>
    </w:p>
    <w:p w14:paraId="7F1BE393" w14:textId="530B3970" w:rsidR="00F3731C" w:rsidRPr="00B748AB" w:rsidRDefault="00F3731C" w:rsidP="00F3731C">
      <w:r w:rsidRPr="00F3731C">
        <w:t>"Как правило, в качестве документов, подтверждающих наличие стажа, принимаются: трудовые договоры, выписки из приказов о приеме на работу, зарплатные ведомости и, самое главное, записи в трудовой книжке", - заключила эксперт.</w:t>
      </w:r>
    </w:p>
    <w:p w14:paraId="7B894979" w14:textId="67855FB3" w:rsidR="00AC5B71" w:rsidRPr="00AC5B71" w:rsidRDefault="00AC5B71" w:rsidP="00AC5B71">
      <w:pPr>
        <w:pStyle w:val="2"/>
      </w:pPr>
      <w:bookmarkStart w:id="99" w:name="_Toc230589441"/>
      <w:r w:rsidRPr="00AC5B71">
        <w:t xml:space="preserve">ТАСС, 24.05.2026, Эксперт Сафонов рассказал, какой может быть средняя пенсия </w:t>
      </w:r>
      <w:r w:rsidRPr="00AC5B71">
        <w:rPr>
          <w:lang w:val="en-US"/>
        </w:rPr>
        <w:t>IT</w:t>
      </w:r>
      <w:r w:rsidRPr="00AC5B71">
        <w:t>-специалистов</w:t>
      </w:r>
      <w:bookmarkEnd w:id="99"/>
    </w:p>
    <w:p w14:paraId="628B5F2E" w14:textId="7FA887F5" w:rsidR="00AC5B71" w:rsidRPr="00AC5B71" w:rsidRDefault="00AC5B71" w:rsidP="00AC5B71">
      <w:pPr>
        <w:pStyle w:val="3"/>
      </w:pPr>
      <w:bookmarkStart w:id="100" w:name="_Toc230589442"/>
      <w:r w:rsidRPr="00AC5B71">
        <w:t xml:space="preserve">Средний размер пенсии </w:t>
      </w:r>
      <w:r w:rsidRPr="00AC5B71">
        <w:rPr>
          <w:lang w:val="en-US"/>
        </w:rPr>
        <w:t>IT</w:t>
      </w:r>
      <w:r w:rsidRPr="00AC5B71">
        <w:t>-специалистов в России может составить почти 25 тыс. рублей. Об этом сообщил ТАСС профессор Финансового университета при правительстве РФ Александр Сафонов.</w:t>
      </w:r>
      <w:bookmarkEnd w:id="100"/>
    </w:p>
    <w:p w14:paraId="17CF581B" w14:textId="77777777" w:rsidR="00AC5B71" w:rsidRPr="00AC5B71" w:rsidRDefault="00AC5B71" w:rsidP="00AC5B71">
      <w:r w:rsidRPr="00AC5B71">
        <w:t xml:space="preserve">"Средняя пенсия </w:t>
      </w:r>
      <w:r w:rsidRPr="00AC5B71">
        <w:rPr>
          <w:lang w:val="en-US"/>
        </w:rPr>
        <w:t>IT</w:t>
      </w:r>
      <w:r w:rsidRPr="00AC5B71">
        <w:t>-специалистов может составить 24 818 рублей. Такая сумма выходит при ежемесячной зарплате в размере 90 тыс. рублей, 97 пенсионных баллов и максимальном стаже 43 года", - сказал Сафонов.</w:t>
      </w:r>
    </w:p>
    <w:p w14:paraId="0873C8F9" w14:textId="77777777" w:rsidR="00AC5B71" w:rsidRPr="00AC5B71" w:rsidRDefault="00AC5B71" w:rsidP="00AC5B71">
      <w:r w:rsidRPr="00AC5B71">
        <w:t>Он отметил, что при минимальном стаже (38 лет) средний размер пенсионного обеспечения составит 23 047 рублей и 85 пенсионных баллов.</w:t>
      </w:r>
    </w:p>
    <w:p w14:paraId="5CF19EAB" w14:textId="77777777" w:rsidR="00AC5B71" w:rsidRPr="00AC5B71" w:rsidRDefault="00AC5B71" w:rsidP="00AC5B71">
      <w:r w:rsidRPr="00AC5B71">
        <w:t>Что касается минимального размера средней пенсии, то она будет варьироваться в пределах 18,5 тыс. - 19,7 тыс. рублей. Как пояснил Сафонов, такая сумма получится при зарплате 60 тыс. рублей в месяц и стаже 38-43 лет.</w:t>
      </w:r>
    </w:p>
    <w:p w14:paraId="47E33485" w14:textId="73AB0721" w:rsidR="00AC5B71" w:rsidRPr="00A51D2A" w:rsidRDefault="00A82C37" w:rsidP="00AC5B71">
      <w:hyperlink r:id="rId32" w:history="1">
        <w:r w:rsidR="00AC5B71" w:rsidRPr="00F132A5">
          <w:rPr>
            <w:rStyle w:val="a3"/>
            <w:lang w:val="en-US"/>
          </w:rPr>
          <w:t>https</w:t>
        </w:r>
        <w:r w:rsidR="00AC5B71" w:rsidRPr="00B748AB">
          <w:rPr>
            <w:rStyle w:val="a3"/>
          </w:rPr>
          <w:t>://</w:t>
        </w:r>
        <w:r w:rsidR="00AC5B71" w:rsidRPr="00F132A5">
          <w:rPr>
            <w:rStyle w:val="a3"/>
            <w:lang w:val="en-US"/>
          </w:rPr>
          <w:t>tass</w:t>
        </w:r>
        <w:r w:rsidR="00AC5B71" w:rsidRPr="00B748AB">
          <w:rPr>
            <w:rStyle w:val="a3"/>
          </w:rPr>
          <w:t>.</w:t>
        </w:r>
        <w:r w:rsidR="00AC5B71" w:rsidRPr="00F132A5">
          <w:rPr>
            <w:rStyle w:val="a3"/>
            <w:lang w:val="en-US"/>
          </w:rPr>
          <w:t>ru</w:t>
        </w:r>
        <w:r w:rsidR="00AC5B71" w:rsidRPr="00B748AB">
          <w:rPr>
            <w:rStyle w:val="a3"/>
          </w:rPr>
          <w:t>/</w:t>
        </w:r>
        <w:r w:rsidR="00AC5B71" w:rsidRPr="00F132A5">
          <w:rPr>
            <w:rStyle w:val="a3"/>
            <w:lang w:val="en-US"/>
          </w:rPr>
          <w:t>obschestvo</w:t>
        </w:r>
        <w:r w:rsidR="00AC5B71" w:rsidRPr="00B748AB">
          <w:rPr>
            <w:rStyle w:val="a3"/>
          </w:rPr>
          <w:t>/27511645</w:t>
        </w:r>
      </w:hyperlink>
      <w:r w:rsidR="00AC5B71" w:rsidRPr="00B748AB">
        <w:t xml:space="preserve"> </w:t>
      </w:r>
    </w:p>
    <w:p w14:paraId="62670386" w14:textId="305B0551" w:rsidR="00A30827" w:rsidRPr="00A30827" w:rsidRDefault="00A30827" w:rsidP="00A30827">
      <w:pPr>
        <w:pStyle w:val="2"/>
      </w:pPr>
      <w:bookmarkStart w:id="101" w:name="_Toc230589443"/>
      <w:r w:rsidRPr="00A30827">
        <w:t>ТАСС, 25.05.2026, Эксперт Сафонов рассказал, какой может быть максимальная пенсия айтишников</w:t>
      </w:r>
      <w:bookmarkEnd w:id="101"/>
    </w:p>
    <w:p w14:paraId="69CAEB39" w14:textId="4DB695C5" w:rsidR="00A30827" w:rsidRPr="00A30827" w:rsidRDefault="00A30827" w:rsidP="00A30827">
      <w:pPr>
        <w:pStyle w:val="3"/>
      </w:pPr>
      <w:bookmarkStart w:id="102" w:name="_Toc230589444"/>
      <w:r w:rsidRPr="00A30827">
        <w:t xml:space="preserve">Максимальный размер пенсии </w:t>
      </w:r>
      <w:r w:rsidRPr="00A30827">
        <w:rPr>
          <w:lang w:val="en-US"/>
        </w:rPr>
        <w:t>IT</w:t>
      </w:r>
      <w:r w:rsidRPr="00A30827">
        <w:t>-специалистов в России может составить почти 77 тыс. рублей. Об этом сообщил ТАСС профессор Финансового университета при правительстве РФ Александр Сафонов.</w:t>
      </w:r>
      <w:bookmarkEnd w:id="102"/>
    </w:p>
    <w:p w14:paraId="28AEDB60" w14:textId="77777777" w:rsidR="00A30827" w:rsidRPr="00A30827" w:rsidRDefault="00A30827" w:rsidP="00A30827">
      <w:r w:rsidRPr="00A30827">
        <w:t xml:space="preserve">"Максимальная пенсия </w:t>
      </w:r>
      <w:r w:rsidRPr="00A30827">
        <w:rPr>
          <w:lang w:val="en-US"/>
        </w:rPr>
        <w:t>IT</w:t>
      </w:r>
      <w:r w:rsidRPr="00A30827">
        <w:t>-специалистов может составить 76 991 рубль при ежемесячной зарплате в размере 250 тыс. рублей и стаже в 43 года", - сказал Сафонов.</w:t>
      </w:r>
    </w:p>
    <w:p w14:paraId="5722BA68" w14:textId="77777777" w:rsidR="00A30827" w:rsidRPr="00A30827" w:rsidRDefault="00A30827" w:rsidP="00A30827">
      <w:r w:rsidRPr="00A30827">
        <w:t>Как пояснил эксперт, при соблюдении этих показателей получится заработать 430 пенсионных баллов.</w:t>
      </w:r>
    </w:p>
    <w:p w14:paraId="6A55FB06" w14:textId="77777777" w:rsidR="00A30827" w:rsidRPr="00A30827" w:rsidRDefault="00A30827" w:rsidP="00A30827">
      <w:r w:rsidRPr="00A30827">
        <w:lastRenderedPageBreak/>
        <w:t xml:space="preserve">Ранее сообщалось, что средний размер пенсии </w:t>
      </w:r>
      <w:r w:rsidRPr="00A30827">
        <w:rPr>
          <w:lang w:val="en-US"/>
        </w:rPr>
        <w:t>IT</w:t>
      </w:r>
      <w:r w:rsidRPr="00A30827">
        <w:t>-специалистов в России может составить почти 25 тыс. рублей.</w:t>
      </w:r>
    </w:p>
    <w:p w14:paraId="0792F6C8" w14:textId="4B3035CE" w:rsidR="00A30827" w:rsidRPr="00A51D2A" w:rsidRDefault="00A82C37" w:rsidP="00A30827">
      <w:hyperlink r:id="rId33" w:history="1">
        <w:r w:rsidR="00A30827" w:rsidRPr="00F02F4B">
          <w:rPr>
            <w:rStyle w:val="a3"/>
            <w:lang w:val="en-US"/>
          </w:rPr>
          <w:t>https</w:t>
        </w:r>
        <w:r w:rsidR="00A30827" w:rsidRPr="00A51D2A">
          <w:rPr>
            <w:rStyle w:val="a3"/>
          </w:rPr>
          <w:t>://</w:t>
        </w:r>
        <w:r w:rsidR="00A30827" w:rsidRPr="00F02F4B">
          <w:rPr>
            <w:rStyle w:val="a3"/>
            <w:lang w:val="en-US"/>
          </w:rPr>
          <w:t>tass</w:t>
        </w:r>
        <w:r w:rsidR="00A30827" w:rsidRPr="00A51D2A">
          <w:rPr>
            <w:rStyle w:val="a3"/>
          </w:rPr>
          <w:t>.</w:t>
        </w:r>
        <w:r w:rsidR="00A30827" w:rsidRPr="00F02F4B">
          <w:rPr>
            <w:rStyle w:val="a3"/>
            <w:lang w:val="en-US"/>
          </w:rPr>
          <w:t>ru</w:t>
        </w:r>
        <w:r w:rsidR="00A30827" w:rsidRPr="00A51D2A">
          <w:rPr>
            <w:rStyle w:val="a3"/>
          </w:rPr>
          <w:t>/</w:t>
        </w:r>
        <w:r w:rsidR="00A30827" w:rsidRPr="00F02F4B">
          <w:rPr>
            <w:rStyle w:val="a3"/>
            <w:lang w:val="en-US"/>
          </w:rPr>
          <w:t>obschestvo</w:t>
        </w:r>
        <w:r w:rsidR="00A30827" w:rsidRPr="00A51D2A">
          <w:rPr>
            <w:rStyle w:val="a3"/>
          </w:rPr>
          <w:t>/27516619</w:t>
        </w:r>
      </w:hyperlink>
      <w:r w:rsidR="00A30827" w:rsidRPr="00A51D2A">
        <w:t xml:space="preserve"> </w:t>
      </w:r>
    </w:p>
    <w:p w14:paraId="25E171A9" w14:textId="07A57276" w:rsidR="00362DBC" w:rsidRPr="00362DBC" w:rsidRDefault="00362DBC" w:rsidP="00362DBC">
      <w:pPr>
        <w:pStyle w:val="2"/>
      </w:pPr>
      <w:bookmarkStart w:id="103" w:name="_Toc230589445"/>
      <w:r w:rsidRPr="00362DBC">
        <w:t>РИА Новости, 24.05.2026, В Госдуме рассказали, какие льготы получат ветераны спорта в этом году</w:t>
      </w:r>
      <w:bookmarkEnd w:id="103"/>
    </w:p>
    <w:p w14:paraId="54D223E7" w14:textId="764A94DD" w:rsidR="00362DBC" w:rsidRPr="00362DBC" w:rsidRDefault="00362DBC" w:rsidP="00362DBC">
      <w:pPr>
        <w:pStyle w:val="3"/>
      </w:pPr>
      <w:bookmarkStart w:id="104" w:name="_Toc230589446"/>
      <w:r w:rsidRPr="00362DBC">
        <w:t>Ветераны спорта в 2026 году могут рассчитывать на ежемесячные государственные стипендии, надбавки к пенсии, льготное медицинское обслуживание, санаторно-курортное лечение, а в ряде регионов - на компенсации ЖКХ и бесплатный проезд в транспорте, сообщил РИА Новости зампред комитета Госдумы по физической культуре и спорту Амир Хамитов ("Новые люди").</w:t>
      </w:r>
      <w:bookmarkEnd w:id="104"/>
    </w:p>
    <w:p w14:paraId="1CB84803" w14:textId="77777777" w:rsidR="00362DBC" w:rsidRPr="00362DBC" w:rsidRDefault="00362DBC" w:rsidP="00362DBC">
      <w:r w:rsidRPr="00362DBC">
        <w:t>"Для заслуженных мастеров спорта, олимпийских чемпионов, призеров Олимпийских, Паралимпийских и Сурдлимпийских игр предусмотрены ежемесячные государственные стипендии и дополнительные выплаты", - сказал Хамитов .</w:t>
      </w:r>
    </w:p>
    <w:p w14:paraId="64AF4E90" w14:textId="77777777" w:rsidR="00362DBC" w:rsidRPr="00362DBC" w:rsidRDefault="00362DBC" w:rsidP="00362DBC">
      <w:r w:rsidRPr="00362DBC">
        <w:t>Многие ветераны спорта, по его словам, получают надбавки к пенсии, а также право на льготное медицинское обслуживание и санаторно-курортное лечение.</w:t>
      </w:r>
    </w:p>
    <w:p w14:paraId="3465E259" w14:textId="77777777" w:rsidR="00362DBC" w:rsidRPr="00362DBC" w:rsidRDefault="00362DBC" w:rsidP="00362DBC">
      <w:r w:rsidRPr="00362DBC">
        <w:t>"В ряде регионов действуют компенсации расходов на оплату ЖКХ, льготный или бесплатный проезд в общественном транспорте, адресные меры социальной поддержки, а также единовременные выплаты к памятным и юбилейным датам", - добавил депутат.</w:t>
      </w:r>
    </w:p>
    <w:p w14:paraId="43A949B9" w14:textId="77777777" w:rsidR="00362DBC" w:rsidRPr="00362DBC" w:rsidRDefault="00362DBC" w:rsidP="00362DBC">
      <w:r w:rsidRPr="00362DBC">
        <w:t>Хамитов рассказал, что для заслуженных тренеров и спортивных наставников также предусмотрены отдельные формы поддержки.</w:t>
      </w:r>
    </w:p>
    <w:p w14:paraId="507E0C6E" w14:textId="77777777" w:rsidR="00362DBC" w:rsidRPr="00362DBC" w:rsidRDefault="00362DBC" w:rsidP="00362DBC">
      <w:r w:rsidRPr="00362DBC">
        <w:t>"Кроме того, ветераны спорта могут бесплатно пользоваться государственными спортивными объектами, участвовать в программах реабилитации и оздоровления, получать помощь через спортивные федерации и ветеранские организации", - подчеркнул он.</w:t>
      </w:r>
    </w:p>
    <w:p w14:paraId="0EAFCA14" w14:textId="77777777" w:rsidR="00362DBC" w:rsidRPr="00362DBC" w:rsidRDefault="00362DBC" w:rsidP="00362DBC">
      <w:r w:rsidRPr="00362DBC">
        <w:t>"Ветераны спорта и заслуженные спортсмены сегодня имеют право на различные меры государственной поддержки как на федеральном, так и на региональном уровне. Речь идет не о символическом внимании, а о вполне конкретных льготах и выплатах", - считает парламентарий.</w:t>
      </w:r>
    </w:p>
    <w:p w14:paraId="08E82D3F" w14:textId="77777777" w:rsidR="00362DBC" w:rsidRPr="00362DBC" w:rsidRDefault="00362DBC" w:rsidP="00362DBC">
      <w:r w:rsidRPr="00362DBC">
        <w:t>По мнению Хамитова, система поддержки ветеранов спорта должна и дальше расширяться, так как люди, которые приносили стране победы, устанавливали рекорды, воспитывали чемпионов и десятилетиями развивали отечественный спорт, заслуживают особого уважения и внимания со стороны государства.</w:t>
      </w:r>
    </w:p>
    <w:p w14:paraId="4E1C8468" w14:textId="77777777" w:rsidR="00362DBC" w:rsidRPr="00362DBC" w:rsidRDefault="00362DBC" w:rsidP="00362DBC">
      <w:r w:rsidRPr="00362DBC">
        <w:t>"Я также ранее выступал с инициативой активнее привлекать ветеранов спорта к работе со школьниками: чтобы они приходили в школы, общались с детьми, рассказывали о своей карьере, жизненном опыте, дисциплине и преодолении трудностей", - напомнил он.</w:t>
      </w:r>
    </w:p>
    <w:p w14:paraId="37105E4D" w14:textId="77777777" w:rsidR="00362DBC" w:rsidRPr="00362DBC" w:rsidRDefault="00362DBC" w:rsidP="00362DBC">
      <w:r w:rsidRPr="00362DBC">
        <w:t>Зампред думского комитета уверен, что такие встречи способны по-настоящему мотивировать молодежь, формировать уважение к спорту, труду и истории отечественных побед.</w:t>
      </w:r>
    </w:p>
    <w:p w14:paraId="57D883F0" w14:textId="09FE859F" w:rsidR="00362DBC" w:rsidRPr="00B748AB" w:rsidRDefault="00362DBC" w:rsidP="00362DBC">
      <w:r w:rsidRPr="00362DBC">
        <w:lastRenderedPageBreak/>
        <w:t>"Сегодня развитие массового спорта и популяризация здорового образа жизни являются государственными приоритетами. И роль ветеранов спорта в этой работе остается исключительно важной", - подытожил Хамитов.</w:t>
      </w:r>
    </w:p>
    <w:p w14:paraId="49D92949" w14:textId="1D65A77C" w:rsidR="001A36F0" w:rsidRPr="00DC4B87" w:rsidRDefault="001A36F0" w:rsidP="001A36F0">
      <w:pPr>
        <w:pStyle w:val="2"/>
      </w:pPr>
      <w:bookmarkStart w:id="105" w:name="_Toc230589447"/>
      <w:r w:rsidRPr="001A36F0">
        <w:rPr>
          <w:lang w:val="en-US"/>
        </w:rPr>
        <w:t>RT</w:t>
      </w:r>
      <w:r w:rsidRPr="001A36F0">
        <w:t>, 23.05.2026</w:t>
      </w:r>
      <w:r w:rsidRPr="00DC4B87">
        <w:t xml:space="preserve">, </w:t>
      </w:r>
      <w:r w:rsidRPr="001A36F0">
        <w:t>Депутат Панеш: длинные выходные в июне повлияют на выплату пенсий и пособий</w:t>
      </w:r>
      <w:bookmarkEnd w:id="105"/>
    </w:p>
    <w:p w14:paraId="2B11A060" w14:textId="77777777" w:rsidR="001A36F0" w:rsidRPr="001A36F0" w:rsidRDefault="001A36F0" w:rsidP="001A36F0">
      <w:pPr>
        <w:pStyle w:val="3"/>
      </w:pPr>
      <w:bookmarkStart w:id="106" w:name="_Toc230589448"/>
      <w:r w:rsidRPr="001A36F0">
        <w:t xml:space="preserve">В связи с празднованием Дня России 12 июня график выплаты пенсий и пособий будет скорректирован, рассказал в беседе с </w:t>
      </w:r>
      <w:r w:rsidRPr="001A36F0">
        <w:rPr>
          <w:lang w:val="en-US"/>
        </w:rPr>
        <w:t>RT</w:t>
      </w:r>
      <w:r w:rsidRPr="001A36F0">
        <w:t xml:space="preserve"> депутат Госдумы, заместитель председателя Комитета по бюджету и налогам Каплан Панеш (фракция ЛДПР).</w:t>
      </w:r>
      <w:bookmarkEnd w:id="106"/>
    </w:p>
    <w:p w14:paraId="2FCF6DFA" w14:textId="77777777" w:rsidR="001A36F0" w:rsidRPr="001A36F0" w:rsidRDefault="001A36F0" w:rsidP="001A36F0">
      <w:r w:rsidRPr="001A36F0">
        <w:t>"12 июня выпадает на пятницу, поэтому выходные продлятся три дня - с 12 по 14 июня включительно. Если дата вашей выплаты попадает на этот период или на выходные дни, деньги придут досрочно", - пояснил он.</w:t>
      </w:r>
    </w:p>
    <w:p w14:paraId="43BADFD8" w14:textId="77777777" w:rsidR="001A36F0" w:rsidRPr="001A36F0" w:rsidRDefault="001A36F0" w:rsidP="001A36F0">
      <w:r w:rsidRPr="001A36F0">
        <w:t>Социальный фонд перечисляет средства автоматически, без заявлений, дополнил парламентарий.</w:t>
      </w:r>
    </w:p>
    <w:p w14:paraId="732A3B01" w14:textId="77777777" w:rsidR="001A36F0" w:rsidRPr="001A36F0" w:rsidRDefault="001A36F0" w:rsidP="001A36F0">
      <w:r w:rsidRPr="001A36F0">
        <w:t>"По закону, если дата выплаты пенсии или пособия совпадает с нерабочим праздничным или выходным днём, средства перечисляются в последний рабочий день перед этой датой", - напомнил он.</w:t>
      </w:r>
    </w:p>
    <w:p w14:paraId="362697E4" w14:textId="77777777" w:rsidR="001A36F0" w:rsidRPr="001A36F0" w:rsidRDefault="001A36F0" w:rsidP="001A36F0">
      <w:r w:rsidRPr="001A36F0">
        <w:t>По его словам, досрочные выплаты в июне 2026 года получат пенсионеры, чья привычная дата получения приходится на 6-7 июня (суббота и воскресенье, деньги придут 5 июня); на 12-14 июня (праздник и выходные, деньги придут 11 июня); на 20-21 июня (суббота и воскресенье, деньги придут 19 июня); на 27-28 июня (суббота и воскресенье, деньги придут 26 июня).</w:t>
      </w:r>
    </w:p>
    <w:p w14:paraId="019DC958" w14:textId="77777777" w:rsidR="001A36F0" w:rsidRPr="001A36F0" w:rsidRDefault="001A36F0" w:rsidP="001A36F0">
      <w:r w:rsidRPr="001A36F0">
        <w:t>Что касается детских пособий, длинные выходные на них не повлияют.</w:t>
      </w:r>
    </w:p>
    <w:p w14:paraId="1D41DB56" w14:textId="77777777" w:rsidR="001A36F0" w:rsidRPr="001A36F0" w:rsidRDefault="001A36F0" w:rsidP="001A36F0">
      <w:r w:rsidRPr="001A36F0">
        <w:t>"Единое пособие на детей до 17 лет, пособие по уходу за ребёнком до 1,5 лет неработающим родителям, а также пособие на ребёнка военнослужащего по призыву поступят 3 июня. Ежемесячная выплата из средств материнского капитала - 5 июня. Пособие по уходу за ребёнком до 1,5 лет работающим родителям перечислят до 8 июня", - поделился депутат.</w:t>
      </w:r>
    </w:p>
    <w:p w14:paraId="028825B9" w14:textId="77777777" w:rsidR="001A36F0" w:rsidRPr="001A36F0" w:rsidRDefault="001A36F0" w:rsidP="001A36F0">
      <w:r w:rsidRPr="001A36F0">
        <w:t>Для всех остальных пенсионеров и получателей пособий, чьи даты выплат не попадают на указанные выше периоды, график останется прежним, продолжил он.</w:t>
      </w:r>
    </w:p>
    <w:p w14:paraId="3C1BE105" w14:textId="77777777" w:rsidR="001A36F0" w:rsidRPr="001A36F0" w:rsidRDefault="001A36F0" w:rsidP="001A36F0">
      <w:r w:rsidRPr="001A36F0">
        <w:t>"Пенсии на карту поступают в промежутке с 3 по 25 число каждого месяца в зависимости от графика регионального отделения Социального фонда. Для тех, кто получает выплаты через "Почту России", доставка проходит с 1 по 25 июня, точную дату можно уточнить в своём почтовом отделении", - заключил Панеш.</w:t>
      </w:r>
    </w:p>
    <w:p w14:paraId="14943E7F" w14:textId="77777777" w:rsidR="001A36F0" w:rsidRPr="001A36F0" w:rsidRDefault="001A36F0" w:rsidP="001A36F0">
      <w:r w:rsidRPr="001A36F0">
        <w:t>Ранее сенатор Игорь Мурог рассказал, что при оплате ЖКУ пенсионеры освобождаются от комиссии.</w:t>
      </w:r>
    </w:p>
    <w:p w14:paraId="74000490" w14:textId="5FFB44DA" w:rsidR="001A36F0" w:rsidRPr="00B748AB" w:rsidRDefault="00A82C37" w:rsidP="001A36F0">
      <w:hyperlink r:id="rId34" w:history="1">
        <w:r w:rsidR="001A36F0" w:rsidRPr="00F132A5">
          <w:rPr>
            <w:rStyle w:val="a3"/>
            <w:lang w:val="en-US"/>
          </w:rPr>
          <w:t>https</w:t>
        </w:r>
        <w:r w:rsidR="001A36F0" w:rsidRPr="001A36F0">
          <w:rPr>
            <w:rStyle w:val="a3"/>
          </w:rPr>
          <w:t>://</w:t>
        </w:r>
        <w:r w:rsidR="001A36F0" w:rsidRPr="00F132A5">
          <w:rPr>
            <w:rStyle w:val="a3"/>
            <w:lang w:val="en-US"/>
          </w:rPr>
          <w:t>russian</w:t>
        </w:r>
        <w:r w:rsidR="001A36F0" w:rsidRPr="001A36F0">
          <w:rPr>
            <w:rStyle w:val="a3"/>
          </w:rPr>
          <w:t>.</w:t>
        </w:r>
        <w:r w:rsidR="001A36F0" w:rsidRPr="00F132A5">
          <w:rPr>
            <w:rStyle w:val="a3"/>
            <w:lang w:val="en-US"/>
          </w:rPr>
          <w:t>rt</w:t>
        </w:r>
        <w:r w:rsidR="001A36F0" w:rsidRPr="001A36F0">
          <w:rPr>
            <w:rStyle w:val="a3"/>
          </w:rPr>
          <w:t>.</w:t>
        </w:r>
        <w:r w:rsidR="001A36F0" w:rsidRPr="00F132A5">
          <w:rPr>
            <w:rStyle w:val="a3"/>
            <w:lang w:val="en-US"/>
          </w:rPr>
          <w:t>com</w:t>
        </w:r>
        <w:r w:rsidR="001A36F0" w:rsidRPr="001A36F0">
          <w:rPr>
            <w:rStyle w:val="a3"/>
          </w:rPr>
          <w:t>/</w:t>
        </w:r>
        <w:r w:rsidR="001A36F0" w:rsidRPr="00F132A5">
          <w:rPr>
            <w:rStyle w:val="a3"/>
            <w:lang w:val="en-US"/>
          </w:rPr>
          <w:t>russia</w:t>
        </w:r>
        <w:r w:rsidR="001A36F0" w:rsidRPr="001A36F0">
          <w:rPr>
            <w:rStyle w:val="a3"/>
          </w:rPr>
          <w:t>/</w:t>
        </w:r>
        <w:r w:rsidR="001A36F0" w:rsidRPr="00F132A5">
          <w:rPr>
            <w:rStyle w:val="a3"/>
            <w:lang w:val="en-US"/>
          </w:rPr>
          <w:t>news</w:t>
        </w:r>
        <w:r w:rsidR="001A36F0" w:rsidRPr="001A36F0">
          <w:rPr>
            <w:rStyle w:val="a3"/>
          </w:rPr>
          <w:t>/1635509-</w:t>
        </w:r>
        <w:r w:rsidR="001A36F0" w:rsidRPr="00F132A5">
          <w:rPr>
            <w:rStyle w:val="a3"/>
            <w:lang w:val="en-US"/>
          </w:rPr>
          <w:t>deputat</w:t>
        </w:r>
        <w:r w:rsidR="001A36F0" w:rsidRPr="001A36F0">
          <w:rPr>
            <w:rStyle w:val="a3"/>
          </w:rPr>
          <w:t>-</w:t>
        </w:r>
        <w:r w:rsidR="001A36F0" w:rsidRPr="00F132A5">
          <w:rPr>
            <w:rStyle w:val="a3"/>
            <w:lang w:val="en-US"/>
          </w:rPr>
          <w:t>vyplaty</w:t>
        </w:r>
        <w:r w:rsidR="001A36F0" w:rsidRPr="001A36F0">
          <w:rPr>
            <w:rStyle w:val="a3"/>
          </w:rPr>
          <w:t>-</w:t>
        </w:r>
        <w:r w:rsidR="001A36F0" w:rsidRPr="00F132A5">
          <w:rPr>
            <w:rStyle w:val="a3"/>
            <w:lang w:val="en-US"/>
          </w:rPr>
          <w:t>iyun</w:t>
        </w:r>
      </w:hyperlink>
      <w:r w:rsidR="001A36F0" w:rsidRPr="001A36F0">
        <w:t xml:space="preserve"> </w:t>
      </w:r>
    </w:p>
    <w:p w14:paraId="306A453F" w14:textId="6752D411" w:rsidR="00845799" w:rsidRPr="00845799" w:rsidRDefault="00845799" w:rsidP="00845799">
      <w:pPr>
        <w:pStyle w:val="2"/>
      </w:pPr>
      <w:bookmarkStart w:id="107" w:name="_Toc230589449"/>
      <w:r w:rsidRPr="00845799">
        <w:rPr>
          <w:lang w:val="en-US"/>
        </w:rPr>
        <w:lastRenderedPageBreak/>
        <w:t>RT</w:t>
      </w:r>
      <w:r w:rsidRPr="00845799">
        <w:t>, 24.05.2026, Депутат Гаврилов: при переезде на пенсию влияет прожиточный минимум региона</w:t>
      </w:r>
      <w:bookmarkEnd w:id="107"/>
    </w:p>
    <w:p w14:paraId="77EF6191" w14:textId="77777777" w:rsidR="00845799" w:rsidRPr="00845799" w:rsidRDefault="00845799" w:rsidP="00845799">
      <w:pPr>
        <w:pStyle w:val="3"/>
      </w:pPr>
      <w:bookmarkStart w:id="108" w:name="_Toc230589450"/>
      <w:r w:rsidRPr="00845799">
        <w:t xml:space="preserve">Председатель комитета Государственной думы по вопросам собственности, земельным и имущественным отношениям Сергей Гаврилов рассказал </w:t>
      </w:r>
      <w:r w:rsidRPr="00845799">
        <w:rPr>
          <w:lang w:val="en-US"/>
        </w:rPr>
        <w:t>RT</w:t>
      </w:r>
      <w:r w:rsidRPr="00845799">
        <w:t>, что при смене места жительства внутри России пенсионеру достаточно оформить заявление о доставке пенсии с новым адресом и отметкой о запросе выплатного дела для постановки на учёт.</w:t>
      </w:r>
      <w:bookmarkEnd w:id="108"/>
    </w:p>
    <w:p w14:paraId="62B62762" w14:textId="0B0205DD" w:rsidR="00845799" w:rsidRPr="00845799" w:rsidRDefault="00845799" w:rsidP="00845799">
      <w:r w:rsidRPr="00845799">
        <w:t xml:space="preserve">"Сделать это можно через личный кабинет СФР, "Госуслуги" либо МФЦ. Дело передаётся в электронном виде, перерыва в выплатах не возникает, а постановка на учёт занимает до двух рабочих дней", - рассказал собеседник </w:t>
      </w:r>
      <w:r w:rsidRPr="00845799">
        <w:rPr>
          <w:lang w:val="en-US"/>
        </w:rPr>
        <w:t>RT</w:t>
      </w:r>
      <w:r w:rsidRPr="00845799">
        <w:t>.</w:t>
      </w:r>
    </w:p>
    <w:p w14:paraId="0111C60E" w14:textId="77777777" w:rsidR="00845799" w:rsidRPr="00845799" w:rsidRDefault="00845799" w:rsidP="00845799">
      <w:r w:rsidRPr="00845799">
        <w:t>По его словам, новый регион проживания может повлиять на сумму пенсионных выплат.</w:t>
      </w:r>
    </w:p>
    <w:p w14:paraId="21E7A655" w14:textId="77777777" w:rsidR="00845799" w:rsidRPr="00845799" w:rsidRDefault="00845799" w:rsidP="00845799">
      <w:r w:rsidRPr="00845799">
        <w:t>"Страховая часть, начисленная за стаж и пенсионные коэффициенты, остаётся прежней. Однако часть надбавок привязана к территории. При выезде из районов Крайнего Севера и приравненных местностей районный коэффициент к фиксированной выплате перестаёт применяться. Само повышение фиксированной выплаты за северный стаж (50% при 15 годах работы на Севере, 30% при 20 годах в приравненных территориях) сохраняется по всей стране, как и сельская надбавка в 25% за 30 лет стажа в АПК. С 2022 года она остаётся за пенсионером даже после переезда в город", - напомнил Гаврилов.</w:t>
      </w:r>
    </w:p>
    <w:p w14:paraId="4EE4DAE7" w14:textId="77777777" w:rsidR="00845799" w:rsidRPr="00845799" w:rsidRDefault="00845799" w:rsidP="00845799">
      <w:r w:rsidRPr="00845799">
        <w:t>Основной финансовый эффект, добавил он, даёт региональный прожиточный минимум пенсионера, к которому подтягивается социальная доплата.</w:t>
      </w:r>
    </w:p>
    <w:p w14:paraId="3CAEB4F6" w14:textId="77777777" w:rsidR="00845799" w:rsidRPr="00845799" w:rsidRDefault="00845799" w:rsidP="00845799">
      <w:r w:rsidRPr="00845799">
        <w:t>"В Тамбовской и Липецкой областях он составляет 13 518 рублей, в Москве - 18 971 рубль, в Магаданской области - 28 339 рублей, на Чукотке - 42 511 рублей. Переезд из северного или столичного региона в среднюю полосу социальную доплату уменьшит, обратный путь её увеличит. Местные льготы и доплаты по ЖКУ, проезду, связи при выезде из субъекта прекращаются, поскольку финансируются из регионального бюджета", - заключил депутат.</w:t>
      </w:r>
    </w:p>
    <w:p w14:paraId="156105DB" w14:textId="77777777" w:rsidR="00845799" w:rsidRPr="00845799" w:rsidRDefault="00845799" w:rsidP="00845799">
      <w:r w:rsidRPr="00845799">
        <w:t>Ранее доцент Финансового университета при правительстве России Пётр Щербаченко предупредил, что мошенники стали предлагать "перерасчёт" пенсии.</w:t>
      </w:r>
    </w:p>
    <w:p w14:paraId="4B5BAF83" w14:textId="65C891E2" w:rsidR="00845799" w:rsidRPr="00845799" w:rsidRDefault="00A82C37" w:rsidP="00845799">
      <w:hyperlink r:id="rId35" w:history="1">
        <w:r w:rsidR="00845799" w:rsidRPr="00F132A5">
          <w:rPr>
            <w:rStyle w:val="a3"/>
            <w:lang w:val="en-US"/>
          </w:rPr>
          <w:t>https</w:t>
        </w:r>
        <w:r w:rsidR="00845799" w:rsidRPr="00845799">
          <w:rPr>
            <w:rStyle w:val="a3"/>
          </w:rPr>
          <w:t>://</w:t>
        </w:r>
        <w:r w:rsidR="00845799" w:rsidRPr="00F132A5">
          <w:rPr>
            <w:rStyle w:val="a3"/>
            <w:lang w:val="en-US"/>
          </w:rPr>
          <w:t>russian</w:t>
        </w:r>
        <w:r w:rsidR="00845799" w:rsidRPr="00845799">
          <w:rPr>
            <w:rStyle w:val="a3"/>
          </w:rPr>
          <w:t>.</w:t>
        </w:r>
        <w:r w:rsidR="00845799" w:rsidRPr="00F132A5">
          <w:rPr>
            <w:rStyle w:val="a3"/>
            <w:lang w:val="en-US"/>
          </w:rPr>
          <w:t>rt</w:t>
        </w:r>
        <w:r w:rsidR="00845799" w:rsidRPr="00845799">
          <w:rPr>
            <w:rStyle w:val="a3"/>
          </w:rPr>
          <w:t>.</w:t>
        </w:r>
        <w:r w:rsidR="00845799" w:rsidRPr="00F132A5">
          <w:rPr>
            <w:rStyle w:val="a3"/>
            <w:lang w:val="en-US"/>
          </w:rPr>
          <w:t>com</w:t>
        </w:r>
        <w:r w:rsidR="00845799" w:rsidRPr="00845799">
          <w:rPr>
            <w:rStyle w:val="a3"/>
          </w:rPr>
          <w:t>/</w:t>
        </w:r>
        <w:r w:rsidR="00845799" w:rsidRPr="00F132A5">
          <w:rPr>
            <w:rStyle w:val="a3"/>
            <w:lang w:val="en-US"/>
          </w:rPr>
          <w:t>russia</w:t>
        </w:r>
        <w:r w:rsidR="00845799" w:rsidRPr="00845799">
          <w:rPr>
            <w:rStyle w:val="a3"/>
          </w:rPr>
          <w:t>/</w:t>
        </w:r>
        <w:r w:rsidR="00845799" w:rsidRPr="00F132A5">
          <w:rPr>
            <w:rStyle w:val="a3"/>
            <w:lang w:val="en-US"/>
          </w:rPr>
          <w:t>news</w:t>
        </w:r>
        <w:r w:rsidR="00845799" w:rsidRPr="00845799">
          <w:rPr>
            <w:rStyle w:val="a3"/>
          </w:rPr>
          <w:t>/1635820-</w:t>
        </w:r>
        <w:r w:rsidR="00845799" w:rsidRPr="00F132A5">
          <w:rPr>
            <w:rStyle w:val="a3"/>
            <w:lang w:val="en-US"/>
          </w:rPr>
          <w:t>deputat</w:t>
        </w:r>
        <w:r w:rsidR="00845799" w:rsidRPr="00845799">
          <w:rPr>
            <w:rStyle w:val="a3"/>
          </w:rPr>
          <w:t>-</w:t>
        </w:r>
        <w:r w:rsidR="00845799" w:rsidRPr="00F132A5">
          <w:rPr>
            <w:rStyle w:val="a3"/>
            <w:lang w:val="en-US"/>
          </w:rPr>
          <w:t>pereezd</w:t>
        </w:r>
        <w:r w:rsidR="00845799" w:rsidRPr="00845799">
          <w:rPr>
            <w:rStyle w:val="a3"/>
          </w:rPr>
          <w:t>-</w:t>
        </w:r>
        <w:r w:rsidR="00845799" w:rsidRPr="00F132A5">
          <w:rPr>
            <w:rStyle w:val="a3"/>
            <w:lang w:val="en-US"/>
          </w:rPr>
          <w:t>pensiya</w:t>
        </w:r>
      </w:hyperlink>
      <w:r w:rsidR="00845799" w:rsidRPr="00845799">
        <w:t xml:space="preserve"> </w:t>
      </w:r>
    </w:p>
    <w:p w14:paraId="5A533C9F" w14:textId="1992B81D" w:rsidR="006C0CF3" w:rsidRPr="006C0CF3" w:rsidRDefault="006C0CF3" w:rsidP="006C0CF3">
      <w:pPr>
        <w:pStyle w:val="2"/>
      </w:pPr>
      <w:bookmarkStart w:id="109" w:name="_Toc230589451"/>
      <w:r w:rsidRPr="006C0CF3">
        <w:rPr>
          <w:lang w:val="en-US"/>
        </w:rPr>
        <w:t>RT</w:t>
      </w:r>
      <w:r w:rsidRPr="006C0CF3">
        <w:t>, 24.05.2026, Доцент Щербаченко: мошенники стали предлагать «перерасчёт» пенсии</w:t>
      </w:r>
      <w:bookmarkEnd w:id="109"/>
    </w:p>
    <w:p w14:paraId="46497BD9" w14:textId="77777777" w:rsidR="006C0CF3" w:rsidRPr="006C0CF3" w:rsidRDefault="006C0CF3" w:rsidP="006C0CF3">
      <w:pPr>
        <w:pStyle w:val="3"/>
      </w:pPr>
      <w:bookmarkStart w:id="110" w:name="_Toc230589452"/>
      <w:r w:rsidRPr="006C0CF3">
        <w:t xml:space="preserve">Доцент Финансового университета при Правительстве России Пётр Щербаченко в беседе с </w:t>
      </w:r>
      <w:r w:rsidRPr="006C0CF3">
        <w:rPr>
          <w:lang w:val="en-US"/>
        </w:rPr>
        <w:t>RT</w:t>
      </w:r>
      <w:r w:rsidRPr="006C0CF3">
        <w:t xml:space="preserve"> разъяснил, как работает мошенническая схема «перерасчёта стажа и пенсии».</w:t>
      </w:r>
      <w:bookmarkEnd w:id="110"/>
    </w:p>
    <w:p w14:paraId="0C2116BE" w14:textId="77777777" w:rsidR="006C0CF3" w:rsidRPr="006C0CF3" w:rsidRDefault="006C0CF3" w:rsidP="006C0CF3">
      <w:r w:rsidRPr="006C0CF3">
        <w:t>Цель данной схемы, по его словам, выманить личные данные или коды из смс и похитить деньги с банковских карт или счётов.</w:t>
      </w:r>
    </w:p>
    <w:p w14:paraId="6C722181" w14:textId="77777777" w:rsidR="006C0CF3" w:rsidRPr="006C0CF3" w:rsidRDefault="006C0CF3" w:rsidP="006C0CF3">
      <w:r w:rsidRPr="006C0CF3">
        <w:t>"Преступник представляется сотрудником Социального фонда России (СФР). Мошенники выбирают пенсионеров неспроста - они охотнее идут на контакт и плохо разбираются в технологиях. Представление Социального фонда России часто вызывает у них доверие", - объяснил Щербаченко.</w:t>
      </w:r>
    </w:p>
    <w:p w14:paraId="717C51B0" w14:textId="77777777" w:rsidR="006C0CF3" w:rsidRPr="006C0CF3" w:rsidRDefault="006C0CF3" w:rsidP="006C0CF3">
      <w:r w:rsidRPr="006C0CF3">
        <w:lastRenderedPageBreak/>
        <w:t>Мошенники сообщают жертве, что при проверке документов обнаружен "неучтённый стаж", за который положен перерасчёт пенсии в большую сторону и доплата.</w:t>
      </w:r>
    </w:p>
    <w:p w14:paraId="4956C87E" w14:textId="77777777" w:rsidR="006C0CF3" w:rsidRPr="006C0CF3" w:rsidRDefault="006C0CF3" w:rsidP="006C0CF3">
      <w:r w:rsidRPr="006C0CF3">
        <w:t xml:space="preserve">"В процессе телефонного разговора мошенники предлагают оформить официальное заявление на перерасчёт пенсии в сторону её увеличения. В случае согласия с такой процедурой злоумышленники предлагают подать заявление в телефонном режиме. Говорят, что заявление нужно подать прямо сейчас, иначе возможность "сгорит" или перерасчёт затянется", - добавил собеседник </w:t>
      </w:r>
      <w:r w:rsidRPr="006C0CF3">
        <w:rPr>
          <w:lang w:val="en-US"/>
        </w:rPr>
        <w:t>RT</w:t>
      </w:r>
      <w:r w:rsidRPr="006C0CF3">
        <w:t>.</w:t>
      </w:r>
    </w:p>
    <w:p w14:paraId="215677D8" w14:textId="77777777" w:rsidR="006C0CF3" w:rsidRPr="006C0CF3" w:rsidRDefault="006C0CF3" w:rsidP="006C0CF3">
      <w:r w:rsidRPr="006C0CF3">
        <w:t xml:space="preserve">Для "оформления заявки" или "записи на приём" аферисты просят продиктовать паспортные данные и СНИЛС; номер банковской карты и </w:t>
      </w:r>
      <w:r w:rsidRPr="006C0CF3">
        <w:rPr>
          <w:lang w:val="en-US"/>
        </w:rPr>
        <w:t>CVV</w:t>
      </w:r>
      <w:r w:rsidRPr="006C0CF3">
        <w:t>-код и код из смс, который якобы придёт для подтверждения операции.</w:t>
      </w:r>
    </w:p>
    <w:p w14:paraId="0D406CCB" w14:textId="77777777" w:rsidR="006C0CF3" w:rsidRPr="006C0CF3" w:rsidRDefault="006C0CF3" w:rsidP="006C0CF3">
      <w:r w:rsidRPr="006C0CF3">
        <w:t xml:space="preserve">"Получив код, мошенники могут использовать данные жертвы. Подключить карту к платёжным сервисам, перевести деньги на свои счета или оформить кредиты на имя жертвы", - заключил собеседник </w:t>
      </w:r>
      <w:r w:rsidRPr="006C0CF3">
        <w:rPr>
          <w:lang w:val="en-US"/>
        </w:rPr>
        <w:t>RT</w:t>
      </w:r>
      <w:r w:rsidRPr="006C0CF3">
        <w:t>.</w:t>
      </w:r>
    </w:p>
    <w:p w14:paraId="160B94C0" w14:textId="72570E81" w:rsidR="006C0CF3" w:rsidRPr="006C0CF3" w:rsidRDefault="00A82C37" w:rsidP="006C0CF3">
      <w:hyperlink r:id="rId36" w:history="1">
        <w:r w:rsidR="006C0CF3" w:rsidRPr="00F132A5">
          <w:rPr>
            <w:rStyle w:val="a3"/>
            <w:lang w:val="en-US"/>
          </w:rPr>
          <w:t>https</w:t>
        </w:r>
        <w:r w:rsidR="006C0CF3" w:rsidRPr="006C0CF3">
          <w:rPr>
            <w:rStyle w:val="a3"/>
          </w:rPr>
          <w:t>://</w:t>
        </w:r>
        <w:r w:rsidR="006C0CF3" w:rsidRPr="00F132A5">
          <w:rPr>
            <w:rStyle w:val="a3"/>
            <w:lang w:val="en-US"/>
          </w:rPr>
          <w:t>russian</w:t>
        </w:r>
        <w:r w:rsidR="006C0CF3" w:rsidRPr="006C0CF3">
          <w:rPr>
            <w:rStyle w:val="a3"/>
          </w:rPr>
          <w:t>.</w:t>
        </w:r>
        <w:r w:rsidR="006C0CF3" w:rsidRPr="00F132A5">
          <w:rPr>
            <w:rStyle w:val="a3"/>
            <w:lang w:val="en-US"/>
          </w:rPr>
          <w:t>rt</w:t>
        </w:r>
        <w:r w:rsidR="006C0CF3" w:rsidRPr="006C0CF3">
          <w:rPr>
            <w:rStyle w:val="a3"/>
          </w:rPr>
          <w:t>.</w:t>
        </w:r>
        <w:r w:rsidR="006C0CF3" w:rsidRPr="00F132A5">
          <w:rPr>
            <w:rStyle w:val="a3"/>
            <w:lang w:val="en-US"/>
          </w:rPr>
          <w:t>com</w:t>
        </w:r>
        <w:r w:rsidR="006C0CF3" w:rsidRPr="006C0CF3">
          <w:rPr>
            <w:rStyle w:val="a3"/>
          </w:rPr>
          <w:t>/</w:t>
        </w:r>
        <w:r w:rsidR="006C0CF3" w:rsidRPr="00F132A5">
          <w:rPr>
            <w:rStyle w:val="a3"/>
            <w:lang w:val="en-US"/>
          </w:rPr>
          <w:t>russia</w:t>
        </w:r>
        <w:r w:rsidR="006C0CF3" w:rsidRPr="006C0CF3">
          <w:rPr>
            <w:rStyle w:val="a3"/>
          </w:rPr>
          <w:t>/</w:t>
        </w:r>
        <w:r w:rsidR="006C0CF3" w:rsidRPr="00F132A5">
          <w:rPr>
            <w:rStyle w:val="a3"/>
            <w:lang w:val="en-US"/>
          </w:rPr>
          <w:t>news</w:t>
        </w:r>
        <w:r w:rsidR="006C0CF3" w:rsidRPr="006C0CF3">
          <w:rPr>
            <w:rStyle w:val="a3"/>
          </w:rPr>
          <w:t>/1635688-</w:t>
        </w:r>
        <w:r w:rsidR="006C0CF3" w:rsidRPr="00F132A5">
          <w:rPr>
            <w:rStyle w:val="a3"/>
            <w:lang w:val="en-US"/>
          </w:rPr>
          <w:t>analitik</w:t>
        </w:r>
        <w:r w:rsidR="006C0CF3" w:rsidRPr="006C0CF3">
          <w:rPr>
            <w:rStyle w:val="a3"/>
          </w:rPr>
          <w:t>-</w:t>
        </w:r>
        <w:r w:rsidR="006C0CF3" w:rsidRPr="00F132A5">
          <w:rPr>
            <w:rStyle w:val="a3"/>
            <w:lang w:val="en-US"/>
          </w:rPr>
          <w:t>moshenniki</w:t>
        </w:r>
        <w:r w:rsidR="006C0CF3" w:rsidRPr="006C0CF3">
          <w:rPr>
            <w:rStyle w:val="a3"/>
          </w:rPr>
          <w:t>-</w:t>
        </w:r>
        <w:r w:rsidR="006C0CF3" w:rsidRPr="00F132A5">
          <w:rPr>
            <w:rStyle w:val="a3"/>
            <w:lang w:val="en-US"/>
          </w:rPr>
          <w:t>pensiya</w:t>
        </w:r>
      </w:hyperlink>
      <w:r w:rsidR="006C0CF3" w:rsidRPr="006C0CF3">
        <w:t xml:space="preserve"> </w:t>
      </w:r>
    </w:p>
    <w:p w14:paraId="5A2BB389" w14:textId="77777777" w:rsidR="00FB50F6" w:rsidRPr="00C12179" w:rsidRDefault="00FB50F6" w:rsidP="00FB50F6">
      <w:pPr>
        <w:pStyle w:val="2"/>
      </w:pPr>
      <w:bookmarkStart w:id="111" w:name="_Toc230589453"/>
      <w:r w:rsidRPr="00C12179">
        <w:t>Газета.ру, 22.05.2026, Россиянам напомнили о расширении перечня учитываемого стажа для пенсии</w:t>
      </w:r>
      <w:bookmarkEnd w:id="111"/>
    </w:p>
    <w:p w14:paraId="5993829C" w14:textId="77EADE9F" w:rsidR="00FB50F6" w:rsidRPr="00C12179" w:rsidRDefault="00FB50F6" w:rsidP="00076E80">
      <w:pPr>
        <w:pStyle w:val="3"/>
      </w:pPr>
      <w:bookmarkStart w:id="112" w:name="_Toc230589454"/>
      <w:r w:rsidRPr="00C12179">
        <w:t xml:space="preserve">В 2026 году россиянам расширили перечень учитываемых периодов стажа для страховой пенсии по старости, заявил </w:t>
      </w:r>
      <w:r w:rsidR="00511B4A">
        <w:t>«</w:t>
      </w:r>
      <w:r w:rsidRPr="00C12179">
        <w:t>Газете.Ru</w:t>
      </w:r>
      <w:r w:rsidR="00511B4A">
        <w:t>»</w:t>
      </w:r>
      <w:r w:rsidRPr="00C12179">
        <w:t xml:space="preserve"> сенатор РФ Игорь Мурог.</w:t>
      </w:r>
      <w:bookmarkEnd w:id="112"/>
    </w:p>
    <w:p w14:paraId="0B066D79" w14:textId="6D12D70B" w:rsidR="00FB50F6" w:rsidRPr="00C12179" w:rsidRDefault="00511B4A" w:rsidP="00FB50F6">
      <w:r>
        <w:t>«</w:t>
      </w:r>
      <w:r w:rsidR="00FB50F6" w:rsidRPr="00C12179">
        <w:t xml:space="preserve">В 2026 году российские пенсионеры получили дополнительные возможности для увеличения размера своих пенсий благодаря расширению перечня учитываемых периодов стажа. Ключевое изменение прежде всего коснулось многодетных родителей: отменено </w:t>
      </w:r>
      <w:r>
        <w:t>«</w:t>
      </w:r>
      <w:r w:rsidR="00FB50F6" w:rsidRPr="00C12179">
        <w:t>шестилетнее</w:t>
      </w:r>
      <w:r>
        <w:t>»</w:t>
      </w:r>
      <w:r w:rsidR="00FB50F6" w:rsidRPr="00C12179">
        <w:t xml:space="preserve"> ограничение на учет периодов ухода за детьми до полутора лет. Теперь в стаж засчитываются все годы ухода за каждым ребенком независимо от их количества — так, родителям шестерых детей может быть засчитано до девяти лет стажа вместо прежних шести лет. В страховой стаж по-прежнему включаются периоды службы в армии по призыву, ухода за инвалидами первой группы, детьми-инвалидами или лицами старше 80 лет — за каждый такой год начисляется 1,8 пенсионного балла</w:t>
      </w:r>
      <w:r>
        <w:t>»</w:t>
      </w:r>
      <w:r w:rsidR="00FB50F6" w:rsidRPr="00C12179">
        <w:t>, — отметил Мурог.</w:t>
      </w:r>
    </w:p>
    <w:p w14:paraId="10A2636C" w14:textId="215329BA" w:rsidR="00FB50F6" w:rsidRPr="00C12179" w:rsidRDefault="00FB50F6" w:rsidP="00FB50F6">
      <w:r w:rsidRPr="00C12179">
        <w:t xml:space="preserve">По его словам, помимо этого, на размер пенсии могут повлиять и другие периоды, которые человек не всегда воспринимает как </w:t>
      </w:r>
      <w:r w:rsidR="00511B4A">
        <w:t>«</w:t>
      </w:r>
      <w:r w:rsidRPr="00C12179">
        <w:t>работу</w:t>
      </w:r>
      <w:r w:rsidR="00511B4A">
        <w:t>»</w:t>
      </w:r>
      <w:r w:rsidRPr="00C12179">
        <w:t xml:space="preserve"> — например, трудовая деятельность в районах Крайнего Севера и приравненных к ним местностях учитывается при расчете фиксированной выплаты к пенсии благодаря применению специального районного коэффициента. Также в стаж засчитывается советский период трудовой деятельности — хотя его учет может потребовать дополнительного подтверждения документов, особенно если речь идет о периодах до 2002 года, сказал Мурог. А для работников сельского хозяйства возможны специальные доплаты или льготы в зависимости от конкретных условий и действующего законодательства, добавил сенатор.</w:t>
      </w:r>
    </w:p>
    <w:p w14:paraId="40CCDD02" w14:textId="50BE89C8" w:rsidR="00FB50F6" w:rsidRPr="00C12179" w:rsidRDefault="00FB50F6" w:rsidP="00FB50F6">
      <w:r w:rsidRPr="00C12179">
        <w:t xml:space="preserve">Он рекомендовал пенсионерам регулярно проверять правильность учета всех периодов трудовой и иной деятельности через личный кабинет на портале </w:t>
      </w:r>
      <w:r w:rsidR="00511B4A">
        <w:t>«</w:t>
      </w:r>
      <w:r w:rsidRPr="00C12179">
        <w:t>Госуслуги</w:t>
      </w:r>
      <w:r w:rsidR="00511B4A">
        <w:t>»</w:t>
      </w:r>
      <w:r w:rsidRPr="00C12179">
        <w:t xml:space="preserve"> или сайте Соцфонда России, заказывая выписку из индивидуального лицевого счета. В ней </w:t>
      </w:r>
      <w:r w:rsidRPr="00C12179">
        <w:lastRenderedPageBreak/>
        <w:t xml:space="preserve">содержится полная информация о стаже, пенсионных коэффициентах и отчислениях работодателей, пояснил Мурог. При обнаружении неучтенных периодов, дающих право на увеличение пенсии, сенатор посоветовал подготовить подтверждающие документы (паспорт, СНИЛС, трудовую книжку, свидетельства о рождении детей, военный билет, справки об уходе за нетрудоспособными и т. д.) и подать заявление в СФР — через портал </w:t>
      </w:r>
      <w:r w:rsidR="00511B4A">
        <w:t>«</w:t>
      </w:r>
      <w:r w:rsidRPr="00C12179">
        <w:t>Госуслуги</w:t>
      </w:r>
      <w:r w:rsidR="00511B4A">
        <w:t>»</w:t>
      </w:r>
      <w:r w:rsidRPr="00C12179">
        <w:t>, по почте или с личным визитом. Социальный фонд обязан рассмотреть обращение в течение пяти рабочих дней при наличии всех необходимых документов, а при необходимости дополнительных проверок — в течение трех месяцев, заключил Мурог.</w:t>
      </w:r>
    </w:p>
    <w:p w14:paraId="0E47671A" w14:textId="77777777" w:rsidR="00FB50F6" w:rsidRPr="00C12179" w:rsidRDefault="00FB50F6" w:rsidP="00FB50F6">
      <w:r w:rsidRPr="00C12179">
        <w:t>Ранее россиянам напомнили о сельской надбавке к пенсии.</w:t>
      </w:r>
    </w:p>
    <w:p w14:paraId="62B5C330" w14:textId="21EBB0C2" w:rsidR="00FB50F6" w:rsidRPr="00A51D2A" w:rsidRDefault="00A82C37" w:rsidP="00FB50F6">
      <w:hyperlink r:id="rId37" w:history="1">
        <w:r w:rsidR="00FB50F6" w:rsidRPr="00C12179">
          <w:rPr>
            <w:rStyle w:val="a3"/>
          </w:rPr>
          <w:t>https://www.gazeta.press/business/news/2026/05/22/28516291.shtml</w:t>
        </w:r>
      </w:hyperlink>
      <w:r w:rsidR="00FB50F6" w:rsidRPr="00C12179">
        <w:t xml:space="preserve"> </w:t>
      </w:r>
    </w:p>
    <w:p w14:paraId="0C91452B" w14:textId="39F4B083" w:rsidR="00FB2BC5" w:rsidRPr="00FB2BC5" w:rsidRDefault="00FB2BC5" w:rsidP="00FB2BC5">
      <w:pPr>
        <w:pStyle w:val="2"/>
      </w:pPr>
      <w:bookmarkStart w:id="113" w:name="_Toc230589455"/>
      <w:r w:rsidRPr="00FB2BC5">
        <w:t>Газета.</w:t>
      </w:r>
      <w:r>
        <w:t>ру</w:t>
      </w:r>
      <w:r w:rsidRPr="00FB2BC5">
        <w:t>, 25.05.2026, Пенсионеры могут завести личную карту льгот</w:t>
      </w:r>
      <w:bookmarkEnd w:id="113"/>
    </w:p>
    <w:p w14:paraId="6229E740" w14:textId="77777777" w:rsidR="00FB2BC5" w:rsidRPr="00FB2BC5" w:rsidRDefault="00FB2BC5" w:rsidP="00FB2BC5">
      <w:pPr>
        <w:pStyle w:val="3"/>
      </w:pPr>
      <w:bookmarkStart w:id="114" w:name="_Toc230589456"/>
      <w:r w:rsidRPr="00FB2BC5">
        <w:t>В 2026 году пенсионеры в России получили возможность собрать все полагающиеся меры поддержки в одну личную карту льгот. Об этом «Газете.</w:t>
      </w:r>
      <w:r w:rsidRPr="00FB2BC5">
        <w:rPr>
          <w:lang w:val="en-US"/>
        </w:rPr>
        <w:t>Ru</w:t>
      </w:r>
      <w:r w:rsidRPr="00FB2BC5">
        <w:t>» рассказал сенатор РФИгорь Мурог.</w:t>
      </w:r>
      <w:bookmarkEnd w:id="114"/>
    </w:p>
    <w:p w14:paraId="7C997928" w14:textId="77777777" w:rsidR="00FB2BC5" w:rsidRPr="00FB2BC5" w:rsidRDefault="00FB2BC5" w:rsidP="00FB2BC5">
      <w:r w:rsidRPr="00FB2BC5">
        <w:t>«Это стало возможным благодаря интеграции цифровых сервисов, прежде всего портала «Госуслуги» и платежной системы «Мир». Новое правило обязывает привязать карту «Мир» к личному кабинету на «Госуслугах» для формирования интегрированной системы выплат. Теперь компенсации, субсидии, надбавки и доплаты могут зачисляться на один счет, что избавляет от многих сложностей и даже риска потери средств. В целом для создания персональной «карты льгот» следует, главным образом, провести инвентаризацию доступных видов поддержки», — отметил Мурог.</w:t>
      </w:r>
    </w:p>
    <w:p w14:paraId="26C9FDDA" w14:textId="77777777" w:rsidR="00FB2BC5" w:rsidRPr="00FB2BC5" w:rsidRDefault="00FB2BC5" w:rsidP="00FB2BC5">
      <w:r w:rsidRPr="00FB2BC5">
        <w:t>По его словам, льготы делятся на два уровня: федеральные и региональные. Федеральные льготы действуют на всей территории РФ. Они включают освобождение от налога на имущество на один объект каждого вида, освобождение от земельного налога с вычетом на территорию в шесть соток и компенсации взносов на капремонт: 50% для граждан от 70 до 79 лет и 100% для тех, кому наступило 80 лет, сказал Мурог. Федеральные меры также включают ежемесячную денежную выплату и набор социальных услуг для льготных категорий, бесплатные лекарства по рецепту и санаторно-курортное лечение, социальную доплату к пенсии до уровня регионального прожиточного минимума, а также бесплатную ежегодную диспансеризацию, добавил сенатор.</w:t>
      </w:r>
    </w:p>
    <w:p w14:paraId="2E1C5383" w14:textId="77777777" w:rsidR="00FB2BC5" w:rsidRPr="00FB2BC5" w:rsidRDefault="00FB2BC5" w:rsidP="00FB2BC5">
      <w:r w:rsidRPr="00FB2BC5">
        <w:t>Он призвал россиян иметь в виду, что региональные льготы зависят от субъекта РФ и могут включать льготы по транспортному налогу, субсидированные или бесплатные проездные билеты на общественный транспорт, дополнительные выплаты ветеранам труда, скидки на коммунальные услуги для отдельных категорий и адресную социальную помощь малоимущим.</w:t>
      </w:r>
    </w:p>
    <w:p w14:paraId="0FBC8EBA" w14:textId="77777777" w:rsidR="00FB2BC5" w:rsidRPr="00FB2BC5" w:rsidRDefault="00FB2BC5" w:rsidP="00FB2BC5">
      <w:r w:rsidRPr="00FB2BC5">
        <w:t xml:space="preserve">Мурог подчеркнул, что для многих льгот достаточно подать заявление, поскольку органы соцзащиты запрашивают данные в рамках межведомственного взаимодействия самостоятельно. Рекомендуемый базовый пакет документов обычно включает паспорт, справку из Социального фонда или пенсионное удостоверение, СНИЛС, сведения о доходах всех членов семьи за полугодие, документы, подтверждающие право </w:t>
      </w:r>
      <w:r w:rsidRPr="00FB2BC5">
        <w:lastRenderedPageBreak/>
        <w:t>собственности на имущество, и квитанции об оплате ЖКУ, пояснил сенатор. Заявление можно подать через «Госуслуги», МФЦ или в СФР, добавил эксперт.</w:t>
      </w:r>
    </w:p>
    <w:p w14:paraId="4FBC29A5" w14:textId="77777777" w:rsidR="00FB2BC5" w:rsidRPr="00CE6DE3" w:rsidRDefault="00FB2BC5" w:rsidP="00FB2BC5">
      <w:r w:rsidRPr="00CE6DE3">
        <w:t>По его словам, при составлении своей личной «карты льгот» важно избегать некоторых ошибок. Например, надо помнить, что налоговый вычет оформляют только за три предыдущих года, сказал Мурог. При наличии нескольких объектов имущества важно правильно выбрать объект для льготы, потому что она действует лишь на один объект каждого вида, также резоннее выбрать объект с самой высокой налоговой нагрузкой, уточнил Мурог. Он призвал хорошо подумать, прежде чем отказываться от набора социальных услуг в пользу денежной компенсации, так как денежный эквивалент часто не покрывает реальные расходы на лекарства.</w:t>
      </w:r>
    </w:p>
    <w:p w14:paraId="00968200" w14:textId="77777777" w:rsidR="00FB2BC5" w:rsidRPr="00CE6DE3" w:rsidRDefault="00FB2BC5" w:rsidP="00FB2BC5">
      <w:r w:rsidRPr="00CE6DE3">
        <w:t>Наконец, субсидию на оплату коммунальных услуг нужно подтверждать и переоформлять каждые полгода, иначе она автоматически прекращается, заключил сенатор.</w:t>
      </w:r>
    </w:p>
    <w:p w14:paraId="2905F26C" w14:textId="77777777" w:rsidR="00FB2BC5" w:rsidRPr="00CE6DE3" w:rsidRDefault="00FB2BC5" w:rsidP="00FB2BC5">
      <w:r w:rsidRPr="00CE6DE3">
        <w:t>Ранее россиянам рассказали, как посчитать свою пенсию.</w:t>
      </w:r>
    </w:p>
    <w:p w14:paraId="45BFE6DF" w14:textId="1F61B70A" w:rsidR="00FB2BC5" w:rsidRPr="00CE6DE3" w:rsidRDefault="00A82C37" w:rsidP="00FB2BC5">
      <w:hyperlink r:id="rId38" w:history="1">
        <w:r w:rsidR="00FB2BC5" w:rsidRPr="00F02F4B">
          <w:rPr>
            <w:rStyle w:val="a3"/>
            <w:lang w:val="en-US"/>
          </w:rPr>
          <w:t>https</w:t>
        </w:r>
        <w:r w:rsidR="00FB2BC5" w:rsidRPr="00CE6DE3">
          <w:rPr>
            <w:rStyle w:val="a3"/>
          </w:rPr>
          <w:t>://</w:t>
        </w:r>
        <w:r w:rsidR="00FB2BC5" w:rsidRPr="00F02F4B">
          <w:rPr>
            <w:rStyle w:val="a3"/>
            <w:lang w:val="en-US"/>
          </w:rPr>
          <w:t>www</w:t>
        </w:r>
        <w:r w:rsidR="00FB2BC5" w:rsidRPr="00CE6DE3">
          <w:rPr>
            <w:rStyle w:val="a3"/>
          </w:rPr>
          <w:t>.</w:t>
        </w:r>
        <w:r w:rsidR="00FB2BC5" w:rsidRPr="00F02F4B">
          <w:rPr>
            <w:rStyle w:val="a3"/>
            <w:lang w:val="en-US"/>
          </w:rPr>
          <w:t>gazeta</w:t>
        </w:r>
        <w:r w:rsidR="00FB2BC5" w:rsidRPr="00CE6DE3">
          <w:rPr>
            <w:rStyle w:val="a3"/>
          </w:rPr>
          <w:t>.</w:t>
        </w:r>
        <w:r w:rsidR="00FB2BC5" w:rsidRPr="00F02F4B">
          <w:rPr>
            <w:rStyle w:val="a3"/>
            <w:lang w:val="en-US"/>
          </w:rPr>
          <w:t>press</w:t>
        </w:r>
        <w:r w:rsidR="00FB2BC5" w:rsidRPr="00CE6DE3">
          <w:rPr>
            <w:rStyle w:val="a3"/>
          </w:rPr>
          <w:t>/</w:t>
        </w:r>
        <w:r w:rsidR="00FB2BC5" w:rsidRPr="00F02F4B">
          <w:rPr>
            <w:rStyle w:val="a3"/>
            <w:lang w:val="en-US"/>
          </w:rPr>
          <w:t>business</w:t>
        </w:r>
        <w:r w:rsidR="00FB2BC5" w:rsidRPr="00CE6DE3">
          <w:rPr>
            <w:rStyle w:val="a3"/>
          </w:rPr>
          <w:t>/</w:t>
        </w:r>
        <w:r w:rsidR="00FB2BC5" w:rsidRPr="00F02F4B">
          <w:rPr>
            <w:rStyle w:val="a3"/>
            <w:lang w:val="en-US"/>
          </w:rPr>
          <w:t>news</w:t>
        </w:r>
        <w:r w:rsidR="00FB2BC5" w:rsidRPr="00CE6DE3">
          <w:rPr>
            <w:rStyle w:val="a3"/>
          </w:rPr>
          <w:t>/2026/05/25/28523635.</w:t>
        </w:r>
        <w:r w:rsidR="00FB2BC5" w:rsidRPr="00F02F4B">
          <w:rPr>
            <w:rStyle w:val="a3"/>
            <w:lang w:val="en-US"/>
          </w:rPr>
          <w:t>shtml</w:t>
        </w:r>
      </w:hyperlink>
      <w:r w:rsidR="00FB2BC5" w:rsidRPr="00CE6DE3">
        <w:t xml:space="preserve"> </w:t>
      </w:r>
    </w:p>
    <w:p w14:paraId="7210EDA0" w14:textId="77777777" w:rsidR="00A85C85" w:rsidRPr="00C12179" w:rsidRDefault="00A85C85" w:rsidP="00A85C85">
      <w:pPr>
        <w:pStyle w:val="2"/>
      </w:pPr>
      <w:bookmarkStart w:id="115" w:name="_Toc230589457"/>
      <w:r w:rsidRPr="00C12179">
        <w:t>Inva.News, 22.05.2026, Кому положена компенсация за уход за пожилыми</w:t>
      </w:r>
      <w:bookmarkEnd w:id="115"/>
    </w:p>
    <w:p w14:paraId="0E78F5A9" w14:textId="77777777" w:rsidR="00A85C85" w:rsidRPr="00C12179" w:rsidRDefault="00A85C85" w:rsidP="00076E80">
      <w:pPr>
        <w:pStyle w:val="3"/>
      </w:pPr>
      <w:bookmarkStart w:id="116" w:name="_Toc230589458"/>
      <w:r w:rsidRPr="00C12179">
        <w:t>Граждане России, достигшие 80-летнего возраста, могут рассчитывать на автоматический пересчёт пенсионных выплат. Для этого не требуется подавать какие-либо заявления увеличение суммы произойдёт с первого числа месяца, который следует за месяцем, когда человек отметил юбилей. Такую информацию озвучил Игорь Мурог, являющийся членом Комитета Совета Федерации по науке, образованию и культуре.</w:t>
      </w:r>
      <w:bookmarkEnd w:id="116"/>
    </w:p>
    <w:p w14:paraId="5175027A" w14:textId="77777777" w:rsidR="00A85C85" w:rsidRPr="00C12179" w:rsidRDefault="00A85C85" w:rsidP="00A85C85">
      <w:r w:rsidRPr="00C12179">
        <w:t>Парламентарий также обратил внимание, что с прошлого года порядок начисления компенсации за уход за пожилыми людьми был изменён. Теперь данная выплата включается в саму пенсию гражданина, а не переводится отдельно тому, кто за ним ухаживает.</w:t>
      </w:r>
    </w:p>
    <w:p w14:paraId="10ECD100" w14:textId="2344D33D" w:rsidR="00A85C85" w:rsidRPr="00C12179" w:rsidRDefault="00511B4A" w:rsidP="00A85C85">
      <w:r>
        <w:t>«</w:t>
      </w:r>
      <w:r w:rsidR="00A85C85" w:rsidRPr="00C12179">
        <w:t>Благодаря этому пенсионер может самостоятельно решать, кому передавать эти средства тому, кто обеспечивает за ним уход</w:t>
      </w:r>
      <w:r>
        <w:t>»</w:t>
      </w:r>
      <w:r w:rsidR="00A85C85" w:rsidRPr="00C12179">
        <w:t>, разъяснил законодатель.</w:t>
      </w:r>
    </w:p>
    <w:p w14:paraId="681A95D5" w14:textId="77777777" w:rsidR="00A85C85" w:rsidRPr="00C12179" w:rsidRDefault="00A85C85" w:rsidP="00A85C85">
      <w:r w:rsidRPr="00C12179">
        <w:t>Он подчеркнул, что такой механизм даёт возможность точнее учитывать индивидуальные нужды пожилого человека и более гибко использовать финансовые ресурсы.</w:t>
      </w:r>
    </w:p>
    <w:p w14:paraId="5EF30C5B" w14:textId="77777777" w:rsidR="00A85C85" w:rsidRPr="00C12179" w:rsidRDefault="00A85C85" w:rsidP="00A85C85">
      <w:r w:rsidRPr="00C12179">
        <w:t>Мурог добавил, что уход за пенсионером могут осуществлять не только близкие родственники, но и соседи, друзья, а также подростки, достигшие 14 лет, при наличии письменного согласия их законных представителей.</w:t>
      </w:r>
    </w:p>
    <w:p w14:paraId="2D2DE231" w14:textId="613AEEE7" w:rsidR="00A85C85" w:rsidRPr="00C12179" w:rsidRDefault="00511B4A" w:rsidP="00A85C85">
      <w:r>
        <w:t>«</w:t>
      </w:r>
      <w:r w:rsidR="00A85C85" w:rsidRPr="00C12179">
        <w:t>Существуют определённые обстоятельства, при которых выплаты прекращаются. К примеру, если пенсионер помещается в стационарное учреждение социального обслуживания, в случае его смерти или признания без вести пропавшим</w:t>
      </w:r>
      <w:r>
        <w:t>»</w:t>
      </w:r>
      <w:r w:rsidR="00A85C85" w:rsidRPr="00C12179">
        <w:t>, отметил сенатор.</w:t>
      </w:r>
    </w:p>
    <w:p w14:paraId="544B3130" w14:textId="77777777" w:rsidR="00A85C85" w:rsidRPr="00C12179" w:rsidRDefault="00A85C85" w:rsidP="00A85C85">
      <w:r w:rsidRPr="00C12179">
        <w:t>О любых изменениях в жизненных ситуациях необходимо сообщить в Соцфонд в пятидневный срок.</w:t>
      </w:r>
    </w:p>
    <w:p w14:paraId="2EC2ED90" w14:textId="117B0A90" w:rsidR="00A85C85" w:rsidRPr="00C12179" w:rsidRDefault="00A82C37" w:rsidP="00A85C85">
      <w:hyperlink r:id="rId39" w:history="1">
        <w:r w:rsidR="00A85C85" w:rsidRPr="00C12179">
          <w:rPr>
            <w:rStyle w:val="a3"/>
          </w:rPr>
          <w:t>https://www.inva.news/articles/inva_info/komu_polozhena_kompensatsiya_za_ukhod_za_pozhilymi/</w:t>
        </w:r>
      </w:hyperlink>
      <w:r w:rsidR="00A85C85" w:rsidRPr="00C12179">
        <w:t xml:space="preserve"> </w:t>
      </w:r>
    </w:p>
    <w:p w14:paraId="515DD1A3" w14:textId="77777777" w:rsidR="0063707D" w:rsidRPr="00C12179" w:rsidRDefault="0063707D" w:rsidP="0063707D">
      <w:pPr>
        <w:pStyle w:val="2"/>
      </w:pPr>
      <w:bookmarkStart w:id="117" w:name="_Toc230589459"/>
      <w:r w:rsidRPr="00C12179">
        <w:t>NEWS.ru, 22.05.2026, Стало известно, какие надбавки получают пенсионеры старше 80 лет</w:t>
      </w:r>
      <w:bookmarkEnd w:id="117"/>
    </w:p>
    <w:p w14:paraId="174034BB" w14:textId="77777777" w:rsidR="0063707D" w:rsidRPr="00C12179" w:rsidRDefault="0063707D" w:rsidP="00076E80">
      <w:pPr>
        <w:pStyle w:val="3"/>
      </w:pPr>
      <w:bookmarkStart w:id="118" w:name="_Toc230589460"/>
      <w:r w:rsidRPr="00C12179">
        <w:t>Граждане старше 80 лет получают повышенную страховую пенсию, механизм которой закреплен в законодательстве, сообщил NEWS.ru председатель комитета Госдумы по вопросам собственности, земельным и имущественным отношениям член КПРФ Сергей Гаврилов. По его словам, начисление происходит автоматически на основании данных персонифицированного учета, обращаться в Социальный фонд для этого не требуется.</w:t>
      </w:r>
      <w:bookmarkEnd w:id="118"/>
    </w:p>
    <w:p w14:paraId="1533AD99" w14:textId="17E36FC9" w:rsidR="0063707D" w:rsidRPr="00C12179" w:rsidRDefault="0063707D" w:rsidP="0063707D">
      <w:r w:rsidRPr="00C12179">
        <w:t xml:space="preserve">Закон дает пожилым гражданам после 80-летия повышенный размер страховой пенсии. Механизм закреплен в части 1 статьи 17 ФЗ-400 </w:t>
      </w:r>
      <w:r w:rsidR="00511B4A">
        <w:t>«</w:t>
      </w:r>
      <w:r w:rsidRPr="00C12179">
        <w:t>О страховых пенсиях</w:t>
      </w:r>
      <w:r w:rsidR="00511B4A">
        <w:t>»</w:t>
      </w:r>
      <w:r w:rsidRPr="00C12179">
        <w:t xml:space="preserve"> и работает автоматически. Заявление подавать не нужно. Обращаться в СФР не требуется. Начисление идет по данным персонифицированного учета. С 1 января 2026 года фиксированная выплата к страховой пенсии составляет 9584 рубля 69 копеек. После 80 лет эта сумма удваивается и достигает 19 169 рублей 38 копеек. Прирост к ежемесячной выплате только за счет удвоения фиксированной части равен 9584 рубля 69 копеек, - пояснил Гаврилов.</w:t>
      </w:r>
    </w:p>
    <w:p w14:paraId="7A977AE1" w14:textId="77777777" w:rsidR="0063707D" w:rsidRPr="00C12179" w:rsidRDefault="0063707D" w:rsidP="0063707D">
      <w:r w:rsidRPr="00C12179">
        <w:t>Он отметил, что дополнительно таким гражданам положена надбавка за уход в размере 1413 рублей. Депутат добавил, что теперь эти средства поступают пожилым людям вместе с пенсией автоматически.</w:t>
      </w:r>
    </w:p>
    <w:p w14:paraId="205201B3" w14:textId="77777777" w:rsidR="0063707D" w:rsidRPr="00C12179" w:rsidRDefault="0063707D" w:rsidP="0063707D">
      <w:r w:rsidRPr="00C12179">
        <w:t>Дополнительно с 1 января 2026 года для граждан старше 80 лет положена надбавка на уход в размере 1413 рублей 86 копеек, которая заменила прежнюю компенсацию в 1,2 тыс. рублей. Ее получало трудоспособное лицо, ухаживающее за пожилым человеком. Теперь сумма поступает самому пенсионеру вместе с выплатой и тоже автоматически, без сбора справок и заключения договоров об уходе. Правовое основание установлено Федеральным законом от 8 августа 2024 года № 313-ФЗ, - пояснил Гаврилов.</w:t>
      </w:r>
    </w:p>
    <w:p w14:paraId="05180287" w14:textId="77777777" w:rsidR="0063707D" w:rsidRPr="00C12179" w:rsidRDefault="0063707D" w:rsidP="0063707D">
      <w:r w:rsidRPr="00C12179">
        <w:t>Он подчеркнул, что перерасчет производится со дня достижения возраста 80 лет в беззаявительном порядке. По словам парламентария, повышенная сумма поступает в составе ближайшей выплаты.</w:t>
      </w:r>
    </w:p>
    <w:p w14:paraId="0525A800" w14:textId="77777777" w:rsidR="0063707D" w:rsidRPr="00C12179" w:rsidRDefault="0063707D" w:rsidP="0063707D">
      <w:r w:rsidRPr="00C12179">
        <w:t>Ранее кандидат экономических наук Елена Галий заявила, что работники и жители Крайнего Севера могут получить ипотеку под 2% и претендовать на ранний выход на пенсию. Она отметила, что полярникам также положены повышенные пенсионные выплаты.</w:t>
      </w:r>
    </w:p>
    <w:p w14:paraId="0BA17839" w14:textId="75F3F667" w:rsidR="0063707D" w:rsidRPr="00C12179" w:rsidRDefault="00A82C37" w:rsidP="0063707D">
      <w:hyperlink r:id="rId40" w:history="1">
        <w:r w:rsidR="0063707D" w:rsidRPr="00C12179">
          <w:rPr>
            <w:rStyle w:val="a3"/>
          </w:rPr>
          <w:t>https://news.ru/vlast/stalo-izvestno-kakie-nadbavki-poluchayut-pensionery-starshe-80-let</w:t>
        </w:r>
      </w:hyperlink>
      <w:r w:rsidR="0063707D" w:rsidRPr="00C12179">
        <w:t xml:space="preserve"> </w:t>
      </w:r>
    </w:p>
    <w:p w14:paraId="1B279ACC" w14:textId="77777777" w:rsidR="0009199A" w:rsidRPr="00C12179" w:rsidRDefault="0009199A" w:rsidP="0009199A">
      <w:pPr>
        <w:pStyle w:val="2"/>
      </w:pPr>
      <w:bookmarkStart w:id="119" w:name="_Toc230589461"/>
      <w:r w:rsidRPr="00C12179">
        <w:lastRenderedPageBreak/>
        <w:t>Финансы Mail, 22.05.2026, Эксперт объяснила, кто вправе забрать пенсионные накопления</w:t>
      </w:r>
      <w:bookmarkEnd w:id="119"/>
    </w:p>
    <w:p w14:paraId="596A3676" w14:textId="292F9E25" w:rsidR="0009199A" w:rsidRPr="00C12179" w:rsidRDefault="0009199A" w:rsidP="00076E80">
      <w:pPr>
        <w:pStyle w:val="3"/>
      </w:pPr>
      <w:bookmarkStart w:id="120" w:name="_Toc230589462"/>
      <w:r w:rsidRPr="00C12179">
        <w:t xml:space="preserve">Накопительную пенсию, сформированную с 2002 по 2014 год, можно получить не только в виде пожизненных выплат, но и единовременно. У кого есть такое право, рассказала агентству </w:t>
      </w:r>
      <w:r w:rsidR="00511B4A">
        <w:t>«</w:t>
      </w:r>
      <w:r w:rsidRPr="00C12179">
        <w:t>Прайм</w:t>
      </w:r>
      <w:r w:rsidR="00511B4A">
        <w:t>»</w:t>
      </w:r>
      <w:r w:rsidRPr="00C12179">
        <w:t xml:space="preserve"> эксперт Юлия Финогенова.</w:t>
      </w:r>
      <w:bookmarkEnd w:id="120"/>
    </w:p>
    <w:p w14:paraId="5AB8291A" w14:textId="14A484E9" w:rsidR="0009199A" w:rsidRPr="00C12179" w:rsidRDefault="00511B4A" w:rsidP="0009199A">
      <w:r>
        <w:t>«</w:t>
      </w:r>
      <w:r w:rsidR="0009199A" w:rsidRPr="00C12179">
        <w:t>В 2026 году для получения накопительной пенсии размер накоплений должен превышать 439 776 рублей. Если эта сумма меньше, пенсионер имеет право на единовременную выплату всех средств. Также единовременная выплата положена тем, кто достиг пенсионного возраста, но не набрал необходимого стажа или пенсионных баллов</w:t>
      </w:r>
      <w:r>
        <w:t>»</w:t>
      </w:r>
      <w:r w:rsidR="0009199A" w:rsidRPr="00C12179">
        <w:t>, — сообщила профессор кафедры государственных и муниципальных финансов РЭУ им. Г. В. Плеханова Юлия Финогенова.</w:t>
      </w:r>
    </w:p>
    <w:p w14:paraId="660DBB49" w14:textId="77777777" w:rsidR="0009199A" w:rsidRPr="00C12179" w:rsidRDefault="0009199A" w:rsidP="0009199A">
      <w:r w:rsidRPr="00C12179">
        <w:t>Накопления есть у нескольких категорий граждан. В первую очередь это люди 1967 года рождения и моложе, за которых работодатель платил взносы с 2002 по 2013 год. Также сюда входят женщины 1957–1966 годов и мужчины 1953–1966 годов (за них взносы перечисляли в 2002–2004 годах). Кроме того, средства есть у участников программы софинансирования и у матерей, которые направили на эти цели материнский капитал.</w:t>
      </w:r>
    </w:p>
    <w:p w14:paraId="37D6CE7D" w14:textId="77777777" w:rsidR="0009199A" w:rsidRPr="00C12179" w:rsidRDefault="0009199A" w:rsidP="0009199A">
      <w:r w:rsidRPr="00C12179">
        <w:t>Закон предусматривает три формы выплат. Первая — пожизненная накопительная пенсия. Ее назначают, если расчетный ежемесячный размер превышает 10% федерального прожиточного минимума пенсионера (сейчас это 16 288 рублей в месяц). В 2026 году порог совокупных накоплений составляет 439 776 рублей. При этом у человека должен быть страховой стаж не менее 15 лет и не менее 30 индивидуальных пенсионных коэффициентов (ИПК).</w:t>
      </w:r>
    </w:p>
    <w:p w14:paraId="46BC6BA0" w14:textId="77777777" w:rsidR="0009199A" w:rsidRPr="00C12179" w:rsidRDefault="0009199A" w:rsidP="0009199A">
      <w:r w:rsidRPr="00C12179">
        <w:t>Вторая форма — срочная выплата. Она длится не менее 10 лет и доступна только тем, кто копил деньги за счет добровольных взносов или материнского капитала.</w:t>
      </w:r>
    </w:p>
    <w:p w14:paraId="4579A746" w14:textId="77777777" w:rsidR="0009199A" w:rsidRPr="00C12179" w:rsidRDefault="0009199A" w:rsidP="0009199A">
      <w:r w:rsidRPr="00C12179">
        <w:t>Третья — единовременная выплата всей суммы. Она возможна в двух случаях: если накопления не превышают 439 776 рублей, либо если гражданин достиг пенсионного возраста (55 лет для женщин, 60 для мужчин), но не набрал нужного стажа или баллов для страховой пенсии.</w:t>
      </w:r>
    </w:p>
    <w:p w14:paraId="67131393" w14:textId="6A3E4560" w:rsidR="0009199A" w:rsidRPr="00C12179" w:rsidRDefault="0009199A" w:rsidP="0009199A">
      <w:r w:rsidRPr="00C12179">
        <w:t xml:space="preserve">Узнать размер своих накоплений можно в личном кабинете на сайте Социального фонда России или через портал </w:t>
      </w:r>
      <w:r w:rsidR="00511B4A">
        <w:t>«</w:t>
      </w:r>
      <w:r w:rsidRPr="00C12179">
        <w:t>Госуслуги</w:t>
      </w:r>
      <w:r w:rsidR="00511B4A">
        <w:t>»</w:t>
      </w:r>
      <w:r w:rsidRPr="00C12179">
        <w:t>, заказав справку о состоянии индивидуального лицевого счета, заключила Финогенова.</w:t>
      </w:r>
    </w:p>
    <w:p w14:paraId="56B786E5" w14:textId="3D9BBF66" w:rsidR="0009199A" w:rsidRPr="00C12179" w:rsidRDefault="00A82C37" w:rsidP="0009199A">
      <w:hyperlink r:id="rId41" w:history="1">
        <w:r w:rsidR="0009199A" w:rsidRPr="00C12179">
          <w:rPr>
            <w:rStyle w:val="a3"/>
          </w:rPr>
          <w:t>https://finance.mail.ru/article/ekspert-obyasnila-kto-vprave-zabrat-pensionnye-nakopleniya-69209703/</w:t>
        </w:r>
      </w:hyperlink>
      <w:r w:rsidR="0009199A" w:rsidRPr="00C12179">
        <w:t xml:space="preserve"> </w:t>
      </w:r>
    </w:p>
    <w:p w14:paraId="3DAF66E3" w14:textId="77777777" w:rsidR="004709BA" w:rsidRPr="00C12179" w:rsidRDefault="004709BA" w:rsidP="004709BA">
      <w:pPr>
        <w:pStyle w:val="2"/>
      </w:pPr>
      <w:bookmarkStart w:id="121" w:name="_Toc230589463"/>
      <w:r w:rsidRPr="00C12179">
        <w:t>Газета.ру, 22.05.2026, Пенсии работающих россиян вырастут в августе</w:t>
      </w:r>
      <w:bookmarkEnd w:id="121"/>
    </w:p>
    <w:p w14:paraId="0D0AF440" w14:textId="667BB2D4" w:rsidR="004709BA" w:rsidRPr="00C12179" w:rsidRDefault="004709BA" w:rsidP="00076E80">
      <w:pPr>
        <w:pStyle w:val="3"/>
      </w:pPr>
      <w:bookmarkStart w:id="122" w:name="_Toc230589464"/>
      <w:r w:rsidRPr="00C12179">
        <w:t xml:space="preserve">Пенсионеры, работавшие официально в 2025 году, получат прибавку к страховой пенсии до 470,28 рубля в августе 2026 года, рассказал </w:t>
      </w:r>
      <w:r w:rsidR="00511B4A">
        <w:t>«</w:t>
      </w:r>
      <w:r w:rsidRPr="00C12179">
        <w:t>Газете.Ru</w:t>
      </w:r>
      <w:r w:rsidR="00511B4A">
        <w:t>»</w:t>
      </w:r>
      <w:r w:rsidRPr="00C12179">
        <w:t xml:space="preserve"> кандидат экономических наук, доцент Финансового университета при правительстве РФ Игорь Балынин.</w:t>
      </w:r>
      <w:bookmarkEnd w:id="122"/>
    </w:p>
    <w:p w14:paraId="7848F04C" w14:textId="241BD01A" w:rsidR="004709BA" w:rsidRPr="00C12179" w:rsidRDefault="00511B4A" w:rsidP="004709BA">
      <w:r>
        <w:t>«</w:t>
      </w:r>
      <w:r w:rsidR="004709BA" w:rsidRPr="00C12179">
        <w:t xml:space="preserve">У неофициально работавших пенсионеров индивидуальные пенсионные коэффициенты не сформировались, а, значит, и увеличения страховых пенсий в августе </w:t>
      </w:r>
      <w:r w:rsidR="004709BA" w:rsidRPr="00C12179">
        <w:lastRenderedPageBreak/>
        <w:t>2026 года не будет. У каждого пенсионера сумма увеличения будет индивидуальной. Однако с учетом, во-первых, максимально учитываемого числа ИПК — 3, а, во-вторых, текущей стоимости одного ИПК в 156,76 рубля сумма августовского увеличения размера пенсии составит до 470,28 рубля. Годом ранее такая величина была равна 437,07 рубля. То есть в 2026 году сумма максимального увеличения будет примерно на 33 рубля выше прошлогоднего</w:t>
      </w:r>
      <w:r>
        <w:t>»</w:t>
      </w:r>
      <w:r w:rsidR="004709BA" w:rsidRPr="00C12179">
        <w:t>, — отметил Балынин.</w:t>
      </w:r>
    </w:p>
    <w:p w14:paraId="21378487" w14:textId="77777777" w:rsidR="004709BA" w:rsidRPr="00C12179" w:rsidRDefault="004709BA" w:rsidP="004709BA">
      <w:r w:rsidRPr="00C12179">
        <w:t>По его словам, 470,28 рубля — максимально возможная величина августовского увеличения. Если гражданин сформировал, допустим, 1,894 ИПК, то размер пенсии максимально может быть увеличен в августе 2026 года тогда на 296,90 рубля, оценил экономист.</w:t>
      </w:r>
    </w:p>
    <w:p w14:paraId="69E3FEB1" w14:textId="77777777" w:rsidR="004709BA" w:rsidRPr="00C12179" w:rsidRDefault="004709BA" w:rsidP="004709BA">
      <w:r w:rsidRPr="00C12179">
        <w:t>По его словам, допустим, в июле размер пенсии у человека был равен 29 602 рубля, а размер беззаявительной корректировки в августе будет максимальным. Тогда размер страховой пенсии в августе составит 30 072,28 рубля, подчеркнул Балынин.</w:t>
      </w:r>
    </w:p>
    <w:p w14:paraId="6AAEA95C" w14:textId="77777777" w:rsidR="004709BA" w:rsidRPr="00C12179" w:rsidRDefault="004709BA" w:rsidP="004709BA">
      <w:r w:rsidRPr="00C12179">
        <w:t>Он заключил, что никакие заявления для проведения данной корректировки традиционно не потребуется подавать — все данные есть у Социального фонда России, повышение пройдет автоматически и с августа 2026 года пенсионеры, у которых были сформированы ИПК за 2025 год, будут получать пенсии в увеличенном размере.</w:t>
      </w:r>
    </w:p>
    <w:p w14:paraId="49A41F30" w14:textId="77777777" w:rsidR="004709BA" w:rsidRPr="00C12179" w:rsidRDefault="004709BA" w:rsidP="004709BA">
      <w:r w:rsidRPr="00C12179">
        <w:t>Ранее в Совфеде напомнили о повышении пенсий для 80-летних россиян.</w:t>
      </w:r>
    </w:p>
    <w:p w14:paraId="1EFE9598" w14:textId="5EC5F050" w:rsidR="004709BA" w:rsidRPr="00C12179" w:rsidRDefault="00A82C37" w:rsidP="004709BA">
      <w:hyperlink r:id="rId42" w:history="1">
        <w:r w:rsidR="004709BA" w:rsidRPr="00C12179">
          <w:rPr>
            <w:rStyle w:val="a3"/>
          </w:rPr>
          <w:t>https://www.gazeta.press/business/news/2026/05/22/28515733.shtml</w:t>
        </w:r>
      </w:hyperlink>
      <w:r w:rsidR="004709BA" w:rsidRPr="00C12179">
        <w:t xml:space="preserve"> </w:t>
      </w:r>
    </w:p>
    <w:p w14:paraId="11C6B390" w14:textId="77777777" w:rsidR="00D96773" w:rsidRPr="00C12179" w:rsidRDefault="00D96773" w:rsidP="00D96773">
      <w:pPr>
        <w:pStyle w:val="2"/>
      </w:pPr>
      <w:bookmarkStart w:id="123" w:name="_Toc230589465"/>
      <w:r w:rsidRPr="00C12179">
        <w:t>Pravda.ru, 22.05.2026, Пенсионеры получат 440 тысяч рублей, но не все: узнайте, кому государство выплатит деньги сразу</w:t>
      </w:r>
      <w:bookmarkEnd w:id="123"/>
    </w:p>
    <w:p w14:paraId="0EE36678" w14:textId="77777777" w:rsidR="00D96773" w:rsidRPr="00C12179" w:rsidRDefault="00D96773" w:rsidP="00076E80">
      <w:pPr>
        <w:pStyle w:val="3"/>
      </w:pPr>
      <w:bookmarkStart w:id="124" w:name="_Toc230589466"/>
      <w:r w:rsidRPr="00C12179">
        <w:t>Российская пенсионная система проходит этап тонкой настройки, где приоритетом становится не просто накопление средств, но и их эффективное распределение. Регулятор внедряет понятные алгоритмы для граждан, чьи сбережения на накопительных счетах требуют четкой классификации - либо в формате разовой выплаты, либо в виде долгосрочного дополнения к фиксированной части пенсии.</w:t>
      </w:r>
      <w:bookmarkEnd w:id="124"/>
    </w:p>
    <w:p w14:paraId="44DEC430" w14:textId="77777777" w:rsidR="00D96773" w:rsidRPr="00C12179" w:rsidRDefault="00D96773" w:rsidP="00D96773">
      <w:r w:rsidRPr="00C12179">
        <w:t>Достижение предпенсионного возраста - 60 лет для мужчин и 55 лет для женщин - открывает доступ к сформированным накоплениям. Ключевой критерий для получения всей суммы единовременно - емкость накопленного капитала. Речь идет о пороговом значении в 439 776 рублей.</w:t>
      </w:r>
    </w:p>
    <w:p w14:paraId="311940ED" w14:textId="77777777" w:rsidR="00D96773" w:rsidRPr="00C12179" w:rsidRDefault="00D96773" w:rsidP="00D96773">
      <w:r w:rsidRPr="00C12179">
        <w:t>Алгоритм расчета жестко привязан к прожиточному минимуму. Если расчетная ежемесячная выплата составляет менее 10% от данного показателя, государство позволяет забрать всю сумму сразу. Иными словами, владельцы счетов с остатком до 1 628,8 рублей в месяц в пересчете на долгосрочный период попадают под это правило.</w:t>
      </w:r>
    </w:p>
    <w:p w14:paraId="30DC959F" w14:textId="02FFC64C" w:rsidR="00D96773" w:rsidRPr="00C12179" w:rsidRDefault="00511B4A" w:rsidP="00D96773">
      <w:r>
        <w:t>«</w:t>
      </w:r>
      <w:r w:rsidR="00D96773" w:rsidRPr="00C12179">
        <w:t>Система работает как точный механизм: превышение лимита автоматически переводит накопления из разряда разового транша в категорию пожизненной доплаты. Это стандартная финансовая стратегия сохранения капитала, исключающая риск мгновенного обесценивания всех денег</w:t>
      </w:r>
      <w:r>
        <w:t>»</w:t>
      </w:r>
      <w:r w:rsidR="00D96773" w:rsidRPr="00C12179">
        <w:t>, - объяснил в беседе с Pravda.Ru макроэкономист Артём Логинов.</w:t>
      </w:r>
    </w:p>
    <w:p w14:paraId="1964C038" w14:textId="77777777" w:rsidR="00D96773" w:rsidRPr="00C12179" w:rsidRDefault="00D96773" w:rsidP="00D96773">
      <w:r w:rsidRPr="00C12179">
        <w:t>Тип накоплений</w:t>
      </w:r>
    </w:p>
    <w:p w14:paraId="492ED473" w14:textId="77777777" w:rsidR="00D96773" w:rsidRPr="00C12179" w:rsidRDefault="00D96773" w:rsidP="00D96773">
      <w:r w:rsidRPr="00C12179">
        <w:lastRenderedPageBreak/>
        <w:t>Сценарий выплаты</w:t>
      </w:r>
    </w:p>
    <w:p w14:paraId="24990AC8" w14:textId="77777777" w:rsidR="00D96773" w:rsidRPr="00C12179" w:rsidRDefault="00D96773" w:rsidP="00D96773">
      <w:r w:rsidRPr="00C12179">
        <w:t>До 439 776 рублей Единовременная выплата</w:t>
      </w:r>
    </w:p>
    <w:p w14:paraId="1E3F6DAE" w14:textId="77777777" w:rsidR="00D96773" w:rsidRPr="00C12179" w:rsidRDefault="00D96773" w:rsidP="00D96773">
      <w:r w:rsidRPr="00C12179">
        <w:t>Свыше 439 776 рублей Ежемесячная пожизненная доплата</w:t>
      </w:r>
    </w:p>
    <w:p w14:paraId="025F6995" w14:textId="77777777" w:rsidR="00D96773" w:rsidRPr="00C12179" w:rsidRDefault="00D96773" w:rsidP="00D96773">
      <w:r w:rsidRPr="00C12179">
        <w:t>Прозрачность лицевого счета</w:t>
      </w:r>
    </w:p>
    <w:p w14:paraId="2162238A" w14:textId="5F9EA520" w:rsidR="00D96773" w:rsidRPr="00C12179" w:rsidRDefault="00D96773" w:rsidP="00D96773">
      <w:r w:rsidRPr="00C12179">
        <w:t xml:space="preserve">Инструментарий для проверки состояния своего баланса максимально оцифрован. СФР предоставляет данные дистанционно через портал </w:t>
      </w:r>
      <w:r w:rsidR="00511B4A">
        <w:t>«</w:t>
      </w:r>
      <w:r w:rsidRPr="00C12179">
        <w:t>Госуслуги</w:t>
      </w:r>
      <w:r w:rsidR="00511B4A">
        <w:t>»</w:t>
      </w:r>
      <w:r w:rsidRPr="00C12179">
        <w:t>. Такая цифровая идентификация исключает бюрократические задержки при запросе выписки с лицевого счета.</w:t>
      </w:r>
    </w:p>
    <w:p w14:paraId="4CFA37A1" w14:textId="42627DDC" w:rsidR="00D96773" w:rsidRPr="00C12179" w:rsidRDefault="00511B4A" w:rsidP="00D96773">
      <w:r>
        <w:t>«</w:t>
      </w:r>
      <w:r w:rsidR="00D96773" w:rsidRPr="00C12179">
        <w:t>Личный кабинет на государственных ресурсах позволяет отслеживать динамику отчислений в реальном времени. Это дисциплинирует пользователя и делает процесс управления активами прозрачным, как любой современный банковский сервис</w:t>
      </w:r>
      <w:r>
        <w:t>»</w:t>
      </w:r>
      <w:r w:rsidR="00D96773" w:rsidRPr="00C12179">
        <w:t>, - подчеркнул в беседе с Pravda.Ru финансовый консультант Илья Кравцов.</w:t>
      </w:r>
    </w:p>
    <w:p w14:paraId="36350BCF" w14:textId="77777777" w:rsidR="00D96773" w:rsidRPr="00C12179" w:rsidRDefault="00D96773" w:rsidP="00D96773">
      <w:r w:rsidRPr="00C12179">
        <w:t>Масштаб выплат на будущие периоды демонстрирует значительный охват. Только в 2026 году запланировано распределение 48,1 млрд рублей между 706 тысячами граждан. Средний чек единовременной выплаты составит около 68,1 тысячи рублей, что служит важным элементом поддержки социальной устойчивости населения.</w:t>
      </w:r>
    </w:p>
    <w:p w14:paraId="2C12C264" w14:textId="07F05767" w:rsidR="00D96773" w:rsidRPr="00C12179" w:rsidRDefault="00511B4A" w:rsidP="00D96773">
      <w:r>
        <w:t>«</w:t>
      </w:r>
      <w:r w:rsidR="00D96773" w:rsidRPr="00C12179">
        <w:t>Важно понимать грань между разовым получением средств и долгосрочным планированием. Если сумма превышает порог, государство выступает гарантом сохранения этих средств через систему ежемесячных начислений, минимизируя инфляционные риски</w:t>
      </w:r>
      <w:r>
        <w:t>»</w:t>
      </w:r>
      <w:r w:rsidR="00D96773" w:rsidRPr="00C12179">
        <w:t>, - отметила в беседе с Pravda.Ru бухгалтер Наталья Громова.</w:t>
      </w:r>
    </w:p>
    <w:p w14:paraId="66B84706" w14:textId="77777777" w:rsidR="00D96773" w:rsidRPr="00C12179" w:rsidRDefault="00D96773" w:rsidP="00D96773">
      <w:r w:rsidRPr="00C12179">
        <w:t>Ответы на популярные вопросы о пенсионных накоплениях</w:t>
      </w:r>
    </w:p>
    <w:p w14:paraId="4689A312" w14:textId="77777777" w:rsidR="00D96773" w:rsidRPr="00C12179" w:rsidRDefault="00D96773" w:rsidP="00D96773">
      <w:r w:rsidRPr="00C12179">
        <w:t>Как узнать точную сумму своих накоплений на данный момент?</w:t>
      </w:r>
    </w:p>
    <w:p w14:paraId="2941C6FA" w14:textId="5E8FC818" w:rsidR="00D96773" w:rsidRPr="00C12179" w:rsidRDefault="00D96773" w:rsidP="00D96773">
      <w:r w:rsidRPr="00C12179">
        <w:t xml:space="preserve">Запросите выписку о состоянии индивидуального лицевого счета через личный кабинет на портале </w:t>
      </w:r>
      <w:r w:rsidR="00511B4A">
        <w:t>«</w:t>
      </w:r>
      <w:r w:rsidRPr="00C12179">
        <w:t>Госуслуги</w:t>
      </w:r>
      <w:r w:rsidR="00511B4A">
        <w:t>»</w:t>
      </w:r>
      <w:r w:rsidRPr="00C12179">
        <w:t>. Документ формируется автоматически.</w:t>
      </w:r>
    </w:p>
    <w:p w14:paraId="5B7B2BB3" w14:textId="77777777" w:rsidR="00D96773" w:rsidRPr="00C12179" w:rsidRDefault="00D96773" w:rsidP="00D96773">
      <w:r w:rsidRPr="00C12179">
        <w:t>Что происходит с деньгами, если накоплено более 440 тысяч рублей?</w:t>
      </w:r>
    </w:p>
    <w:p w14:paraId="1F486BCA" w14:textId="77777777" w:rsidR="00D96773" w:rsidRPr="00C12179" w:rsidRDefault="00D96773" w:rsidP="00D96773">
      <w:r w:rsidRPr="00C12179">
        <w:t>В этом случае вся сумма не выдается сразу. Она переводится в статус накопительной пенсии, которая выплачивается пожизненно ежемесячными доплатами к страховой пенсии.</w:t>
      </w:r>
    </w:p>
    <w:p w14:paraId="385BDE3A" w14:textId="77777777" w:rsidR="00D96773" w:rsidRPr="00C12179" w:rsidRDefault="00D96773" w:rsidP="00D96773">
      <w:r w:rsidRPr="00C12179">
        <w:t>Могу ли я получить деньги раньше 60 лет (мужчины) или 55 лет (женщины)?</w:t>
      </w:r>
    </w:p>
    <w:p w14:paraId="3769399A" w14:textId="77777777" w:rsidR="00D96773" w:rsidRPr="00C12179" w:rsidRDefault="00D96773" w:rsidP="00D96773">
      <w:r w:rsidRPr="00C12179">
        <w:t>Правила получения накопительной пенсии жестко привязаны к установленным законодательством возрастным порогам. Исключения предусмотрены только для льготных категорий граждан.</w:t>
      </w:r>
    </w:p>
    <w:p w14:paraId="5AD39D50" w14:textId="77777777" w:rsidR="00D96773" w:rsidRPr="00C12179" w:rsidRDefault="00D96773" w:rsidP="00D96773">
      <w:r w:rsidRPr="00C12179">
        <w:t>Где хранятся эти средства до момента выплаты?</w:t>
      </w:r>
    </w:p>
    <w:p w14:paraId="0346F423" w14:textId="77777777" w:rsidR="00D96773" w:rsidRPr="00C12179" w:rsidRDefault="00D96773" w:rsidP="00D96773">
      <w:r w:rsidRPr="00C12179">
        <w:t>Средства находятся в Социальном фонде России (СФР) или в выбранном вами негосударственном пенсионном фонде (НПФ), где они инвестируются для защиты от обесценивания.</w:t>
      </w:r>
    </w:p>
    <w:p w14:paraId="3C28B135" w14:textId="3CFEEEC8" w:rsidR="00D96773" w:rsidRDefault="00A82C37" w:rsidP="00D96773">
      <w:hyperlink r:id="rId43" w:history="1">
        <w:r w:rsidR="00D96773" w:rsidRPr="00C12179">
          <w:rPr>
            <w:rStyle w:val="a3"/>
          </w:rPr>
          <w:t>https://www.pravda.ru/economics/2354645-pension-payout-rules/</w:t>
        </w:r>
      </w:hyperlink>
      <w:r w:rsidR="00D96773" w:rsidRPr="00C12179">
        <w:t xml:space="preserve"> </w:t>
      </w:r>
    </w:p>
    <w:p w14:paraId="42D5ADCE" w14:textId="0863DCC2" w:rsidR="003753F3" w:rsidRDefault="003753F3" w:rsidP="003753F3">
      <w:pPr>
        <w:pStyle w:val="2"/>
      </w:pPr>
      <w:bookmarkStart w:id="125" w:name="_Toc230589467"/>
      <w:r>
        <w:lastRenderedPageBreak/>
        <w:t>Pravda.ru, 24.05.2026</w:t>
      </w:r>
      <w:r w:rsidRPr="003753F3">
        <w:t xml:space="preserve">, </w:t>
      </w:r>
      <w:r>
        <w:t>Пенсия под угрозой: одна ошибка в базе СФР может лишить вас тысяч рублей навсегда</w:t>
      </w:r>
      <w:bookmarkEnd w:id="125"/>
    </w:p>
    <w:p w14:paraId="1A79A190" w14:textId="77777777" w:rsidR="003753F3" w:rsidRDefault="003753F3" w:rsidP="003753F3">
      <w:pPr>
        <w:pStyle w:val="3"/>
      </w:pPr>
      <w:bookmarkStart w:id="126" w:name="_Toc230589468"/>
      <w:r>
        <w:t>Пенсионная система трансформировалась в жесткий алгоритм, где любая ошибка в администрировании данных ведет к финансовым потерям гражданина. Государство перешло на цифровой учет, превратив лицевой счет в главный актив будущего пенсионера. Ошибки в этом реестре - не редкость, а системный риск, который требует превентивного вмешательства. Чтобы пенсионная формула сработала корректно, необходимо провести аудит своей трудовой биографии задолго до достижения предельного возраста.</w:t>
      </w:r>
      <w:bookmarkEnd w:id="126"/>
    </w:p>
    <w:p w14:paraId="3D25A6F7" w14:textId="77777777" w:rsidR="003753F3" w:rsidRDefault="003753F3" w:rsidP="003753F3">
      <w:r>
        <w:t>Цифровой аудит: почему выписка СФР важнее трудовой книжки</w:t>
      </w:r>
    </w:p>
    <w:p w14:paraId="68833229" w14:textId="77777777" w:rsidR="003753F3" w:rsidRDefault="003753F3" w:rsidP="003753F3">
      <w:r>
        <w:t>Современный пенсионный капитал формируется на индивидуальном лицевом счете (ИЛС). Это цифровой слепок всей карьеры. Если работодатель допустил огрехи в отчетности или данные за периоды до внедрения СНИЛС не были оцифрованы, итоговая выплата сократится.</w:t>
      </w:r>
    </w:p>
    <w:p w14:paraId="0C284655" w14:textId="77777777" w:rsidR="003753F3" w:rsidRDefault="003753F3" w:rsidP="003753F3">
      <w:r>
        <w:t>Льготный стаж в 2026 году требует особой скрупулезности: малейшее расхождение в названии должности или коде условий труда блокирует право на досрочный выход. Регулятор рекомендует запрашивать выписку ИЛС ежегодно, чтобы вовремя вносить исправления через работодателя или архивные справки.</w:t>
      </w:r>
    </w:p>
    <w:p w14:paraId="001EF2E4" w14:textId="77777777" w:rsidR="003753F3" w:rsidRDefault="003753F3" w:rsidP="003753F3">
      <w:r>
        <w:t>"Цифровизация не исключает человеческий фактор. Информация в системе - это не гранит. Если вы видите пропуск в стаже, подавайте заявление на корректировку немедленно. Срок давности здесь играет против вас", - подчеркнул в беседе с Pravda.Ru макроэкономист Артём Логинов.</w:t>
      </w:r>
    </w:p>
    <w:p w14:paraId="3E58B74C" w14:textId="77777777" w:rsidR="003753F3" w:rsidRDefault="003753F3" w:rsidP="003753F3">
      <w:r>
        <w:t>Важно понимать разницу в начислениях. Пока одни рассчитывают на полноценные выплаты, другие могут столкнуться с тем, что их страховая или социальная пенсия окажется ниже ожиданий из-за нехватки индивидуальных пенсионных коэффициентов (ИПК). Система настроена на поощрение прозрачного стажа.</w:t>
      </w:r>
    </w:p>
    <w:p w14:paraId="6C7CA75D" w14:textId="77777777" w:rsidR="003753F3" w:rsidRDefault="003753F3" w:rsidP="003753F3">
      <w:r>
        <w:t>Нестраховые периоды: как не потерять годы стажа</w:t>
      </w:r>
    </w:p>
    <w:p w14:paraId="052D9153" w14:textId="77777777" w:rsidR="003753F3" w:rsidRDefault="003753F3" w:rsidP="003753F3">
      <w:r>
        <w:t>Уход за ребенком, служба в армии или периоды ухода за инвалидом часто выпадают из автоматического учета. Это "нестраховые периоды", за которые государство начисляет баллы.</w:t>
      </w:r>
    </w:p>
    <w:p w14:paraId="402CDE44" w14:textId="77777777" w:rsidR="003753F3" w:rsidRDefault="003753F3" w:rsidP="003753F3">
      <w:r>
        <w:t>Если эти данные не подгружены в систему, бюджет просто не увидит оснований для их оплаты. Накопительная пенсия и её единовременные выплаты также зависят от полноты формирования общего пенсионного профиля.</w:t>
      </w:r>
    </w:p>
    <w:p w14:paraId="1457AAA0" w14:textId="77777777" w:rsidR="003753F3" w:rsidRDefault="003753F3" w:rsidP="003753F3">
      <w:r>
        <w:t>"Часто люди полагают, что СФР знает о них всё. Это заблуждение. Армейские годы или декретные отпуска до 2002 года нужно подтверждать документально, и лучше сделать это за два года до выхода на пенсию", - объяснила в беседе с Pravda.Ru юрист по трудовому праву Максим Ковалёв.</w:t>
      </w:r>
    </w:p>
    <w:p w14:paraId="02398064" w14:textId="77777777" w:rsidR="003753F3" w:rsidRDefault="003753F3" w:rsidP="003753F3">
      <w:r>
        <w:t>Инструмент проверки</w:t>
      </w:r>
    </w:p>
    <w:p w14:paraId="72FF1BA5" w14:textId="77777777" w:rsidR="003753F3" w:rsidRDefault="003753F3" w:rsidP="003753F3">
      <w:r>
        <w:t>Цель операции</w:t>
      </w:r>
    </w:p>
    <w:p w14:paraId="3FD4864D" w14:textId="77777777" w:rsidR="003753F3" w:rsidRDefault="003753F3" w:rsidP="003753F3">
      <w:r>
        <w:t>Выписка из ИЛС   Анализ баллов и стажа</w:t>
      </w:r>
    </w:p>
    <w:p w14:paraId="5730FE08" w14:textId="77777777" w:rsidR="003753F3" w:rsidRDefault="003753F3" w:rsidP="003753F3">
      <w:r>
        <w:lastRenderedPageBreak/>
        <w:t>Запрос о расчете   Проверка прозрачности формулы</w:t>
      </w:r>
    </w:p>
    <w:p w14:paraId="0D8E4C61" w14:textId="77777777" w:rsidR="003753F3" w:rsidRDefault="003753F3" w:rsidP="003753F3">
      <w:r>
        <w:t>Механизмы контроля: запрос разъяснений и оспаривание</w:t>
      </w:r>
    </w:p>
    <w:p w14:paraId="2714E60E" w14:textId="77777777" w:rsidR="003753F3" w:rsidRDefault="003753F3" w:rsidP="003753F3">
      <w:r>
        <w:t>После назначения выплат работа не заканчивается. Необходимо направить официальный запрос в СФР с требованием детализировать расчет. Это эффективный способ контроля за тем, как индексация пенсий и коэффициенты применились к конкретному делу.</w:t>
      </w:r>
    </w:p>
    <w:p w14:paraId="67CA5F21" w14:textId="77777777" w:rsidR="003753F3" w:rsidRDefault="003753F3" w:rsidP="003753F3">
      <w:r>
        <w:t>Анализ ответов часто выявляет отсутствие учета северного стажа или некорректно примененный коэффициент по стажу до 2002 года. Если пенсии в регионах не соответствуют средним показателям при аналогичном стаже, это повод для правового спора.</w:t>
      </w:r>
    </w:p>
    <w:p w14:paraId="59B07018" w14:textId="77777777" w:rsidR="003753F3" w:rsidRDefault="003753F3" w:rsidP="003753F3">
      <w:r>
        <w:t>"Люди часто боятся спорить с фондом. Но запрос разъяснений - это законное право. Если в ответе нет четких цифр по стажевому коэффициенту, значит, есть высокая вероятность ошибки", - отметил в беседе с Pravda.Ru финансовый аналитик Никита Волков.</w:t>
      </w:r>
    </w:p>
    <w:p w14:paraId="60C93344" w14:textId="77777777" w:rsidR="003753F3" w:rsidRDefault="003753F3" w:rsidP="003753F3">
      <w:r>
        <w:t>Многие граждане сегодня ищут альтернативы, и инвестиции в новые инструменты становятся способом компенсировать возможные недочеты государственной системы. Однако база - корректно оформленный стаж - остается фундаментом финансовой безопасности в старости.</w:t>
      </w:r>
    </w:p>
    <w:p w14:paraId="21C09CC9" w14:textId="77777777" w:rsidR="003753F3" w:rsidRDefault="003753F3" w:rsidP="003753F3">
      <w:r>
        <w:t>Ответы на популярные вопросы о пенсионном стаже</w:t>
      </w:r>
    </w:p>
    <w:p w14:paraId="754B7FC4" w14:textId="77777777" w:rsidR="003753F3" w:rsidRDefault="003753F3" w:rsidP="003753F3">
      <w:r>
        <w:t>Где взять справки, если предприятие ликвидировано?</w:t>
      </w:r>
    </w:p>
    <w:p w14:paraId="6C717D9C" w14:textId="77777777" w:rsidR="003753F3" w:rsidRDefault="003753F3" w:rsidP="003753F3">
      <w:r>
        <w:t>Необходимо обращаться в государственные или муниципальные архивы по месту регистрации бывшего работодателя. СФР обязан оказывать содействие в поиске таких данных при подаче заявления о зачете периодов.</w:t>
      </w:r>
    </w:p>
    <w:p w14:paraId="58ECA9CE" w14:textId="77777777" w:rsidR="003753F3" w:rsidRDefault="003753F3" w:rsidP="003753F3">
      <w:r>
        <w:t>Что делать, если работодатель не платил взносы?</w:t>
      </w:r>
    </w:p>
    <w:p w14:paraId="0A3B1F7A" w14:textId="77777777" w:rsidR="003753F3" w:rsidRDefault="003753F3" w:rsidP="003753F3">
      <w:r>
        <w:t>Стаж засчитают только при условии уплаты взносов. Если факт работы подтвержден, а отчислений нет - это повод для обращения в прокуратуру или суд. Доказать работу можно свидетельскими показаниями или первичными документами.</w:t>
      </w:r>
    </w:p>
    <w:p w14:paraId="1933446B" w14:textId="77777777" w:rsidR="003753F3" w:rsidRDefault="003753F3" w:rsidP="003753F3">
      <w:r>
        <w:t>Как баллы переводятся в деньги?</w:t>
      </w:r>
    </w:p>
    <w:p w14:paraId="5ED48015" w14:textId="77777777" w:rsidR="003753F3" w:rsidRDefault="003753F3" w:rsidP="003753F3">
      <w:r>
        <w:t>Сумма баллов умножается на стоимость одного ИПК в году назначения пенсии, плюс добавляется фиксированная выплата. Стоимость балла ежегодно индексируется государством.</w:t>
      </w:r>
    </w:p>
    <w:p w14:paraId="79C5F9E4" w14:textId="7E72D9EC" w:rsidR="003753F3" w:rsidRPr="00A51D2A" w:rsidRDefault="00A82C37" w:rsidP="003753F3">
      <w:hyperlink r:id="rId44" w:history="1">
        <w:r w:rsidR="003753F3" w:rsidRPr="00F132A5">
          <w:rPr>
            <w:rStyle w:val="a3"/>
          </w:rPr>
          <w:t>https://www.pravda.ru/economics/2355267-pension-system-digital-audit-risks/</w:t>
        </w:r>
      </w:hyperlink>
      <w:r w:rsidR="003753F3">
        <w:t xml:space="preserve"> </w:t>
      </w:r>
    </w:p>
    <w:p w14:paraId="751CB44C" w14:textId="74571D94" w:rsidR="00827650" w:rsidRPr="00827650" w:rsidRDefault="00827650" w:rsidP="00827650">
      <w:pPr>
        <w:pStyle w:val="2"/>
      </w:pPr>
      <w:bookmarkStart w:id="127" w:name="_Toc230589469"/>
      <w:r w:rsidRPr="00827650">
        <w:rPr>
          <w:lang w:val="en-US"/>
        </w:rPr>
        <w:lastRenderedPageBreak/>
        <w:t>Pravda</w:t>
      </w:r>
      <w:r w:rsidRPr="00827650">
        <w:t>.</w:t>
      </w:r>
      <w:r w:rsidRPr="00827650">
        <w:rPr>
          <w:lang w:val="en-US"/>
        </w:rPr>
        <w:t>ru</w:t>
      </w:r>
      <w:r w:rsidRPr="00827650">
        <w:t>, 25.05.2026, Юбилей 80 лет: на какие автоматические надбавки к пенсии имеет право каждый</w:t>
      </w:r>
      <w:bookmarkEnd w:id="127"/>
    </w:p>
    <w:p w14:paraId="693DB022" w14:textId="77777777" w:rsidR="00827650" w:rsidRPr="00827650" w:rsidRDefault="00827650" w:rsidP="00827650">
      <w:pPr>
        <w:pStyle w:val="3"/>
      </w:pPr>
      <w:bookmarkStart w:id="128" w:name="_Toc230589470"/>
      <w:r w:rsidRPr="00827650">
        <w:t>Достижение 80-летнего рубежа в России - это не просто календарная дата, а точка входа в новую систему государственного обеспечения. Регулятор закладывает в архитектуру пенсионной системы механизмы компенсации возрастных рисков через автоматическую индексацию выплат. Это горькое, но действенное лекарство для бюджета: поддерживать потребительскую корзину старейших граждан в условиях инфляционного давления. Рассказываем, как работает механика надбавок и льгот для тех, кто перешагнул восьмидесятилетний порог.</w:t>
      </w:r>
      <w:bookmarkEnd w:id="128"/>
    </w:p>
    <w:p w14:paraId="75000C7A" w14:textId="77777777" w:rsidR="00827650" w:rsidRPr="00827650" w:rsidRDefault="00827650" w:rsidP="00827650">
      <w:r w:rsidRPr="00827650">
        <w:t>Кому положена надбавка к пенсии после 80 лет?</w:t>
      </w:r>
    </w:p>
    <w:p w14:paraId="1DEB971D" w14:textId="77777777" w:rsidR="00827650" w:rsidRPr="00827650" w:rsidRDefault="00827650" w:rsidP="00827650">
      <w:r w:rsidRPr="00827650">
        <w:t>Право на автоматическое удвоение фиксированной части имеют исключительно получатели страховой пенсии по старости. Если гражданин накопил необходимый ценз - не менее 15 лет стажа и 30 ИПК - система распознает его как участника программы страхования. Важно понимать: социальная пенсия, назначаемая тем, кто не сформировал трудовой капитал, такой опции не предполагает. Государство жестко разделяет страховые принципы и социальное иждивенчество.</w:t>
      </w:r>
    </w:p>
    <w:p w14:paraId="7210F180" w14:textId="77777777" w:rsidR="00827650" w:rsidRPr="00DF1398" w:rsidRDefault="00827650" w:rsidP="00827650">
      <w:r w:rsidRPr="00827650">
        <w:t xml:space="preserve">"Надбавка - это целевой инструмент поддержки долгожителей. Однако если пенсионер уже получает доплату как инвалид </w:t>
      </w:r>
      <w:r w:rsidRPr="00827650">
        <w:rPr>
          <w:lang w:val="en-US"/>
        </w:rPr>
        <w:t>I</w:t>
      </w:r>
      <w:r w:rsidRPr="00827650">
        <w:t xml:space="preserve"> группы, дублирования мер не произойдет. </w:t>
      </w:r>
      <w:r w:rsidRPr="00DF1398">
        <w:t xml:space="preserve">Статус инвалида уже включает в себя этот финансовый компонент в полном объеме", - отметил в беседе с </w:t>
      </w:r>
      <w:r w:rsidRPr="00827650">
        <w:rPr>
          <w:lang w:val="en-US"/>
        </w:rPr>
        <w:t>Pravda</w:t>
      </w:r>
      <w:r w:rsidRPr="00DF1398">
        <w:t>.</w:t>
      </w:r>
      <w:r w:rsidRPr="00827650">
        <w:rPr>
          <w:lang w:val="en-US"/>
        </w:rPr>
        <w:t>Ru</w:t>
      </w:r>
      <w:r w:rsidRPr="00DF1398">
        <w:t xml:space="preserve"> макроэкономист Артём Логинов.</w:t>
      </w:r>
    </w:p>
    <w:p w14:paraId="0F0D9DA9" w14:textId="77777777" w:rsidR="00827650" w:rsidRPr="00DF1398" w:rsidRDefault="00827650" w:rsidP="00827650">
      <w:r w:rsidRPr="00DF1398">
        <w:t>Алгоритмы Социального фонда (СФР) работают без участия человека. Цифровизация госучета исключает необходимость подачи заявлений - выплата назначается "автоматически" по достижении возраста. Однако ошибки в базе СФР могут привести к некорректному расчету стажа, что косвенно влияет на итоговую сумму страховой части, поэтому контроль за лицевым счетом остается зоной ответственности самого гражданина.</w:t>
      </w:r>
    </w:p>
    <w:p w14:paraId="18660DED" w14:textId="77777777" w:rsidR="00827650" w:rsidRPr="00DF1398" w:rsidRDefault="00827650" w:rsidP="00827650">
      <w:r w:rsidRPr="00DF1398">
        <w:t>Сколько прибавляют к пенсии: расчетная база 2026 года</w:t>
      </w:r>
    </w:p>
    <w:p w14:paraId="1E30F30C" w14:textId="77777777" w:rsidR="00827650" w:rsidRPr="00DF1398" w:rsidRDefault="00827650" w:rsidP="00827650">
      <w:r w:rsidRPr="00DF1398">
        <w:t>В 2026 году фиксированная выплата составит примерно 9 585 рублей. После 80-летия эта сумма удваивается. Таким образом, чистая прибавка для граждан на страховой пенсии равна размеру текущей фиксированной части. Это фундаментальная цифра, которая ежегодно индексируется правительством в ответ на инфляционный перегрев экономики.</w:t>
      </w:r>
    </w:p>
    <w:p w14:paraId="56E8E4CE" w14:textId="77777777" w:rsidR="00827650" w:rsidRPr="00DF1398" w:rsidRDefault="00827650" w:rsidP="00827650">
      <w:r w:rsidRPr="00DF1398">
        <w:t xml:space="preserve">   Тип пенсии / Условие</w:t>
      </w:r>
      <w:r w:rsidRPr="00DF1398">
        <w:tab/>
        <w:t xml:space="preserve">   Статус надбавки после 80 лет</w:t>
      </w:r>
    </w:p>
    <w:p w14:paraId="3F9E9DAF" w14:textId="77777777" w:rsidR="00827650" w:rsidRPr="00DF1398" w:rsidRDefault="00827650" w:rsidP="00827650">
      <w:r w:rsidRPr="00DF1398">
        <w:t xml:space="preserve">    Страховая пенсия по старости</w:t>
      </w:r>
      <w:r w:rsidRPr="00DF1398">
        <w:tab/>
        <w:t xml:space="preserve">   Удвоение фиксированной выплаты (автоматически)</w:t>
      </w:r>
    </w:p>
    <w:p w14:paraId="43141D2A" w14:textId="77777777" w:rsidR="00827650" w:rsidRPr="00DF1398" w:rsidRDefault="00827650" w:rsidP="00827650">
      <w:r w:rsidRPr="00DF1398">
        <w:t xml:space="preserve">    Социальная пенсия</w:t>
      </w:r>
      <w:r w:rsidRPr="00DF1398">
        <w:tab/>
        <w:t xml:space="preserve">   Надбавка не предусмотрена законом</w:t>
      </w:r>
    </w:p>
    <w:p w14:paraId="75AF9EE2" w14:textId="77777777" w:rsidR="00827650" w:rsidRPr="00DF1398" w:rsidRDefault="00827650" w:rsidP="00827650">
      <w:r w:rsidRPr="00DF1398">
        <w:t xml:space="preserve">    Инвалидность </w:t>
      </w:r>
      <w:r w:rsidRPr="00827650">
        <w:rPr>
          <w:lang w:val="en-US"/>
        </w:rPr>
        <w:t>I</w:t>
      </w:r>
      <w:r w:rsidRPr="00DF1398">
        <w:t xml:space="preserve"> группы</w:t>
      </w:r>
      <w:r w:rsidRPr="00DF1398">
        <w:tab/>
        <w:t xml:space="preserve">   Уже выплачивается, по возрасту не добавляется</w:t>
      </w:r>
    </w:p>
    <w:p w14:paraId="601DBBC5" w14:textId="36B67217" w:rsidR="00827650" w:rsidRPr="00DF1398" w:rsidRDefault="00827650" w:rsidP="00827650">
      <w:r w:rsidRPr="00DF1398">
        <w:t xml:space="preserve">    Военная пенсия</w:t>
      </w:r>
      <w:r w:rsidRPr="00DF1398">
        <w:tab/>
        <w:t xml:space="preserve">   Доплата через силовое ведомство за уход</w:t>
      </w:r>
    </w:p>
    <w:p w14:paraId="6FB970DF" w14:textId="77777777" w:rsidR="00827650" w:rsidRPr="00DF1398" w:rsidRDefault="00827650" w:rsidP="00827650">
      <w:r w:rsidRPr="00DF1398">
        <w:t xml:space="preserve">Для москвичей система предлагает дополнительные фильтры. Городской социальный стандарт фиксирует планку дохода на отметке 27 401 рубль. Если страховая пенсия со всеми надбавками не дотягивает до этой суммы, город компенсирует разницу при </w:t>
      </w:r>
      <w:r w:rsidRPr="00DF1398">
        <w:lastRenderedPageBreak/>
        <w:t>наличии десятилетней прописки. Такая адресная помощь позволяет купировать риски бедности в дорогом мегаполисе.</w:t>
      </w:r>
    </w:p>
    <w:p w14:paraId="382C01F7" w14:textId="77777777" w:rsidR="00827650" w:rsidRPr="00DF1398" w:rsidRDefault="00827650" w:rsidP="00827650">
      <w:r w:rsidRPr="00DF1398">
        <w:t>Особенности выплат для военных пенсионеров</w:t>
      </w:r>
    </w:p>
    <w:p w14:paraId="0B542A3D" w14:textId="77777777" w:rsidR="00827650" w:rsidRPr="00DF1398" w:rsidRDefault="00827650" w:rsidP="00827650">
      <w:r w:rsidRPr="00DF1398">
        <w:t>Военные и силовики функционируют в автономном финансовом контуре. Их обеспечение идет напрямую из федерального бюджета через профильные ведомства: Минобороны или ФСБ. Для них не действует стандартное "гражданское" удвоение фиксированной части по линии СФР, если они не заработали вторую, страховую пенсию за годы работы "на гражданке".</w:t>
      </w:r>
    </w:p>
    <w:p w14:paraId="36E520E8" w14:textId="77777777" w:rsidR="00827650" w:rsidRPr="00DF1398" w:rsidRDefault="00827650" w:rsidP="00827650">
      <w:r w:rsidRPr="00DF1398">
        <w:t xml:space="preserve">"Военному пенсионеру по достижении 80 лет полагается надбавка в размере 100% от расчетного размера пенсии. В 2026 году это около 9 424 рублей. Но важно помнить: за этой выплатой нужно обращаться в свой пенсионный отдел ведомства самостоятельно", - разъяснила в беседе с </w:t>
      </w:r>
      <w:r w:rsidRPr="00827650">
        <w:rPr>
          <w:lang w:val="en-US"/>
        </w:rPr>
        <w:t>Pravda</w:t>
      </w:r>
      <w:r w:rsidRPr="00DF1398">
        <w:t>.</w:t>
      </w:r>
      <w:r w:rsidRPr="00827650">
        <w:rPr>
          <w:lang w:val="en-US"/>
        </w:rPr>
        <w:t>Ru</w:t>
      </w:r>
      <w:r w:rsidRPr="00DF1398">
        <w:t xml:space="preserve"> юрист по защите прав потребителей Татьяна Федорова.</w:t>
      </w:r>
    </w:p>
    <w:p w14:paraId="0F2C2758" w14:textId="77777777" w:rsidR="00827650" w:rsidRPr="00DF1398" w:rsidRDefault="00827650" w:rsidP="00827650">
      <w:r w:rsidRPr="00DF1398">
        <w:t>Администрирование этих выплат требует дисциплины. Если в гражданском секторе всё решает алгоритм, то в силовых структурах часто сохраняется заявительный порядок. Учитывая рост цен, своевременное оформление надбавки критично для поддержания личной финансовой устойчивости.</w:t>
      </w:r>
    </w:p>
    <w:p w14:paraId="2BEE2440" w14:textId="77777777" w:rsidR="00827650" w:rsidRPr="00DF1398" w:rsidRDefault="00827650" w:rsidP="00827650">
      <w:r w:rsidRPr="00DF1398">
        <w:t>Льготы по ЖКХ и взносам на капремонт</w:t>
      </w:r>
    </w:p>
    <w:p w14:paraId="69F17773" w14:textId="77777777" w:rsidR="00827650" w:rsidRPr="00DF1398" w:rsidRDefault="00827650" w:rsidP="00827650">
      <w:r w:rsidRPr="00DF1398">
        <w:t>После 80 лет пенсионеры получают право на полное освобождение от уплаты взносов на капитальный ремонт. Это институциональная льгота для одиноких пожилых людей или семей, состоящих исключительно из пенсионеров. Существует два сценария реализации: либо графа в квитанции обнуляется, либо сумма возвращается в виде компенсации на счет после оплаты.</w:t>
      </w:r>
    </w:p>
    <w:p w14:paraId="6F806C90" w14:textId="77777777" w:rsidR="00827650" w:rsidRPr="00DF1398" w:rsidRDefault="00827650" w:rsidP="00827650">
      <w:r w:rsidRPr="00DF1398">
        <w:t xml:space="preserve">"Льгота не означает, что долги спишутся автоматически. Пенсионер обязан вовремя оплачивать счета, чтобы получить компенсацию. Если доля расходов на ЖКУ превышает региональный порог, например, 10% в Москве, нужно немедленно оформлять субсидию", - предупредил в беседе с </w:t>
      </w:r>
      <w:r w:rsidRPr="00827650">
        <w:rPr>
          <w:lang w:val="en-US"/>
        </w:rPr>
        <w:t>Pravda</w:t>
      </w:r>
      <w:r w:rsidRPr="00DF1398">
        <w:t>.</w:t>
      </w:r>
      <w:r w:rsidRPr="00827650">
        <w:rPr>
          <w:lang w:val="en-US"/>
        </w:rPr>
        <w:t>Ru</w:t>
      </w:r>
      <w:r w:rsidRPr="00DF1398">
        <w:t xml:space="preserve"> эксперт по тарифам ЖКХ Артём Рабов.</w:t>
      </w:r>
    </w:p>
    <w:p w14:paraId="2CD1BED5" w14:textId="77777777" w:rsidR="00827650" w:rsidRPr="00DF1398" w:rsidRDefault="00827650" w:rsidP="00827650">
      <w:r w:rsidRPr="00DF1398">
        <w:t>Тарифное регулирование в ЖКХ сурово: задержки платежей могут привести к штрафным санкциям. Порой даже шумная стирка в ночное время может обернуться административной ответственностью, поэтому знание своих прав и обязанностей в многоквартирном доме - залог сохранения пенсионных накоплений.</w:t>
      </w:r>
    </w:p>
    <w:p w14:paraId="0592C83A" w14:textId="77777777" w:rsidR="00827650" w:rsidRPr="00DF1398" w:rsidRDefault="00827650" w:rsidP="00827650">
      <w:r w:rsidRPr="00DF1398">
        <w:t>Ответы на популярные вопросы о выплатах после 80 лет</w:t>
      </w:r>
    </w:p>
    <w:p w14:paraId="6B17FA30" w14:textId="77777777" w:rsidR="00827650" w:rsidRPr="00DF1398" w:rsidRDefault="00827650" w:rsidP="00827650">
      <w:r w:rsidRPr="00DF1398">
        <w:t>Нужно ли подавать заявление на надбавку в Социальный фонд?</w:t>
      </w:r>
    </w:p>
    <w:p w14:paraId="11E5E838" w14:textId="77777777" w:rsidR="00827650" w:rsidRPr="00DF1398" w:rsidRDefault="00827650" w:rsidP="00827650">
      <w:r w:rsidRPr="00DF1398">
        <w:t>Нет. Для граждан, получающих страховую пенсию по старости, перерасчет происходит в беззаявительном порядке. Выплата начисляется со следующего месяца после дня рождения автоматически.</w:t>
      </w:r>
    </w:p>
    <w:p w14:paraId="3C0A6BA9" w14:textId="77777777" w:rsidR="00827650" w:rsidRPr="00DF1398" w:rsidRDefault="00827650" w:rsidP="00827650">
      <w:r w:rsidRPr="00DF1398">
        <w:t>Должен ли пенсионер старше 80 лет платить за капремонт?</w:t>
      </w:r>
    </w:p>
    <w:p w14:paraId="76D0F886" w14:textId="77777777" w:rsidR="00827650" w:rsidRPr="00DF1398" w:rsidRDefault="00827650" w:rsidP="00827650">
      <w:r w:rsidRPr="00DF1398">
        <w:t>Законодательство предусматривает 100% компенсацию взносов на капремонт для этой категории. Однако важно быть собственником жилья и проживать одному либо с другими неработающими пенсионерами.</w:t>
      </w:r>
    </w:p>
    <w:p w14:paraId="49DB2D7B" w14:textId="77777777" w:rsidR="00827650" w:rsidRPr="00DF1398" w:rsidRDefault="00827650" w:rsidP="00827650">
      <w:r w:rsidRPr="00DF1398">
        <w:t>Будет ли дополнительная выплата при достижении 90 лет?</w:t>
      </w:r>
    </w:p>
    <w:p w14:paraId="786CAAD0" w14:textId="77777777" w:rsidR="00827650" w:rsidRPr="00DF1398" w:rsidRDefault="00827650" w:rsidP="00827650">
      <w:r w:rsidRPr="00DF1398">
        <w:lastRenderedPageBreak/>
        <w:t>Федеральным законом постоянная ежемесячная надбавка к 90-летию не предусмотрена. Существуют лишь разовые выплаты к юбилею в отдельных субъектах РФ, таких как Санкт-Петербург.</w:t>
      </w:r>
    </w:p>
    <w:p w14:paraId="7BE1D350" w14:textId="77777777" w:rsidR="00827650" w:rsidRPr="00DF1398" w:rsidRDefault="00827650" w:rsidP="00827650">
      <w:r w:rsidRPr="00DF1398">
        <w:t>Что происходит с выплатой по уходу за 80-летним гражданином?</w:t>
      </w:r>
    </w:p>
    <w:p w14:paraId="21749787" w14:textId="77777777" w:rsidR="00827650" w:rsidRPr="00DF1398" w:rsidRDefault="00827650" w:rsidP="00827650">
      <w:r w:rsidRPr="00DF1398">
        <w:t>С 2025 года выплата по уходу (около 1400 рублей) включается в состав пенсии автоматически. Родственникам больше не нужно подтверждать отсутствие трудоустройства для оформления этой суммы.</w:t>
      </w:r>
    </w:p>
    <w:p w14:paraId="4B431F51" w14:textId="6F1D6F35" w:rsidR="00827650" w:rsidRPr="00DF1398" w:rsidRDefault="00A82C37" w:rsidP="00827650">
      <w:hyperlink r:id="rId45" w:history="1">
        <w:r w:rsidR="00827650" w:rsidRPr="00F02F4B">
          <w:rPr>
            <w:rStyle w:val="a3"/>
            <w:lang w:val="en-US"/>
          </w:rPr>
          <w:t>https</w:t>
        </w:r>
        <w:r w:rsidR="00827650" w:rsidRPr="00DF1398">
          <w:rPr>
            <w:rStyle w:val="a3"/>
          </w:rPr>
          <w:t>://</w:t>
        </w:r>
        <w:r w:rsidR="00827650" w:rsidRPr="00F02F4B">
          <w:rPr>
            <w:rStyle w:val="a3"/>
            <w:lang w:val="en-US"/>
          </w:rPr>
          <w:t>www</w:t>
        </w:r>
        <w:r w:rsidR="00827650" w:rsidRPr="00DF1398">
          <w:rPr>
            <w:rStyle w:val="a3"/>
          </w:rPr>
          <w:t>.</w:t>
        </w:r>
        <w:r w:rsidR="00827650" w:rsidRPr="00F02F4B">
          <w:rPr>
            <w:rStyle w:val="a3"/>
            <w:lang w:val="en-US"/>
          </w:rPr>
          <w:t>pravda</w:t>
        </w:r>
        <w:r w:rsidR="00827650" w:rsidRPr="00DF1398">
          <w:rPr>
            <w:rStyle w:val="a3"/>
          </w:rPr>
          <w:t>.</w:t>
        </w:r>
        <w:r w:rsidR="00827650" w:rsidRPr="00F02F4B">
          <w:rPr>
            <w:rStyle w:val="a3"/>
            <w:lang w:val="en-US"/>
          </w:rPr>
          <w:t>ru</w:t>
        </w:r>
        <w:r w:rsidR="00827650" w:rsidRPr="00DF1398">
          <w:rPr>
            <w:rStyle w:val="a3"/>
          </w:rPr>
          <w:t>/</w:t>
        </w:r>
        <w:r w:rsidR="00827650" w:rsidRPr="00F02F4B">
          <w:rPr>
            <w:rStyle w:val="a3"/>
            <w:lang w:val="en-US"/>
          </w:rPr>
          <w:t>economics</w:t>
        </w:r>
        <w:r w:rsidR="00827650" w:rsidRPr="00DF1398">
          <w:rPr>
            <w:rStyle w:val="a3"/>
          </w:rPr>
          <w:t>/2355414-</w:t>
        </w:r>
        <w:r w:rsidR="00827650" w:rsidRPr="00F02F4B">
          <w:rPr>
            <w:rStyle w:val="a3"/>
            <w:lang w:val="en-US"/>
          </w:rPr>
          <w:t>pension</w:t>
        </w:r>
        <w:r w:rsidR="00827650" w:rsidRPr="00DF1398">
          <w:rPr>
            <w:rStyle w:val="a3"/>
          </w:rPr>
          <w:t>-80-</w:t>
        </w:r>
        <w:r w:rsidR="00827650" w:rsidRPr="00F02F4B">
          <w:rPr>
            <w:rStyle w:val="a3"/>
            <w:lang w:val="en-US"/>
          </w:rPr>
          <w:t>plus</w:t>
        </w:r>
        <w:r w:rsidR="00827650" w:rsidRPr="00DF1398">
          <w:rPr>
            <w:rStyle w:val="a3"/>
          </w:rPr>
          <w:t>-</w:t>
        </w:r>
        <w:r w:rsidR="00827650" w:rsidRPr="00F02F4B">
          <w:rPr>
            <w:rStyle w:val="a3"/>
            <w:lang w:val="en-US"/>
          </w:rPr>
          <w:t>benefits</w:t>
        </w:r>
        <w:r w:rsidR="00827650" w:rsidRPr="00DF1398">
          <w:rPr>
            <w:rStyle w:val="a3"/>
          </w:rPr>
          <w:t>/</w:t>
        </w:r>
      </w:hyperlink>
      <w:r w:rsidR="00827650" w:rsidRPr="00DF1398">
        <w:t xml:space="preserve"> </w:t>
      </w:r>
    </w:p>
    <w:p w14:paraId="0CAF8BC4" w14:textId="77777777" w:rsidR="0063707D" w:rsidRPr="00C12179" w:rsidRDefault="0063707D" w:rsidP="0063707D">
      <w:pPr>
        <w:pStyle w:val="2"/>
      </w:pPr>
      <w:bookmarkStart w:id="129" w:name="_Toc230589471"/>
      <w:r w:rsidRPr="00C12179">
        <w:t>Frank Media, 21.05.2026, Когда придет пенсия в июне 2026 года и кому ее повысят</w:t>
      </w:r>
      <w:bookmarkEnd w:id="129"/>
    </w:p>
    <w:p w14:paraId="45918803" w14:textId="77777777" w:rsidR="0063707D" w:rsidRPr="00C12179" w:rsidRDefault="0063707D" w:rsidP="00076E80">
      <w:pPr>
        <w:pStyle w:val="3"/>
      </w:pPr>
      <w:bookmarkStart w:id="130" w:name="_Toc230589472"/>
      <w:r w:rsidRPr="00C12179">
        <w:t>График выплаты пенсии в июне 2026 года будет изменен в связи с празднованием Дня России 12 июня. Так, согласно части 8 статьи 136 Трудового кодекса, если день выплаты средств совпадает с выходными или нерабочим праздничным днем, то она будет осуществлена накануне этого дня.</w:t>
      </w:r>
      <w:bookmarkEnd w:id="130"/>
    </w:p>
    <w:p w14:paraId="7B1BC290" w14:textId="77777777" w:rsidR="0063707D" w:rsidRPr="00C12179" w:rsidRDefault="0063707D" w:rsidP="0063707D">
      <w:r w:rsidRPr="00C12179">
        <w:t>Когда придет пенсия в июне</w:t>
      </w:r>
    </w:p>
    <w:p w14:paraId="73040898" w14:textId="77777777" w:rsidR="0063707D" w:rsidRPr="00C12179" w:rsidRDefault="0063707D" w:rsidP="0063707D">
      <w:r w:rsidRPr="00C12179">
        <w:t>Как правило, Социальный фонд России (СФР) осуществляет начисление пенсии за текущий месяц с 3-го по 25-е число. Конкретную дату получения пенсии СФР устанавливает отдельно для каждого региона.</w:t>
      </w:r>
    </w:p>
    <w:p w14:paraId="7CCA99D7" w14:textId="77777777" w:rsidR="0063707D" w:rsidRPr="00C12179" w:rsidRDefault="0063707D" w:rsidP="0063707D">
      <w:r w:rsidRPr="00C12179">
        <w:t>Однако из-за праздничного дня (День России 12 июня) и выходных в июне 2026 года срок выплаты пенсии будет изменен.</w:t>
      </w:r>
    </w:p>
    <w:p w14:paraId="037CB93B" w14:textId="77777777" w:rsidR="0063707D" w:rsidRPr="00C12179" w:rsidRDefault="0063707D" w:rsidP="0063707D">
      <w:r w:rsidRPr="00C12179">
        <w:t>Так, если пенсионер обычно получает выплату 12-го, 13-го или 14-го числа, то в июне 2026 года он получит ее 11 июня.</w:t>
      </w:r>
    </w:p>
    <w:p w14:paraId="62DAC41B" w14:textId="77777777" w:rsidR="0063707D" w:rsidRPr="00C12179" w:rsidRDefault="0063707D" w:rsidP="0063707D">
      <w:r w:rsidRPr="00C12179">
        <w:t>•</w:t>
      </w:r>
      <w:r w:rsidRPr="00C12179">
        <w:tab/>
        <w:t>Если пенсия стандартно приходит 6-го и 7-го числа, то в июне она будет начислена 5-го.</w:t>
      </w:r>
    </w:p>
    <w:p w14:paraId="7DA21812" w14:textId="77777777" w:rsidR="0063707D" w:rsidRPr="00C12179" w:rsidRDefault="0063707D" w:rsidP="0063707D">
      <w:r w:rsidRPr="00C12179">
        <w:t>•</w:t>
      </w:r>
      <w:r w:rsidRPr="00C12179">
        <w:tab/>
        <w:t>Обычная дата получения — 20-е и 21-е, в июне пенсия придет 19-го.</w:t>
      </w:r>
    </w:p>
    <w:p w14:paraId="4E8269B1" w14:textId="77777777" w:rsidR="0063707D" w:rsidRPr="00C12179" w:rsidRDefault="0063707D" w:rsidP="0063707D">
      <w:r w:rsidRPr="00C12179">
        <w:t>•</w:t>
      </w:r>
      <w:r w:rsidRPr="00C12179">
        <w:tab/>
        <w:t>При начислении пенсии 27-го и 28-го числа в обычное время в июне она придет 26-го.</w:t>
      </w:r>
    </w:p>
    <w:p w14:paraId="7C1D8E94" w14:textId="77777777" w:rsidR="0063707D" w:rsidRPr="00C12179" w:rsidRDefault="0063707D" w:rsidP="0063707D">
      <w:r w:rsidRPr="00C12179">
        <w:t>Когда пенсия будет зачислена на карту</w:t>
      </w:r>
    </w:p>
    <w:p w14:paraId="14F3B775" w14:textId="77777777" w:rsidR="0063707D" w:rsidRPr="00C12179" w:rsidRDefault="0063707D" w:rsidP="0063707D">
      <w:r w:rsidRPr="00C12179">
        <w:t>На счет клиента пенсия зачисляется после того, как деньги поступают в банк от Социального фонда. Комиссия за эту операцию не взимается.</w:t>
      </w:r>
    </w:p>
    <w:p w14:paraId="64D1C85C" w14:textId="47BD15A1" w:rsidR="0063707D" w:rsidRPr="00C12179" w:rsidRDefault="0063707D" w:rsidP="0063707D">
      <w:r w:rsidRPr="00C12179">
        <w:t xml:space="preserve">При этом СФР может начислить средства только на счет, открытый в банке, с которым у территориального органа фонда заключен договор. А получить пенсию можно на карту </w:t>
      </w:r>
      <w:r w:rsidR="00511B4A">
        <w:t>«</w:t>
      </w:r>
      <w:r w:rsidRPr="00C12179">
        <w:t>Мир</w:t>
      </w:r>
      <w:r w:rsidR="00511B4A">
        <w:t>»</w:t>
      </w:r>
      <w:r w:rsidRPr="00C12179">
        <w:t xml:space="preserve"> и в кассе банка.</w:t>
      </w:r>
    </w:p>
    <w:p w14:paraId="5F006EDA" w14:textId="77777777" w:rsidR="0063707D" w:rsidRPr="00C12179" w:rsidRDefault="0063707D" w:rsidP="0063707D">
      <w:r w:rsidRPr="00C12179">
        <w:t>Однако перед тем как идти в кассу банка для получения денег необходимо уточнить график работы его отделения, так как в выходные многие офисы работают в рамках сокращенного графика.</w:t>
      </w:r>
    </w:p>
    <w:p w14:paraId="2EA97D95" w14:textId="77777777" w:rsidR="0063707D" w:rsidRPr="00C12179" w:rsidRDefault="0063707D" w:rsidP="0063707D">
      <w:r w:rsidRPr="00C12179">
        <w:t>Когда пенсия придет при доставке почтой</w:t>
      </w:r>
    </w:p>
    <w:p w14:paraId="3743958C" w14:textId="2652A92A" w:rsidR="0063707D" w:rsidRPr="00C12179" w:rsidRDefault="0063707D" w:rsidP="0063707D">
      <w:r w:rsidRPr="00C12179">
        <w:lastRenderedPageBreak/>
        <w:t xml:space="preserve">Через </w:t>
      </w:r>
      <w:r w:rsidR="00511B4A">
        <w:t>«</w:t>
      </w:r>
      <w:r w:rsidRPr="00C12179">
        <w:t>Почту России</w:t>
      </w:r>
      <w:r w:rsidR="00511B4A">
        <w:t>»</w:t>
      </w:r>
      <w:r w:rsidRPr="00C12179">
        <w:t xml:space="preserve"> пенсию можно получить лично, придя в отделение, или через почтальона, который принесет ее домой.</w:t>
      </w:r>
    </w:p>
    <w:p w14:paraId="36CCDC39" w14:textId="16D62461" w:rsidR="0063707D" w:rsidRPr="00C12179" w:rsidRDefault="0063707D" w:rsidP="0063707D">
      <w:r w:rsidRPr="00C12179">
        <w:t xml:space="preserve">При этом каждое почтовое отделение имеет свой график выплаты пенсии. Узнать, в какое число можно прийти за выплатой, можно в отделении или на сайте </w:t>
      </w:r>
      <w:r w:rsidR="00511B4A">
        <w:t>«</w:t>
      </w:r>
      <w:r w:rsidRPr="00C12179">
        <w:t>Почты России</w:t>
      </w:r>
      <w:r w:rsidR="00511B4A">
        <w:t>»</w:t>
      </w:r>
      <w:r w:rsidRPr="00C12179">
        <w:t>.</w:t>
      </w:r>
    </w:p>
    <w:p w14:paraId="6C2951AB" w14:textId="77777777" w:rsidR="0063707D" w:rsidRPr="00C12179" w:rsidRDefault="0063707D" w:rsidP="0063707D">
      <w:r w:rsidRPr="00C12179">
        <w:t>Как узнать дату выплаты пенсии</w:t>
      </w:r>
    </w:p>
    <w:p w14:paraId="082EFA98" w14:textId="77777777" w:rsidR="0063707D" w:rsidRPr="00C12179" w:rsidRDefault="0063707D" w:rsidP="0063707D">
      <w:r w:rsidRPr="00C12179">
        <w:t>Дату получения пенсии СФР устанавливает отдельно для каждого региона. Чтобы ее узнать, можно:</w:t>
      </w:r>
    </w:p>
    <w:p w14:paraId="0D505B3C" w14:textId="77777777" w:rsidR="0063707D" w:rsidRPr="00C12179" w:rsidRDefault="0063707D" w:rsidP="0063707D">
      <w:r w:rsidRPr="00C12179">
        <w:t>•</w:t>
      </w:r>
      <w:r w:rsidRPr="00C12179">
        <w:tab/>
        <w:t>Обратиться в отделение СФР в вашем регионе.</w:t>
      </w:r>
    </w:p>
    <w:p w14:paraId="5EC8C13F" w14:textId="77777777" w:rsidR="0063707D" w:rsidRPr="00C12179" w:rsidRDefault="0063707D" w:rsidP="0063707D">
      <w:r w:rsidRPr="00C12179">
        <w:t>•</w:t>
      </w:r>
      <w:r w:rsidRPr="00C12179">
        <w:tab/>
        <w:t>Позвонить по телефону отделения фонда, где расскажут про общий порядок и графики выплат.</w:t>
      </w:r>
    </w:p>
    <w:p w14:paraId="56AA6D6B" w14:textId="1274BDA9" w:rsidR="0063707D" w:rsidRPr="00C12179" w:rsidRDefault="0063707D" w:rsidP="0063707D">
      <w:r w:rsidRPr="00C12179">
        <w:t>•</w:t>
      </w:r>
      <w:r w:rsidRPr="00C12179">
        <w:tab/>
        <w:t xml:space="preserve">Зайти на сайт СФР, выбрать свой регион в правом верхнем углу страницы. После этого нажать на раздел </w:t>
      </w:r>
      <w:r w:rsidR="00511B4A">
        <w:t>«</w:t>
      </w:r>
      <w:r w:rsidRPr="00C12179">
        <w:t>Информация для жителей</w:t>
      </w:r>
      <w:r w:rsidR="00511B4A">
        <w:t>»</w:t>
      </w:r>
      <w:r w:rsidRPr="00C12179">
        <w:t xml:space="preserve">, далее - </w:t>
      </w:r>
      <w:r w:rsidR="00511B4A">
        <w:t>«</w:t>
      </w:r>
      <w:r w:rsidRPr="00C12179">
        <w:t>Гражданам</w:t>
      </w:r>
      <w:r w:rsidR="00511B4A">
        <w:t>»</w:t>
      </w:r>
      <w:r w:rsidRPr="00C12179">
        <w:t xml:space="preserve">, и потом - </w:t>
      </w:r>
      <w:r w:rsidR="00511B4A">
        <w:t>«</w:t>
      </w:r>
      <w:r w:rsidRPr="00C12179">
        <w:t>Выплата и доставка пенсии</w:t>
      </w:r>
      <w:r w:rsidR="00511B4A">
        <w:t>»</w:t>
      </w:r>
      <w:r w:rsidRPr="00C12179">
        <w:t>.</w:t>
      </w:r>
    </w:p>
    <w:p w14:paraId="63349269" w14:textId="77777777" w:rsidR="0063707D" w:rsidRPr="00C12179" w:rsidRDefault="0063707D" w:rsidP="0063707D">
      <w:r w:rsidRPr="00C12179">
        <w:t>Что делать при задержке выплаты пенсии</w:t>
      </w:r>
    </w:p>
    <w:p w14:paraId="72E1BF9A" w14:textId="77777777" w:rsidR="0063707D" w:rsidRPr="00C12179" w:rsidRDefault="0063707D" w:rsidP="0063707D">
      <w:r w:rsidRPr="00C12179">
        <w:t>Выплата пенсии может задержаться из-за технических неполадок, долгого документооборота, праздников или выходных.</w:t>
      </w:r>
    </w:p>
    <w:p w14:paraId="598061A4" w14:textId="77777777" w:rsidR="0063707D" w:rsidRPr="00C12179" w:rsidRDefault="0063707D" w:rsidP="0063707D">
      <w:r w:rsidRPr="00C12179">
        <w:t>Если задержка составила более двух недель, то необходимо подать электронную или письменную жалобу в Социальный фонд. При этом если жалоба подается в отделении фонда, то нужно попросить выдать расписку о приеме жалобы.</w:t>
      </w:r>
    </w:p>
    <w:p w14:paraId="2D2EC398" w14:textId="3AE06968" w:rsidR="0063707D" w:rsidRPr="00C12179" w:rsidRDefault="0063707D" w:rsidP="0063707D">
      <w:r w:rsidRPr="00C12179">
        <w:t xml:space="preserve">В независимости от способа подачи такие жалобы рассматриваются не более 15 рабочих дней. Ответ приходит или на электронную почту обращавшегося гражданина или письмом через </w:t>
      </w:r>
      <w:r w:rsidR="00511B4A">
        <w:t>«</w:t>
      </w:r>
      <w:r w:rsidRPr="00C12179">
        <w:t>Почту России</w:t>
      </w:r>
      <w:r w:rsidR="00511B4A">
        <w:t>»</w:t>
      </w:r>
      <w:r w:rsidRPr="00C12179">
        <w:t xml:space="preserve"> на адрес прописки.</w:t>
      </w:r>
    </w:p>
    <w:p w14:paraId="76127116" w14:textId="77777777" w:rsidR="0063707D" w:rsidRPr="00C12179" w:rsidRDefault="0063707D" w:rsidP="0063707D">
      <w:r w:rsidRPr="00C12179">
        <w:t>Кому повысят пенсию в июне 2026 года</w:t>
      </w:r>
    </w:p>
    <w:p w14:paraId="3C895526" w14:textId="77777777" w:rsidR="0063707D" w:rsidRPr="00C12179" w:rsidRDefault="0063707D" w:rsidP="0063707D">
      <w:r w:rsidRPr="00C12179">
        <w:t>В июне 2026 года массовое проведение индексации пенсий не запланировано.</w:t>
      </w:r>
    </w:p>
    <w:p w14:paraId="7B946BE4" w14:textId="54D94F76" w:rsidR="0063707D" w:rsidRPr="00C12179" w:rsidRDefault="0063707D" w:rsidP="0063707D">
      <w:r w:rsidRPr="00C12179">
        <w:t xml:space="preserve">Однако, согласно статье 17 Федерального закона </w:t>
      </w:r>
      <w:r w:rsidR="00511B4A">
        <w:t>«</w:t>
      </w:r>
      <w:r w:rsidRPr="00C12179">
        <w:t>О страховых пенсиях</w:t>
      </w:r>
      <w:r w:rsidR="00511B4A">
        <w:t>»</w:t>
      </w:r>
      <w:r w:rsidRPr="00C12179">
        <w:t>, прибавку к выплатам получат:</w:t>
      </w:r>
    </w:p>
    <w:p w14:paraId="07FC08E9" w14:textId="77777777" w:rsidR="0063707D" w:rsidRPr="00C12179" w:rsidRDefault="0063707D" w:rsidP="0063707D">
      <w:r w:rsidRPr="00C12179">
        <w:t>•</w:t>
      </w:r>
      <w:r w:rsidRPr="00C12179">
        <w:tab/>
        <w:t>Пенсионеры, которым исполнилось 80 лет.</w:t>
      </w:r>
    </w:p>
    <w:p w14:paraId="6AEE8884" w14:textId="77777777" w:rsidR="0063707D" w:rsidRPr="00C12179" w:rsidRDefault="0063707D" w:rsidP="0063707D">
      <w:r w:rsidRPr="00C12179">
        <w:t>•</w:t>
      </w:r>
      <w:r w:rsidRPr="00C12179">
        <w:tab/>
        <w:t>Те, кому присвоили первую группу инвалидности.</w:t>
      </w:r>
    </w:p>
    <w:p w14:paraId="5BF820CB" w14:textId="77777777" w:rsidR="0063707D" w:rsidRPr="00C12179" w:rsidRDefault="0063707D" w:rsidP="0063707D">
      <w:r w:rsidRPr="00C12179">
        <w:t>•</w:t>
      </w:r>
      <w:r w:rsidRPr="00C12179">
        <w:tab/>
        <w:t>Те, у кого появились иждивенцы.</w:t>
      </w:r>
    </w:p>
    <w:p w14:paraId="590EFADD" w14:textId="12497BC9" w:rsidR="0063707D" w:rsidRPr="00C12179" w:rsidRDefault="0063707D" w:rsidP="0063707D">
      <w:r w:rsidRPr="00C12179">
        <w:t>•</w:t>
      </w:r>
      <w:r w:rsidRPr="00C12179">
        <w:tab/>
        <w:t xml:space="preserve">Те, кто подтвердил </w:t>
      </w:r>
      <w:r w:rsidR="00511B4A">
        <w:t>«</w:t>
      </w:r>
      <w:r w:rsidRPr="00C12179">
        <w:t>северный</w:t>
      </w:r>
      <w:r w:rsidR="00511B4A">
        <w:t>»</w:t>
      </w:r>
      <w:r w:rsidRPr="00C12179">
        <w:t xml:space="preserve"> или </w:t>
      </w:r>
      <w:r w:rsidR="00511B4A">
        <w:t>«</w:t>
      </w:r>
      <w:r w:rsidRPr="00C12179">
        <w:t>сельский</w:t>
      </w:r>
      <w:r w:rsidR="00511B4A">
        <w:t>»</w:t>
      </w:r>
      <w:r w:rsidRPr="00C12179">
        <w:t xml:space="preserve"> стаж.</w:t>
      </w:r>
    </w:p>
    <w:p w14:paraId="457C65F4" w14:textId="372C062E" w:rsidR="00533596" w:rsidRPr="00C12179" w:rsidRDefault="00A82C37" w:rsidP="0063707D">
      <w:hyperlink r:id="rId46" w:history="1">
        <w:r w:rsidR="0063707D" w:rsidRPr="00C12179">
          <w:rPr>
            <w:rStyle w:val="a3"/>
          </w:rPr>
          <w:t>https://frankmedia.ru/281359</w:t>
        </w:r>
      </w:hyperlink>
    </w:p>
    <w:p w14:paraId="7D5710E6" w14:textId="77777777" w:rsidR="007806A3" w:rsidRPr="00C12179" w:rsidRDefault="007806A3" w:rsidP="007806A3">
      <w:pPr>
        <w:pStyle w:val="2"/>
      </w:pPr>
      <w:bookmarkStart w:id="131" w:name="_Toc230589473"/>
      <w:r w:rsidRPr="00C12179">
        <w:lastRenderedPageBreak/>
        <w:t>pnz.ru, 22.05.2026, Как забрать свою накопительную пенсию в 55 и 60 лет</w:t>
      </w:r>
      <w:bookmarkEnd w:id="131"/>
    </w:p>
    <w:p w14:paraId="10304344" w14:textId="77777777" w:rsidR="007806A3" w:rsidRPr="00C12179" w:rsidRDefault="007806A3" w:rsidP="00076E80">
      <w:pPr>
        <w:pStyle w:val="3"/>
      </w:pPr>
      <w:bookmarkStart w:id="132" w:name="_Toc230589474"/>
      <w:r w:rsidRPr="00C12179">
        <w:t>Граждане РФ могут рассчитывать на средства накопительной пенсии, однако для многих россиян механизм ее получения до сих пор остается сложным и непонятным. В 2026 году пенсионные накопления можно получить в трех форматах: в виде ежемесячной накопительной пенсии, срочной выплаты или единовременно. Конкретный вариант зависит от суммы накоплений и условий формирования пенсионных прав.</w:t>
      </w:r>
      <w:bookmarkEnd w:id="132"/>
    </w:p>
    <w:p w14:paraId="269136FC" w14:textId="77777777" w:rsidR="007806A3" w:rsidRPr="00C12179" w:rsidRDefault="007806A3" w:rsidP="007806A3">
      <w:r w:rsidRPr="00C12179">
        <w:t>Для оформления выплат необходимо обращаться в ту организацию, где находятся средства — в Социальный фонд России или негосударственный пенсионный фонд (НПФ). Информация о месте хранения накоплений указывается в выписке из индивидуального лицевого счета.</w:t>
      </w:r>
    </w:p>
    <w:p w14:paraId="2BF72CA0" w14:textId="77777777" w:rsidR="007806A3" w:rsidRPr="00C12179" w:rsidRDefault="007806A3" w:rsidP="007806A3">
      <w:r w:rsidRPr="00C12179">
        <w:t>Накопительная пенсия назначается в случаях, когда размер предполагаемой ежемесячной выплаты превышает 10% прожиточного минимума пенсионера. В 2026 году прожиточный минимум для пенсионеров по России составляет 16 288 рублей, а ожидаемый период выплаты накопительной пенсии установлен на уровне 270 месяцев.</w:t>
      </w:r>
    </w:p>
    <w:p w14:paraId="4477D01D" w14:textId="77777777" w:rsidR="007806A3" w:rsidRPr="00C12179" w:rsidRDefault="007806A3" w:rsidP="007806A3">
      <w:r w:rsidRPr="00C12179">
        <w:t>Размер выплаты рассчитывается по установленной формуле: сумма накоплений делится на ожидаемый период выплат.</w:t>
      </w:r>
    </w:p>
    <w:p w14:paraId="4377C825" w14:textId="77777777" w:rsidR="007806A3" w:rsidRPr="00C12179" w:rsidRDefault="007806A3" w:rsidP="007806A3">
      <w:r w:rsidRPr="00C12179">
        <w:t>459 000 ÷ 270 = 1 700 рублей</w:t>
      </w:r>
    </w:p>
    <w:p w14:paraId="65460496" w14:textId="77777777" w:rsidR="007806A3" w:rsidRPr="00C12179" w:rsidRDefault="007806A3" w:rsidP="007806A3">
      <w:r w:rsidRPr="00C12179">
        <w:t>Например, при накоплениях в размере 459 тысяч рублей ежемесячная выплата составит около 1 700 рублей. Эта сумма превышает 10% прожиточного минимума пенсионера, а значит, гражданин получает право оформить именно накопительную пенсию.</w:t>
      </w:r>
    </w:p>
    <w:p w14:paraId="4A2AE3D4" w14:textId="77777777" w:rsidR="007806A3" w:rsidRPr="00C12179" w:rsidRDefault="007806A3" w:rsidP="007806A3">
      <w:r w:rsidRPr="00C12179">
        <w:t>Обратиться за ее назначением можно после достижения 55 лет женщинами и 60 лет мужчинами при наличии необходимого страхового стажа и индивидуальных пенсионных коэффициентов для страховой пенсии по старости (стаж 15 лет и 30 ИПК). Такое право также возникает у граждан, которым назначена досрочная пенсия.</w:t>
      </w:r>
    </w:p>
    <w:p w14:paraId="6A732716" w14:textId="77777777" w:rsidR="007806A3" w:rsidRPr="00C12179" w:rsidRDefault="007806A3" w:rsidP="007806A3">
      <w:r w:rsidRPr="00C12179">
        <w:t>Если же рассчитанная накопительная пенсия оказывается меньше либо равна 10% прожиточного минимума пенсионера, накопления разрешается получить одной единовременной выплатой. Аналогичное право возникает у граждан, достигших пенсионного возраста, но не набравших необходимый стаж или количество индивидуальных пенсионных коэффициентов.</w:t>
      </w:r>
    </w:p>
    <w:p w14:paraId="5EAF667C" w14:textId="77777777" w:rsidR="007806A3" w:rsidRPr="00C12179" w:rsidRDefault="007806A3" w:rsidP="007806A3">
      <w:r w:rsidRPr="00C12179">
        <w:t>Кроме того, законодательство предусматривает срочную пенсионную выплату. Этот вариант доступен тем, кто самостоятельно перечислял добровольные взносы либо направлял средства материнского капитала на формирование будущей пенсии. Срок такой выплаты не может быть меньше десяти лет, однако конкретный период определяет сам получатель.</w:t>
      </w:r>
    </w:p>
    <w:p w14:paraId="09FB87AE" w14:textId="77777777" w:rsidR="007806A3" w:rsidRPr="00C12179" w:rsidRDefault="007806A3" w:rsidP="007806A3">
      <w:r w:rsidRPr="00C12179">
        <w:t>За назначением такой формы выплат можно обращаться как при праве на досрочную пенсию, так и после достижения общеустановленного возраста — 55 лет для женщин и 60 лет для мужчин при наличии необходимого стажа и ИПК.</w:t>
      </w:r>
    </w:p>
    <w:p w14:paraId="1190CF84" w14:textId="77777777" w:rsidR="007806A3" w:rsidRPr="00C12179" w:rsidRDefault="007806A3" w:rsidP="007806A3">
      <w:r w:rsidRPr="00C12179">
        <w:t xml:space="preserve">Накопительная часть пенсии формировалась за счет части страховых взносов работодателей. До 2014 года из общего тарифа в 22% шесть процентов перечислялись на личные пенсионные счета граждан. Позднее механизм был заморожен: все взносы стали </w:t>
      </w:r>
      <w:r w:rsidRPr="00C12179">
        <w:lastRenderedPageBreak/>
        <w:t>направляться на выплаты нынешним пенсионерам. Однако уже сформированные накопления сохранились и остаются собственностью граждан.</w:t>
      </w:r>
    </w:p>
    <w:p w14:paraId="7B75C25B" w14:textId="77777777" w:rsidR="007806A3" w:rsidRPr="00C12179" w:rsidRDefault="007806A3" w:rsidP="007806A3">
      <w:r w:rsidRPr="00C12179">
        <w:t>Право на накопительную пенсию имеют россияне 1967 года рождения и моложе, официально работавшие с 2002 по 2013 год, женщины 1957–1966 года рождения и мужчины 1953–1966 года рождения, которые официально работали с 2002 по 2004 год, а работодатель платил за них взносы.</w:t>
      </w:r>
    </w:p>
    <w:p w14:paraId="6FAE213B" w14:textId="77777777" w:rsidR="007806A3" w:rsidRPr="00C12179" w:rsidRDefault="007806A3" w:rsidP="007806A3">
      <w:r w:rsidRPr="00C12179">
        <w:t>Родившиеся до 1967 года, если они принимали участие в добровольной программе государственного софинансирования пенсионных накоплений. Кроме того, накопления формировались у участников программы государственного софинансирования пенсий и у тех, кто направлял на эти цели материнский капитал.</w:t>
      </w:r>
    </w:p>
    <w:p w14:paraId="063DBE29" w14:textId="77777777" w:rsidR="007806A3" w:rsidRPr="00C12179" w:rsidRDefault="007806A3" w:rsidP="007806A3">
      <w:r w:rsidRPr="00C12179">
        <w:t>Средствами пенсионных накоплений управляют государственные и частные управляющие компании. Они инвестируют деньги в облигации, акции и другие финансовые инструменты, а полученный инвестиционный доход зачисляется на индивидуальные счета граждан. Фиксация доходности при этом происходит раз в пять лет.</w:t>
      </w:r>
    </w:p>
    <w:p w14:paraId="09B4E9C3" w14:textId="77777777" w:rsidR="007806A3" w:rsidRPr="00C12179" w:rsidRDefault="007806A3" w:rsidP="007806A3">
      <w:r w:rsidRPr="00C12179">
        <w:t>Можно ли получить пенсионные накопления по старому возрасту, если человек продолжает официально работать? Да, статус работающего пенсионера никак не влияет на право получения накопительной пенсии или единовременной выплаты. Главное — достичь возраста 55 лет для женщин и 60 лет для мужчин и иметь на счете сформированные накопления.</w:t>
      </w:r>
    </w:p>
    <w:p w14:paraId="7C78A086" w14:textId="77777777" w:rsidR="007806A3" w:rsidRPr="00C12179" w:rsidRDefault="007806A3" w:rsidP="007806A3">
      <w:r w:rsidRPr="00C12179">
        <w:t>Что происходит с пенсионными накоплениями, если гражданин не успел обратиться за ними в 55 или 60 лет? Средства никуда не исчезают, они продолжают находиться на вашем счете (в СФР или негосударственном пенсионном фонде) и инвестироваться. Обратиться за ними можно в любой момент позже достижения указанного возраста. В случае смерти гражданина до назначения выплаты накопления в полном объеме наследуются правопреемниками.</w:t>
      </w:r>
    </w:p>
    <w:p w14:paraId="3AB327D8" w14:textId="77777777" w:rsidR="007806A3" w:rsidRPr="00C12179" w:rsidRDefault="007806A3" w:rsidP="007806A3">
      <w:r w:rsidRPr="00C12179">
        <w:t>Как узнать, где именно находятся мои пенсионные накопления — в Соцфонде или в НПФ? Самый простой способ — заказать выписку из индивидуального лицевого счета (ИЛС) на портале Госуслуг. Документ формируется за пару минут. В разделе №3 выписки будет четко указано название организации, которая управляет вашими накоплениями (СФР или конкретный Негосударственный пенсионный фонд), а также точная сумма средств с учетом инвестиционного дохода.</w:t>
      </w:r>
    </w:p>
    <w:p w14:paraId="21261925" w14:textId="24B876AB" w:rsidR="007806A3" w:rsidRPr="00B748AB" w:rsidRDefault="00A82C37" w:rsidP="007806A3">
      <w:hyperlink r:id="rId47" w:history="1">
        <w:r w:rsidR="007806A3" w:rsidRPr="00C12179">
          <w:rPr>
            <w:rStyle w:val="a3"/>
          </w:rPr>
          <w:t>https://pnz.ru/pens/kak-zabrat-svoyu-nakopitelnuyu-pensiyu-v-55-i-60-let/</w:t>
        </w:r>
      </w:hyperlink>
      <w:r w:rsidR="007806A3" w:rsidRPr="00C12179">
        <w:t xml:space="preserve"> </w:t>
      </w:r>
    </w:p>
    <w:p w14:paraId="0D17F158" w14:textId="2710C63D" w:rsidR="009F20AB" w:rsidRPr="009F20AB" w:rsidRDefault="009F20AB" w:rsidP="009F20AB">
      <w:pPr>
        <w:pStyle w:val="2"/>
      </w:pPr>
      <w:bookmarkStart w:id="133" w:name="_Toc230589475"/>
      <w:r w:rsidRPr="009F20AB">
        <w:lastRenderedPageBreak/>
        <w:t>Бриф24, 24.05.2026, В июне часть пенсионеров может получить доплаты 10-20 тысяч рублей: кого коснется</w:t>
      </w:r>
      <w:bookmarkEnd w:id="133"/>
    </w:p>
    <w:p w14:paraId="10E1E0B7" w14:textId="77777777" w:rsidR="009F20AB" w:rsidRPr="009F20AB" w:rsidRDefault="009F20AB" w:rsidP="009F20AB">
      <w:pPr>
        <w:pStyle w:val="3"/>
      </w:pPr>
      <w:bookmarkStart w:id="134" w:name="_Toc230589476"/>
      <w:r w:rsidRPr="009F20AB">
        <w:t>В соцсетях и мессенджерах распространяется информация о новых выплатах пенсионерам в размере 10-20 тысяч рублей с июня. Эксперты пояснили, что речь идет не о всеобщей «раздаче», а о разовых доплатах и перерасчетах, которые зависят от количества лет стажа, северного опыта, службы или статуса ветерана. Автоматически такие суммы получают не все.</w:t>
      </w:r>
      <w:bookmarkEnd w:id="134"/>
    </w:p>
    <w:p w14:paraId="44768F77" w14:textId="77777777" w:rsidR="009F20AB" w:rsidRPr="009F20AB" w:rsidRDefault="009F20AB" w:rsidP="009F20AB">
      <w:r w:rsidRPr="009F20AB">
        <w:t>Первая категория - пенсионеры, которым провели перерасчет с учетом ранее не подтвержденного стажа или высокого заработка до 2002 года. Вторая - обладатели длительного стажа (например, 40 лет для женщин и 45 для мужчин) или многолетней работы в одной сфере (образование, медицина, культура). Третья - северяне, ветераны боевых действий и ветераны труда: количество лет на Севере, в горячих точках или на конкретном предприятии напрямую влияет на размер региональных доплат.</w:t>
      </w:r>
    </w:p>
    <w:p w14:paraId="136AB0E9" w14:textId="77777777" w:rsidR="009F20AB" w:rsidRPr="009F20AB" w:rsidRDefault="009F20AB" w:rsidP="009F20AB">
      <w:r w:rsidRPr="009F20AB">
        <w:t>Узнать о положенных выплатах можно на сайте Социального фонда, портале правительства своего региона и в органах соцзащиты. Если пенсионер недавно сдал документы на перерасчёт, в июне вместе с повышенной пенсией часто приходит и накопленная за прошлые месяцы разница - те самые 10-20 тысяч рублей.</w:t>
      </w:r>
    </w:p>
    <w:p w14:paraId="7F11849A" w14:textId="77777777" w:rsidR="009F20AB" w:rsidRPr="009F20AB" w:rsidRDefault="009F20AB" w:rsidP="009F20AB">
      <w:r w:rsidRPr="009F20AB">
        <w:t>Если деньги не пришли, эксперты советуют обратиться в клиентскую службу СФР или соцзащиты, при необходимости подать заявление и приложить недостающие документы о стаже, северных годах или званиях. Формула «все решит количество лет» означает не автоматическую доплату всем, а учет конкретных юридически значимых периодов. Тем, чей стаж пока не полностью учтен, стоит заняться документами сейчас.</w:t>
      </w:r>
    </w:p>
    <w:p w14:paraId="5E18FD5B" w14:textId="77777777" w:rsidR="009F20AB" w:rsidRPr="009F20AB" w:rsidRDefault="009F20AB" w:rsidP="009F20AB">
      <w:r w:rsidRPr="009F20AB">
        <w:t>Ранее «Бриф24» писал, что не стоит верить рассылкам о выплатах пяти тысяч рублей.</w:t>
      </w:r>
    </w:p>
    <w:p w14:paraId="7FBC7E2C" w14:textId="77777777" w:rsidR="009F20AB" w:rsidRPr="009F20AB" w:rsidRDefault="009F20AB" w:rsidP="009F20AB">
      <w:r w:rsidRPr="009F20AB">
        <w:t>Маргарита Федорова</w:t>
      </w:r>
    </w:p>
    <w:p w14:paraId="7D415052" w14:textId="247369A0" w:rsidR="009F20AB" w:rsidRPr="00B748AB" w:rsidRDefault="00A82C37" w:rsidP="009F20AB">
      <w:hyperlink r:id="rId48" w:history="1">
        <w:r w:rsidR="009F20AB" w:rsidRPr="00F132A5">
          <w:rPr>
            <w:rStyle w:val="a3"/>
            <w:lang w:val="en-US"/>
          </w:rPr>
          <w:t>https</w:t>
        </w:r>
        <w:r w:rsidR="009F20AB" w:rsidRPr="00F132A5">
          <w:rPr>
            <w:rStyle w:val="a3"/>
          </w:rPr>
          <w:t>://</w:t>
        </w:r>
        <w:r w:rsidR="009F20AB" w:rsidRPr="00F132A5">
          <w:rPr>
            <w:rStyle w:val="a3"/>
            <w:lang w:val="en-US"/>
          </w:rPr>
          <w:t>brief</w:t>
        </w:r>
        <w:r w:rsidR="009F20AB" w:rsidRPr="00F132A5">
          <w:rPr>
            <w:rStyle w:val="a3"/>
          </w:rPr>
          <w:t>24.</w:t>
        </w:r>
        <w:r w:rsidR="009F20AB" w:rsidRPr="00F132A5">
          <w:rPr>
            <w:rStyle w:val="a3"/>
            <w:lang w:val="en-US"/>
          </w:rPr>
          <w:t>ru</w:t>
        </w:r>
        <w:r w:rsidR="009F20AB" w:rsidRPr="00F132A5">
          <w:rPr>
            <w:rStyle w:val="a3"/>
          </w:rPr>
          <w:t>/</w:t>
        </w:r>
        <w:r w:rsidR="009F20AB" w:rsidRPr="00F132A5">
          <w:rPr>
            <w:rStyle w:val="a3"/>
            <w:lang w:val="en-US"/>
          </w:rPr>
          <w:t>news</w:t>
        </w:r>
        <w:r w:rsidR="009F20AB" w:rsidRPr="00F132A5">
          <w:rPr>
            <w:rStyle w:val="a3"/>
          </w:rPr>
          <w:t>/2026/5/24/281048</w:t>
        </w:r>
      </w:hyperlink>
      <w:r w:rsidR="009F20AB" w:rsidRPr="00B748AB">
        <w:t xml:space="preserve"> </w:t>
      </w:r>
    </w:p>
    <w:p w14:paraId="759E6ADC" w14:textId="1230F599" w:rsidR="009F20AB" w:rsidRPr="009F20AB" w:rsidRDefault="009F20AB" w:rsidP="009F20AB">
      <w:pPr>
        <w:pStyle w:val="2"/>
      </w:pPr>
      <w:bookmarkStart w:id="135" w:name="_Toc230589477"/>
      <w:r w:rsidRPr="009F20AB">
        <w:t>Бриф24, 23.05.2026, В июне пенсии придут досрочно: вот, что нужно знать</w:t>
      </w:r>
      <w:bookmarkEnd w:id="135"/>
    </w:p>
    <w:p w14:paraId="31A24A83" w14:textId="77777777" w:rsidR="009F20AB" w:rsidRPr="009F20AB" w:rsidRDefault="009F20AB" w:rsidP="009F20AB">
      <w:pPr>
        <w:pStyle w:val="3"/>
      </w:pPr>
      <w:bookmarkStart w:id="136" w:name="_Toc230589478"/>
      <w:r w:rsidRPr="009F20AB">
        <w:t>Некоторые граждане РФ в июне получат пенсию досрочно из-за празднования Дня России и последующих длинных выходных с 12 по 14 число. Об этом рассказала эксперт РАНХиГС Татьяна Подольская в интервью РИА Новости.</w:t>
      </w:r>
      <w:bookmarkEnd w:id="136"/>
    </w:p>
    <w:p w14:paraId="3A115DF4" w14:textId="77777777" w:rsidR="009F20AB" w:rsidRPr="009F20AB" w:rsidRDefault="009F20AB" w:rsidP="009F20AB">
      <w:r w:rsidRPr="009F20AB">
        <w:t>В начале июня из-за длинных выходных людям, которые должны получить пенсию 12, 13 или 14 числа, выплатят ее досрочно. Деньги будут перечислены до 11 июня включительно.</w:t>
      </w:r>
    </w:p>
    <w:p w14:paraId="474E35BA" w14:textId="77777777" w:rsidR="009F20AB" w:rsidRPr="009F20AB" w:rsidRDefault="009F20AB" w:rsidP="009F20AB">
      <w:r w:rsidRPr="009F20AB">
        <w:t>Как пояснила Подольская, это стандартная практика: если дата выплаты пенсии приходится на праздничный или выходной день, Социальный фонд заблаговременно, в последний рабочий день перед этим, переводит средства. Процесс происходит автоматически, поэтому никаких дополнительных документов или заявлений от пенсионеров не требуется.</w:t>
      </w:r>
    </w:p>
    <w:p w14:paraId="1E70037A" w14:textId="77777777" w:rsidR="009F20AB" w:rsidRPr="009F20AB" w:rsidRDefault="009F20AB" w:rsidP="009F20AB">
      <w:r w:rsidRPr="009F20AB">
        <w:lastRenderedPageBreak/>
        <w:t>Кроме того, с 1 августа 2026 года ожидается индексация накопительных пенсий в России на 17,3%. Этот процентный коэффициент основан на показателях доходности инвестирования пенсионных накоплений.</w:t>
      </w:r>
    </w:p>
    <w:p w14:paraId="4A42302B" w14:textId="77777777" w:rsidR="009F20AB" w:rsidRPr="009F20AB" w:rsidRDefault="009F20AB" w:rsidP="009F20AB">
      <w:r w:rsidRPr="009F20AB">
        <w:t>Мария Морова</w:t>
      </w:r>
    </w:p>
    <w:p w14:paraId="683EBB15" w14:textId="273FE147" w:rsidR="009F20AB" w:rsidRPr="009F20AB" w:rsidRDefault="00A82C37" w:rsidP="009F20AB">
      <w:hyperlink r:id="rId49" w:history="1">
        <w:r w:rsidR="009F20AB" w:rsidRPr="00F132A5">
          <w:rPr>
            <w:rStyle w:val="a3"/>
            <w:lang w:val="en-US"/>
          </w:rPr>
          <w:t>https</w:t>
        </w:r>
        <w:r w:rsidR="009F20AB" w:rsidRPr="009F20AB">
          <w:rPr>
            <w:rStyle w:val="a3"/>
          </w:rPr>
          <w:t>://</w:t>
        </w:r>
        <w:r w:rsidR="009F20AB" w:rsidRPr="00F132A5">
          <w:rPr>
            <w:rStyle w:val="a3"/>
            <w:lang w:val="en-US"/>
          </w:rPr>
          <w:t>brief</w:t>
        </w:r>
        <w:r w:rsidR="009F20AB" w:rsidRPr="009F20AB">
          <w:rPr>
            <w:rStyle w:val="a3"/>
          </w:rPr>
          <w:t>24.</w:t>
        </w:r>
        <w:r w:rsidR="009F20AB" w:rsidRPr="00F132A5">
          <w:rPr>
            <w:rStyle w:val="a3"/>
            <w:lang w:val="en-US"/>
          </w:rPr>
          <w:t>ru</w:t>
        </w:r>
        <w:r w:rsidR="009F20AB" w:rsidRPr="009F20AB">
          <w:rPr>
            <w:rStyle w:val="a3"/>
          </w:rPr>
          <w:t>/</w:t>
        </w:r>
        <w:r w:rsidR="009F20AB" w:rsidRPr="00F132A5">
          <w:rPr>
            <w:rStyle w:val="a3"/>
            <w:lang w:val="en-US"/>
          </w:rPr>
          <w:t>news</w:t>
        </w:r>
        <w:r w:rsidR="009F20AB" w:rsidRPr="009F20AB">
          <w:rPr>
            <w:rStyle w:val="a3"/>
          </w:rPr>
          <w:t>/2026/5/23/280845</w:t>
        </w:r>
      </w:hyperlink>
      <w:r w:rsidR="009F20AB" w:rsidRPr="009F20AB">
        <w:t xml:space="preserve"> </w:t>
      </w:r>
    </w:p>
    <w:p w14:paraId="0325C913" w14:textId="27E5333C" w:rsidR="009F20AB" w:rsidRPr="009F20AB" w:rsidRDefault="009F20AB" w:rsidP="009F20AB">
      <w:pPr>
        <w:pStyle w:val="2"/>
      </w:pPr>
      <w:bookmarkStart w:id="137" w:name="_Toc230589479"/>
      <w:r w:rsidRPr="009F20AB">
        <w:t>Бриф24, 23.05.2026, Часть россиян получит июньские пенсии досрочно из-за праздников</w:t>
      </w:r>
      <w:bookmarkEnd w:id="137"/>
    </w:p>
    <w:p w14:paraId="11939F32" w14:textId="77777777" w:rsidR="009F20AB" w:rsidRPr="009F20AB" w:rsidRDefault="009F20AB" w:rsidP="009F20AB">
      <w:pPr>
        <w:pStyle w:val="3"/>
      </w:pPr>
      <w:bookmarkStart w:id="138" w:name="_Toc230589480"/>
      <w:r w:rsidRPr="009F20AB">
        <w:t>Некоторые российские пенсионеры получат июньские выплаты раньше срока из-за длинных выходных в честь Дня России. Об этом сообщило издание РИА Новости.</w:t>
      </w:r>
      <w:bookmarkEnd w:id="138"/>
    </w:p>
    <w:p w14:paraId="674EF1B7" w14:textId="77777777" w:rsidR="009F20AB" w:rsidRPr="009F20AB" w:rsidRDefault="009F20AB" w:rsidP="009F20AB">
      <w:r w:rsidRPr="009F20AB">
        <w:t>Как пояснила эксперт РАНХиГС Татьяна Подольская, Социальный фонд России перечисляет деньги в последний рабочий день перед праздниками, если дата выплаты совпадает с выходными. Досрочно пенсию получат те, чьи плановые даты выплат приходятся на 12, 13 и 14 июня.</w:t>
      </w:r>
    </w:p>
    <w:p w14:paraId="5A9BEE4B" w14:textId="77777777" w:rsidR="009F20AB" w:rsidRPr="009F20AB" w:rsidRDefault="009F20AB" w:rsidP="009F20AB">
      <w:r w:rsidRPr="009F20AB">
        <w:t>Помимо этого, с августа накопительные пенсии будут проиндексированы на 17,3%. Такой коэффициент определили по итогам инвестирования пенсионных накоплений за 2025 год.</w:t>
      </w:r>
    </w:p>
    <w:p w14:paraId="2B1193E8" w14:textId="77777777" w:rsidR="009F20AB" w:rsidRPr="009F20AB" w:rsidRDefault="009F20AB" w:rsidP="009F20AB">
      <w:r w:rsidRPr="009F20AB">
        <w:t>Ангелина Кашаева</w:t>
      </w:r>
    </w:p>
    <w:p w14:paraId="5C63EAE5" w14:textId="5520519A" w:rsidR="009F20AB" w:rsidRPr="009F20AB" w:rsidRDefault="00A82C37" w:rsidP="009F20AB">
      <w:hyperlink r:id="rId50" w:history="1">
        <w:r w:rsidR="009F20AB" w:rsidRPr="00F132A5">
          <w:rPr>
            <w:rStyle w:val="a3"/>
            <w:lang w:val="en-US"/>
          </w:rPr>
          <w:t>https</w:t>
        </w:r>
        <w:r w:rsidR="009F20AB" w:rsidRPr="009F20AB">
          <w:rPr>
            <w:rStyle w:val="a3"/>
          </w:rPr>
          <w:t>://</w:t>
        </w:r>
        <w:r w:rsidR="009F20AB" w:rsidRPr="00F132A5">
          <w:rPr>
            <w:rStyle w:val="a3"/>
            <w:lang w:val="en-US"/>
          </w:rPr>
          <w:t>brief</w:t>
        </w:r>
        <w:r w:rsidR="009F20AB" w:rsidRPr="009F20AB">
          <w:rPr>
            <w:rStyle w:val="a3"/>
          </w:rPr>
          <w:t>24.</w:t>
        </w:r>
        <w:r w:rsidR="009F20AB" w:rsidRPr="00F132A5">
          <w:rPr>
            <w:rStyle w:val="a3"/>
            <w:lang w:val="en-US"/>
          </w:rPr>
          <w:t>ru</w:t>
        </w:r>
        <w:r w:rsidR="009F20AB" w:rsidRPr="009F20AB">
          <w:rPr>
            <w:rStyle w:val="a3"/>
          </w:rPr>
          <w:t>/</w:t>
        </w:r>
        <w:r w:rsidR="009F20AB" w:rsidRPr="00F132A5">
          <w:rPr>
            <w:rStyle w:val="a3"/>
            <w:lang w:val="en-US"/>
          </w:rPr>
          <w:t>news</w:t>
        </w:r>
        <w:r w:rsidR="009F20AB" w:rsidRPr="009F20AB">
          <w:rPr>
            <w:rStyle w:val="a3"/>
          </w:rPr>
          <w:t>/2026/5/23/280939</w:t>
        </w:r>
      </w:hyperlink>
      <w:r w:rsidR="009F20AB" w:rsidRPr="009F20AB">
        <w:t xml:space="preserve"> </w:t>
      </w:r>
    </w:p>
    <w:p w14:paraId="6100AF7B" w14:textId="755DC0D0" w:rsidR="009F20AB" w:rsidRPr="009F20AB" w:rsidRDefault="009F20AB" w:rsidP="009F20AB">
      <w:pPr>
        <w:pStyle w:val="2"/>
      </w:pPr>
      <w:bookmarkStart w:id="139" w:name="_Toc230589481"/>
      <w:r w:rsidRPr="009F20AB">
        <w:t>Бриф24, 23.05.2026, Старость подождет: пенсионный возраст не изменят до 2040 года</w:t>
      </w:r>
      <w:bookmarkEnd w:id="139"/>
    </w:p>
    <w:p w14:paraId="5785913E" w14:textId="77777777" w:rsidR="009F20AB" w:rsidRPr="009F20AB" w:rsidRDefault="009F20AB" w:rsidP="009F20AB">
      <w:pPr>
        <w:pStyle w:val="3"/>
      </w:pPr>
      <w:bookmarkStart w:id="140" w:name="_Toc230589482"/>
      <w:r w:rsidRPr="009F20AB">
        <w:t>Повышение пенсионного возраста в России в ближайшие 15-20 лет не планируется. Об этом сообщила депутат Госдумы Светлана Бессараб в интервью радиостанции «Говорит Москва».</w:t>
      </w:r>
      <w:bookmarkEnd w:id="140"/>
    </w:p>
    <w:p w14:paraId="3A21E4B2" w14:textId="77777777" w:rsidR="009F20AB" w:rsidRPr="009F20AB" w:rsidRDefault="009F20AB" w:rsidP="009F20AB">
      <w:r w:rsidRPr="009F20AB">
        <w:t>По ее словам, действующая пенсионная система уже учитывает демографические и экономические изменения, включая рост продолжительности жизни и снижение рождаемости. Депутат отметила, что дополнительные изменения в этой сфере не рассматриваются.</w:t>
      </w:r>
    </w:p>
    <w:p w14:paraId="414F4D17" w14:textId="77777777" w:rsidR="009F20AB" w:rsidRPr="009F20AB" w:rsidRDefault="009F20AB" w:rsidP="009F20AB">
      <w:r w:rsidRPr="009F20AB">
        <w:t>При этом экспертное сообщество относится к таким прогнозам осторожно. Глава Независимого профсоюза «Новый Труд» Дарья Митина напомнила, что ранее уже звучали заявления об отсутствии планов повышения пенсионного возраста, однако в 2018 году соответствующие изменения все же были приняты.</w:t>
      </w:r>
    </w:p>
    <w:p w14:paraId="1A4D4FB0" w14:textId="77777777" w:rsidR="009F20AB" w:rsidRPr="009F20AB" w:rsidRDefault="009F20AB" w:rsidP="009F20AB">
      <w:r w:rsidRPr="009F20AB">
        <w:t>В то же время представители бизнеса указывают на необходимость адаптации рынка труда к демографическим изменениям. В частности, обсуждается более активное вовлечение сотрудников старшего возраста в занятость через гибкие форматы работы и развитие наставничества.</w:t>
      </w:r>
    </w:p>
    <w:p w14:paraId="22F6CEBB" w14:textId="77777777" w:rsidR="009F20AB" w:rsidRPr="009F20AB" w:rsidRDefault="009F20AB" w:rsidP="009F20AB">
      <w:r w:rsidRPr="009F20AB">
        <w:t>Анна Разбитнова</w:t>
      </w:r>
    </w:p>
    <w:p w14:paraId="4F0A41EC" w14:textId="35EE1519" w:rsidR="009F20AB" w:rsidRPr="009F20AB" w:rsidRDefault="00A82C37" w:rsidP="009F20AB">
      <w:hyperlink r:id="rId51" w:history="1">
        <w:r w:rsidR="009F20AB" w:rsidRPr="00F132A5">
          <w:rPr>
            <w:rStyle w:val="a3"/>
            <w:lang w:val="en-US"/>
          </w:rPr>
          <w:t>https</w:t>
        </w:r>
        <w:r w:rsidR="009F20AB" w:rsidRPr="009F20AB">
          <w:rPr>
            <w:rStyle w:val="a3"/>
          </w:rPr>
          <w:t>://</w:t>
        </w:r>
        <w:r w:rsidR="009F20AB" w:rsidRPr="00F132A5">
          <w:rPr>
            <w:rStyle w:val="a3"/>
            <w:lang w:val="en-US"/>
          </w:rPr>
          <w:t>brief</w:t>
        </w:r>
        <w:r w:rsidR="009F20AB" w:rsidRPr="009F20AB">
          <w:rPr>
            <w:rStyle w:val="a3"/>
          </w:rPr>
          <w:t>24.</w:t>
        </w:r>
        <w:r w:rsidR="009F20AB" w:rsidRPr="00F132A5">
          <w:rPr>
            <w:rStyle w:val="a3"/>
            <w:lang w:val="en-US"/>
          </w:rPr>
          <w:t>ru</w:t>
        </w:r>
        <w:r w:rsidR="009F20AB" w:rsidRPr="009F20AB">
          <w:rPr>
            <w:rStyle w:val="a3"/>
          </w:rPr>
          <w:t>/</w:t>
        </w:r>
        <w:r w:rsidR="009F20AB" w:rsidRPr="00F132A5">
          <w:rPr>
            <w:rStyle w:val="a3"/>
            <w:lang w:val="en-US"/>
          </w:rPr>
          <w:t>news</w:t>
        </w:r>
        <w:r w:rsidR="009F20AB" w:rsidRPr="009F20AB">
          <w:rPr>
            <w:rStyle w:val="a3"/>
          </w:rPr>
          <w:t>/2026/5/23/280941</w:t>
        </w:r>
      </w:hyperlink>
      <w:r w:rsidR="009F20AB" w:rsidRPr="009F20AB">
        <w:t xml:space="preserve"> </w:t>
      </w:r>
    </w:p>
    <w:p w14:paraId="3B4AA3B2" w14:textId="77777777" w:rsidR="008C73C8" w:rsidRPr="00C12179" w:rsidRDefault="008C73C8" w:rsidP="008C73C8">
      <w:pPr>
        <w:pStyle w:val="2"/>
      </w:pPr>
      <w:bookmarkStart w:id="141" w:name="_Toc230589483"/>
      <w:r w:rsidRPr="00C12179">
        <w:lastRenderedPageBreak/>
        <w:t>Новости Москвы, 22.05.2026, Пенсионный возраст не поднимут 20 лет? В Госдуме накануне выборов в это верят свято, а что на самом деле</w:t>
      </w:r>
      <w:bookmarkEnd w:id="141"/>
    </w:p>
    <w:p w14:paraId="3976AA3F" w14:textId="2CB77B1F" w:rsidR="008C73C8" w:rsidRPr="00C12179" w:rsidRDefault="008C73C8" w:rsidP="00076E80">
      <w:pPr>
        <w:pStyle w:val="3"/>
      </w:pPr>
      <w:bookmarkStart w:id="142" w:name="_Toc230589484"/>
      <w:r w:rsidRPr="00C12179">
        <w:t xml:space="preserve">Пенсионная тема снова в эпицентре общественной дискуссии, и, как обычно, с запредельной температурой спора. Поводом стало заявление депутата Госдумы Светланы Бессараб, которая подчеркнула в интервью радиостанции </w:t>
      </w:r>
      <w:r w:rsidR="00511B4A">
        <w:t>«</w:t>
      </w:r>
      <w:r w:rsidRPr="00C12179">
        <w:t>Говорит Москва</w:t>
      </w:r>
      <w:r w:rsidR="00511B4A">
        <w:t>»</w:t>
      </w:r>
      <w:r w:rsidRPr="00C12179">
        <w:t>: в ближайшие 15-20 лет предпосылок для повышения пенсионного возраста в России нет.</w:t>
      </w:r>
      <w:bookmarkEnd w:id="142"/>
    </w:p>
    <w:p w14:paraId="186E10C6" w14:textId="77777777" w:rsidR="008C73C8" w:rsidRPr="00C12179" w:rsidRDefault="008C73C8" w:rsidP="008C73C8">
      <w:r w:rsidRPr="00C12179">
        <w:t>Редакция MSK1.RU попросила Бессараб разъяснить, почему пенсионную реформу нужно оставить в покое. Неужели на пенсионную систему России никак не повлияли последние события?</w:t>
      </w:r>
    </w:p>
    <w:p w14:paraId="51864642" w14:textId="7893B7AC" w:rsidR="008C73C8" w:rsidRPr="00C12179" w:rsidRDefault="00511B4A" w:rsidP="008C73C8">
      <w:r>
        <w:t>«</w:t>
      </w:r>
      <w:r w:rsidR="008C73C8" w:rsidRPr="00C12179">
        <w:t>Мы уже предусмотрели всё</w:t>
      </w:r>
      <w:r>
        <w:t>»</w:t>
      </w:r>
    </w:p>
    <w:p w14:paraId="27423303" w14:textId="77777777" w:rsidR="008C73C8" w:rsidRPr="00C12179" w:rsidRDefault="008C73C8" w:rsidP="008C73C8">
      <w:r w:rsidRPr="00C12179">
        <w:t>- Я еще раз повторю, как уже говорила вашим коллегам: дальнейших изменений пенсионного возраста не будет. Никаких новых предпосылок для его увеличения нет, - говорит Бессараб. - Да, есть общемировая тенденция: продолжительность жизни увеличивается, количество долгожителей растет, но при этом сокращается число рождений. Мы пытаемся переломить ситуацию через социальные меры поддержки семей, материнства и детства, через поддержку традиционных семейных ценностей.</w:t>
      </w:r>
    </w:p>
    <w:p w14:paraId="31ABB62F" w14:textId="77777777" w:rsidR="008C73C8" w:rsidRPr="00C12179" w:rsidRDefault="008C73C8" w:rsidP="008C73C8">
      <w:r w:rsidRPr="00C12179">
        <w:t>- Но мы же прекрасно понимаем, что деторождение - процесс не быстрый. Сейчас, например, в демографической яме оказалось поколение конца девяностых.</w:t>
      </w:r>
    </w:p>
    <w:p w14:paraId="2378F67A" w14:textId="77777777" w:rsidR="008C73C8" w:rsidRPr="00C12179" w:rsidRDefault="008C73C8" w:rsidP="008C73C8">
      <w:r w:rsidRPr="00C12179">
        <w:t>- Да, мы видим, что ухудшаются показатели соотношения работающего населения и пенсионеров, которые страховая система содержит. Но мы предусмотрели все эти изменения еще в 2016-2017 годах, когда вносились изменения в пенсионное законодательство. И с тех пор никаких новых предпосылок для увеличения пенсионного возраста нет.</w:t>
      </w:r>
    </w:p>
    <w:p w14:paraId="72947225" w14:textId="77777777" w:rsidR="008C73C8" w:rsidRPr="00C12179" w:rsidRDefault="008C73C8" w:rsidP="008C73C8">
      <w:r w:rsidRPr="00C12179">
        <w:t>- То есть, получается, заранее просчитали и то, что роботы и нейросети будут вытеснять живых людей?</w:t>
      </w:r>
    </w:p>
    <w:p w14:paraId="43EBEEC0" w14:textId="77777777" w:rsidR="008C73C8" w:rsidRPr="00C12179" w:rsidRDefault="008C73C8" w:rsidP="008C73C8">
      <w:r w:rsidRPr="00C12179">
        <w:t>- Да, роботизация производства - это тот показатель, на который тоже стоит обратить внимание. Проблема сохранения рабочих мест при их повсеместной роботизации возникает в таких передовых странах, как Китай. Поэтому нам сегодня нужно как раз подстелить здесь соломки, что называется. Нам нужно подумать о будущем периоде и о сохранении рабочих мест.</w:t>
      </w:r>
    </w:p>
    <w:p w14:paraId="4D331896" w14:textId="0ABC21BB" w:rsidR="008C73C8" w:rsidRPr="00C12179" w:rsidRDefault="00511B4A" w:rsidP="008C73C8">
      <w:r>
        <w:t>«</w:t>
      </w:r>
      <w:r w:rsidR="008C73C8" w:rsidRPr="00C12179">
        <w:t>Все эти обещания уже звучали</w:t>
      </w:r>
      <w:r>
        <w:t>»</w:t>
      </w:r>
    </w:p>
    <w:p w14:paraId="3C430E5B" w14:textId="397B3FB5" w:rsidR="008C73C8" w:rsidRPr="00C12179" w:rsidRDefault="008C73C8" w:rsidP="008C73C8">
      <w:r w:rsidRPr="00C12179">
        <w:t xml:space="preserve">Председатель Независимого профсоюза </w:t>
      </w:r>
      <w:r w:rsidR="00511B4A">
        <w:t>«</w:t>
      </w:r>
      <w:r w:rsidRPr="00C12179">
        <w:t>Новый Труд</w:t>
      </w:r>
      <w:r w:rsidR="00511B4A">
        <w:t>»</w:t>
      </w:r>
      <w:r w:rsidRPr="00C12179">
        <w:t xml:space="preserve"> Дарья Митина относится к подобным прогнозам куда осторожнее и напоминает, что пенсионные обещания в России уже пересматривались. И не раз.</w:t>
      </w:r>
    </w:p>
    <w:p w14:paraId="738A870E" w14:textId="77777777" w:rsidR="008C73C8" w:rsidRPr="00C12179" w:rsidRDefault="008C73C8" w:rsidP="008C73C8">
      <w:r w:rsidRPr="00C12179">
        <w:t>- Не вполне понятно, на основании какой информации депутаты пытаются с легкостью делать прогнозы на 15-20 лет вперед. У нас из серьезных аналитиков и политических деятелей никто не берется прогнозировать больше чем на полгода, - говорит Митина.</w:t>
      </w:r>
    </w:p>
    <w:p w14:paraId="246C27A9" w14:textId="77777777" w:rsidR="008C73C8" w:rsidRPr="00C12179" w:rsidRDefault="008C73C8" w:rsidP="008C73C8">
      <w:r w:rsidRPr="00C12179">
        <w:t>- Ну а вот депутат утверждает, что система просчитана заранее</w:t>
      </w:r>
    </w:p>
    <w:p w14:paraId="643A56BC" w14:textId="095815E9" w:rsidR="008C73C8" w:rsidRPr="00C12179" w:rsidRDefault="008C73C8" w:rsidP="008C73C8">
      <w:r w:rsidRPr="00C12179">
        <w:lastRenderedPageBreak/>
        <w:t xml:space="preserve">- Мы все прекрасно помним: были заверения, что никакого повышения пенсионного возраста не будет. Были тома стратегий. Тем не менее в 2018 году закон приняли. А еще я хорошо помню государственную </w:t>
      </w:r>
      <w:r w:rsidR="00511B4A">
        <w:t>«</w:t>
      </w:r>
      <w:r w:rsidRPr="00C12179">
        <w:t>стратегию 2020-2030</w:t>
      </w:r>
      <w:r w:rsidR="00511B4A">
        <w:t>»</w:t>
      </w:r>
      <w:r w:rsidRPr="00C12179">
        <w:t>. И даже в относительно стабильные годы стратегические прогнозы на десятилетия вперед не сбылись. А тут человек в условиях внешних и экономических вызовов пытается что-то загадывать.</w:t>
      </w:r>
    </w:p>
    <w:p w14:paraId="2D1E4A0F" w14:textId="77777777" w:rsidR="008C73C8" w:rsidRPr="00C12179" w:rsidRDefault="008C73C8" w:rsidP="008C73C8">
      <w:r w:rsidRPr="00C12179">
        <w:t>Так что если депутаты имеют смелость брать на себя ответственность за все действия правительства на столько лет вперед - можно снять шляпу. Наверное, она единственная в своем роде. Плюс не забываем: в сентябре выборы. И такие заявления часто звучат в предвыборной логике, чтобы запомниться чем-то позитивным для избирателя, - говорит Митина.</w:t>
      </w:r>
    </w:p>
    <w:p w14:paraId="7E0BDA2B" w14:textId="77777777" w:rsidR="008C73C8" w:rsidRPr="00C12179" w:rsidRDefault="008C73C8" w:rsidP="008C73C8">
      <w:r w:rsidRPr="00C12179">
        <w:t>- Если говорить чисто практически: что государство и бизнес должны делать, чтобы при нынешнем демографическом кризисе реально сохранить устойчивость пенсионной системы?</w:t>
      </w:r>
    </w:p>
    <w:p w14:paraId="27BD90B8" w14:textId="5A7FA4A4" w:rsidR="008C73C8" w:rsidRPr="00C12179" w:rsidRDefault="008C73C8" w:rsidP="008C73C8">
      <w:r w:rsidRPr="00C12179">
        <w:t xml:space="preserve">- Я вижу, например, по сохранению занятости пенсионеров, - говорит председатель совета директоров </w:t>
      </w:r>
      <w:r w:rsidR="00511B4A">
        <w:t>«</w:t>
      </w:r>
      <w:r w:rsidRPr="00C12179">
        <w:t>Сибирского делового союза</w:t>
      </w:r>
      <w:r w:rsidR="00511B4A">
        <w:t>»</w:t>
      </w:r>
      <w:r w:rsidRPr="00C12179">
        <w:t xml:space="preserve"> Анастасия Горелкина. - Опытные сотрудники старшего возраста ценятся за профессиональные навыки, лояльность и способность передавать знания молодым кадрам. Могу сказать: в условиях дефицита квалифицированных специалистов компании всё чаще предлагают пенсионерам гибкие форматы работы - неполный день, удаленную занятость, наставничество. Плюс рост производительности труда: по мере того как экономика становится более технологичной, меньшее число занятых способно обеспечивать большее число пенсионеров без дополнительной нагрузки на бюджет.</w:t>
      </w:r>
    </w:p>
    <w:p w14:paraId="27C35F4E" w14:textId="659D4784" w:rsidR="0063707D" w:rsidRPr="00C12179" w:rsidRDefault="00A82C37" w:rsidP="008C73C8">
      <w:hyperlink r:id="rId52" w:history="1">
        <w:r w:rsidR="008C73C8" w:rsidRPr="00C12179">
          <w:rPr>
            <w:rStyle w:val="a3"/>
          </w:rPr>
          <w:t>https://msk1.ru/text/economics/2026/05/22/76427459/</w:t>
        </w:r>
      </w:hyperlink>
    </w:p>
    <w:p w14:paraId="1AB0D786" w14:textId="77777777" w:rsidR="00E65151" w:rsidRPr="00C12179" w:rsidRDefault="00E65151" w:rsidP="00E65151">
      <w:pPr>
        <w:pStyle w:val="2"/>
      </w:pPr>
      <w:bookmarkStart w:id="143" w:name="_Toc230589485"/>
      <w:r w:rsidRPr="00C12179">
        <w:t>PRIMPRESS, 22.05.2026, Из</w:t>
      </w:r>
      <w:r w:rsidRPr="00C12179">
        <w:rPr>
          <w:rFonts w:ascii="Cambria Math" w:hAnsi="Cambria Math" w:cs="Cambria Math"/>
        </w:rPr>
        <w:t>‑</w:t>
      </w:r>
      <w:r w:rsidRPr="00C12179">
        <w:t>за какой суммы на вкладе пенсионера могут лишить льгот</w:t>
      </w:r>
      <w:bookmarkEnd w:id="143"/>
    </w:p>
    <w:p w14:paraId="0D49010E" w14:textId="77777777" w:rsidR="00E65151" w:rsidRPr="00C12179" w:rsidRDefault="00E65151" w:rsidP="00076E80">
      <w:pPr>
        <w:pStyle w:val="3"/>
      </w:pPr>
      <w:bookmarkStart w:id="144" w:name="_Toc230589486"/>
      <w:r w:rsidRPr="00C12179">
        <w:t>Размер банковских вкладов пенсионеров в ряде случаев действительно влияет на право на льготы и выплаты. Речь идет не о любых пенсионерах, а о тех, кто получает адресную поддержку: социальные доплаты к пенсии, субсидии на оплату ЖКУ, некоторые региональные меры помощи.</w:t>
      </w:r>
      <w:bookmarkEnd w:id="144"/>
    </w:p>
    <w:p w14:paraId="44BA339A" w14:textId="633E4EE4" w:rsidR="00E65151" w:rsidRPr="00C12179" w:rsidRDefault="00E65151" w:rsidP="00E65151">
      <w:r w:rsidRPr="00C12179">
        <w:t xml:space="preserve">Юрист по социальным вопросам Марина Захарова поясняет: прямого запрета </w:t>
      </w:r>
      <w:r w:rsidR="00511B4A">
        <w:t>«</w:t>
      </w:r>
      <w:r w:rsidRPr="00C12179">
        <w:t>иметь вклад выше определенной суммы</w:t>
      </w:r>
      <w:r w:rsidR="00511B4A">
        <w:t>»</w:t>
      </w:r>
      <w:r w:rsidRPr="00C12179">
        <w:t xml:space="preserve"> в законах нет. Но при назначении адресных льгот учитываются доходы и, все чаще, имущественное положение гражданина, в том числе банковские счета.</w:t>
      </w:r>
    </w:p>
    <w:p w14:paraId="365A79A8" w14:textId="31F5362D" w:rsidR="00E65151" w:rsidRPr="00C12179" w:rsidRDefault="00E65151" w:rsidP="00E65151">
      <w:r w:rsidRPr="00C12179">
        <w:t xml:space="preserve">Когда вклад становится </w:t>
      </w:r>
      <w:r w:rsidR="00511B4A">
        <w:t>«</w:t>
      </w:r>
      <w:r w:rsidRPr="00C12179">
        <w:t>проблемой</w:t>
      </w:r>
      <w:r w:rsidR="00511B4A">
        <w:t>»</w:t>
      </w:r>
      <w:r w:rsidRPr="00C12179">
        <w:t xml:space="preserve"> для льгот</w:t>
      </w:r>
    </w:p>
    <w:p w14:paraId="47F9EC49" w14:textId="77777777" w:rsidR="00E65151" w:rsidRPr="00C12179" w:rsidRDefault="00E65151" w:rsidP="00E65151">
      <w:r w:rsidRPr="00C12179">
        <w:t>Ключевой момент — проверка нуждаемости. Государство и регионы стараются отделить действительно малодоходные семьи и одиноких пенсионеров от тех, кто формально имеет невысокую пенсию, но располагает значительными накоплениями.</w:t>
      </w:r>
    </w:p>
    <w:p w14:paraId="59EA8695" w14:textId="77777777" w:rsidR="00E65151" w:rsidRPr="00C12179" w:rsidRDefault="00E65151" w:rsidP="00E65151">
      <w:r w:rsidRPr="00C12179">
        <w:t>В каких случаях крупный вклад может привести к потере льгот: — при назначении или перерасчете региональной социальной доплаты к пенсии до прожиточного минимума; — при оформлении субсидии на оплату ЖКУ; — при назначении адресной помощи малоимущим (в том числе единоразовой); — при получении статуса малоимущего для дополнительных льгот в регионе.</w:t>
      </w:r>
    </w:p>
    <w:p w14:paraId="1539E8B5" w14:textId="77777777" w:rsidR="00E65151" w:rsidRPr="00C12179" w:rsidRDefault="00E65151" w:rsidP="00E65151">
      <w:r w:rsidRPr="00C12179">
        <w:lastRenderedPageBreak/>
        <w:t>В некоторых субъектах России действуют свои критерии оценки имущественной обеспеченности. Там прямо прописано, что наличие вкладов выше определенной суммы может служить основанием для отказа в помощи.</w:t>
      </w:r>
    </w:p>
    <w:p w14:paraId="69A134C7" w14:textId="76396135" w:rsidR="00E65151" w:rsidRPr="00C12179" w:rsidRDefault="00E65151" w:rsidP="00E65151">
      <w:r w:rsidRPr="00C12179">
        <w:t xml:space="preserve">Почему нет единой </w:t>
      </w:r>
      <w:r w:rsidR="00511B4A">
        <w:t>«</w:t>
      </w:r>
      <w:r w:rsidRPr="00C12179">
        <w:t>магической цифры</w:t>
      </w:r>
      <w:r w:rsidR="00511B4A">
        <w:t>»</w:t>
      </w:r>
    </w:p>
    <w:p w14:paraId="6872AC01" w14:textId="77777777" w:rsidR="00E65151" w:rsidRPr="00C12179" w:rsidRDefault="00E65151" w:rsidP="00E65151">
      <w:r w:rsidRPr="00C12179">
        <w:t>Марина Захарова подчеркивает, что единой для всей страны суммы вклада, после которой пенсионера автоматически лишают льгот, не существует. Порог зависит: — от конкретной льготы; — от региона; — от методики оценки нуждаемости, принятой местными властями.</w:t>
      </w:r>
    </w:p>
    <w:p w14:paraId="123D89EB" w14:textId="77777777" w:rsidR="00E65151" w:rsidRPr="00C12179" w:rsidRDefault="00E65151" w:rsidP="00E65151">
      <w:r w:rsidRPr="00C12179">
        <w:t>Где‑то ориентируются только на ежемесячный доход (пенсия, подработки, проценты по вкладам), где‑то дополнительно смотрят на размер накоплений, наличие второго жилья, автомобиля и т. д.</w:t>
      </w:r>
    </w:p>
    <w:p w14:paraId="5DE0B0E5" w14:textId="77777777" w:rsidR="00E65151" w:rsidRPr="00C12179" w:rsidRDefault="00E65151" w:rsidP="00E65151">
      <w:r w:rsidRPr="00C12179">
        <w:t>Иногда учитываются не сами сбережения, а доходы от них. Проценты по вкладам могут прибавляться к общей сумме дохода пенсионера. Если в результате этот доход переваливает порог малоимущности, человек теряет право на доплату или субсидию, хотя вклад как сумма при этом не ограничен.</w:t>
      </w:r>
    </w:p>
    <w:p w14:paraId="0FEF27B2" w14:textId="77777777" w:rsidR="00E65151" w:rsidRPr="00C12179" w:rsidRDefault="00E65151" w:rsidP="00E65151">
      <w:r w:rsidRPr="00C12179">
        <w:t>Примерно как это может работать</w:t>
      </w:r>
    </w:p>
    <w:p w14:paraId="64D29DB8" w14:textId="77777777" w:rsidR="00E65151" w:rsidRPr="00C12179" w:rsidRDefault="00E65151" w:rsidP="00E65151">
      <w:r w:rsidRPr="00C12179">
        <w:t>Финансовый консультант Олег Трофимов приводит условную ситуацию: регион установил, что право на субсидию по ЖКУ имеют граждане, чей среднедушевой доход ниже определенной величины. Пенсия пенсионера находится чуть ниже этого порога, и он получает субсидию.</w:t>
      </w:r>
    </w:p>
    <w:p w14:paraId="7EF995AC" w14:textId="77777777" w:rsidR="00E65151" w:rsidRPr="00C12179" w:rsidRDefault="00E65151" w:rsidP="00E65151">
      <w:r w:rsidRPr="00C12179">
        <w:t>Если у него большой вклад, проценты по которому ежемесячно добавляют к доходу несколько тысяч рублей, формально его средний доход может выйти выше установленной планки. Тогда при проверке (по данным налоговых органов и банков) субсидию могут отменить. Не за сам факт вклада, а за выросший доход.</w:t>
      </w:r>
    </w:p>
    <w:p w14:paraId="47EFF506" w14:textId="6EBEC6C5" w:rsidR="00E65151" w:rsidRPr="00C12179" w:rsidRDefault="00E65151" w:rsidP="00E65151">
      <w:r w:rsidRPr="00C12179">
        <w:t xml:space="preserve">В некоторых регионах в положении о соцпомощи дополнительно указано, что при крупном депозите (конкретные суммы отличаются) комиссия может признать гражданина </w:t>
      </w:r>
      <w:r w:rsidR="00511B4A">
        <w:t>«</w:t>
      </w:r>
      <w:r w:rsidRPr="00C12179">
        <w:t>обеспеченным</w:t>
      </w:r>
      <w:r w:rsidR="00511B4A">
        <w:t>»</w:t>
      </w:r>
      <w:r w:rsidRPr="00C12179">
        <w:t xml:space="preserve"> и отказать в разовой материальной поддержке, посчитав, что он может использовать свои накопления.</w:t>
      </w:r>
    </w:p>
    <w:p w14:paraId="5B97C5AA" w14:textId="77777777" w:rsidR="00E65151" w:rsidRPr="00C12179" w:rsidRDefault="00E65151" w:rsidP="00E65151">
      <w:r w:rsidRPr="00C12179">
        <w:t>Что важно помнить пенсионеру с вкладом</w:t>
      </w:r>
    </w:p>
    <w:p w14:paraId="6886E678" w14:textId="77777777" w:rsidR="00E65151" w:rsidRPr="00C12179" w:rsidRDefault="00E65151" w:rsidP="00E65151">
      <w:r w:rsidRPr="00C12179">
        <w:t>Эксперты советуют: если вы получаете региональные льготы как малоимущий или претендуете на субсидии, нужно внимательно читать местные нормативные акты и консультации на сайте соцзащиты вашего региона.</w:t>
      </w:r>
    </w:p>
    <w:p w14:paraId="1A447006" w14:textId="77777777" w:rsidR="00E65151" w:rsidRPr="00C12179" w:rsidRDefault="00E65151" w:rsidP="00E65151">
      <w:r w:rsidRPr="00C12179">
        <w:t>Марина Захарова обращает внимание на несколько моментов: — серьезные вклады скрыть не получится, банки и налоговые органы передают информацию государственным структурам в установленном порядке; — при подаче заявлений на льготы лучше сразу указывать все доходы честно: сокрытие данных может привести не только к отказу, но и к требованию вернуть уже выплаченные суммы; — проценты по вкладам — такой же доход, как пенсия или зарплата, и в расчет нуждаемости их имеют право включать.</w:t>
      </w:r>
    </w:p>
    <w:p w14:paraId="4E8A5545" w14:textId="77777777" w:rsidR="00E65151" w:rsidRPr="00C12179" w:rsidRDefault="00E65151" w:rsidP="00E65151">
      <w:r w:rsidRPr="00C12179">
        <w:t xml:space="preserve">Если есть сомнения, как именно ваш вклад может повлиять на конкретную льготу, разумно обратиться в отдел соцзащиты или МФЦ по месту жительства и задать вопрос </w:t>
      </w:r>
      <w:r w:rsidRPr="00C12179">
        <w:lastRenderedPageBreak/>
        <w:t>напрямую. Часто специалисты могут озвучить ориентиры по суммам или хотя бы объяснить, учитывается ли у вас только доход, или и размер накоплений тоже.</w:t>
      </w:r>
    </w:p>
    <w:p w14:paraId="2BF60FA9" w14:textId="22B2AFA2" w:rsidR="00E65151" w:rsidRPr="00C12179" w:rsidRDefault="00E65151" w:rsidP="00E65151">
      <w:r w:rsidRPr="00C12179">
        <w:t xml:space="preserve">Суть предупреждений о </w:t>
      </w:r>
      <w:r w:rsidR="00511B4A">
        <w:t>«</w:t>
      </w:r>
      <w:r w:rsidRPr="00C12179">
        <w:t>лишении льгот из‑за вклада</w:t>
      </w:r>
      <w:r w:rsidR="00511B4A">
        <w:t>»</w:t>
      </w:r>
      <w:r w:rsidRPr="00C12179">
        <w:t xml:space="preserve"> в том, что крупные сбережения и заметный доход от процентов могут формально вывести пенсионера из категории нуждающихся. Но точная сумма, после которой это произойдет, определяется не общим правилом по стране, а конкретными нормами региона и вида льготы.</w:t>
      </w:r>
    </w:p>
    <w:p w14:paraId="2FE9D687" w14:textId="01303B51" w:rsidR="00E65151" w:rsidRPr="00C12179" w:rsidRDefault="00A82C37" w:rsidP="00E65151">
      <w:hyperlink r:id="rId53" w:history="1">
        <w:r w:rsidR="00E65151" w:rsidRPr="00C12179">
          <w:rPr>
            <w:rStyle w:val="a3"/>
          </w:rPr>
          <w:t>https://primpress.ru/article/134771</w:t>
        </w:r>
      </w:hyperlink>
      <w:r w:rsidR="00E65151" w:rsidRPr="00C12179">
        <w:t xml:space="preserve"> </w:t>
      </w:r>
    </w:p>
    <w:p w14:paraId="4A5CA832" w14:textId="77777777" w:rsidR="00E65151" w:rsidRPr="00C12179" w:rsidRDefault="00E65151" w:rsidP="00E65151">
      <w:pPr>
        <w:pStyle w:val="2"/>
      </w:pPr>
      <w:bookmarkStart w:id="145" w:name="_Toc230589487"/>
      <w:r w:rsidRPr="00C12179">
        <w:t>PRIMPRESS, 22.05.2026, Предельный лимит сверхурочной работы изменился в России – условия</w:t>
      </w:r>
      <w:bookmarkEnd w:id="145"/>
    </w:p>
    <w:p w14:paraId="5FAD664C" w14:textId="77777777" w:rsidR="00E65151" w:rsidRPr="00C12179" w:rsidRDefault="00E65151" w:rsidP="00076E80">
      <w:pPr>
        <w:pStyle w:val="3"/>
      </w:pPr>
      <w:bookmarkStart w:id="146" w:name="_Toc230589488"/>
      <w:r w:rsidRPr="00C12179">
        <w:t>Совет Федерации на прошедшем на этой неделе пленарном заседании одобрил закон, который вносит комплексные изменения в Трудовой кодекс РФ, затрагивающие миллионы работников и работодателей по всей стране – в том числе на Дальнем Востоке, включая Приморский край.</w:t>
      </w:r>
      <w:bookmarkEnd w:id="146"/>
    </w:p>
    <w:p w14:paraId="1A3A4D2D" w14:textId="4FB6C119" w:rsidR="00E65151" w:rsidRPr="00C12179" w:rsidRDefault="00511B4A" w:rsidP="00E65151">
      <w:r>
        <w:t>«</w:t>
      </w:r>
      <w:r w:rsidR="00E65151" w:rsidRPr="00C12179">
        <w:t>Предельный лимит сверхурочной работы может быть увеличен со 120 до 240 часов в год, но только при условии, что это закреплено в коллективном договоре или отраслевом соглашении. Важно отметить, что работник может выполнять сверхурочную работу только при его согласии</w:t>
      </w:r>
      <w:r>
        <w:t>»</w:t>
      </w:r>
      <w:r w:rsidR="00E65151" w:rsidRPr="00C12179">
        <w:t>, – рассказал сенатор от Приморского края Александр Ролик, комментируя одобренные изменения Трудового Кодекса РФ.</w:t>
      </w:r>
    </w:p>
    <w:p w14:paraId="49AF6979" w14:textId="77777777" w:rsidR="00E65151" w:rsidRPr="00C12179" w:rsidRDefault="00E65151" w:rsidP="00E65151">
      <w:r w:rsidRPr="00C12179">
        <w:t>Сенатор также пояснил, что за сверхурочную работу предусматривается единый порядок оплаты труда. До 120 часов первые 2 часа – полуторакратный размер оплаты труда. Следующие часы – в двукратном размере. Меньше за сверхурочную работу платить нельзя.</w:t>
      </w:r>
    </w:p>
    <w:p w14:paraId="696E34A6" w14:textId="77777777" w:rsidR="00E65151" w:rsidRPr="00C12179" w:rsidRDefault="00E65151" w:rsidP="00E65151">
      <w:r w:rsidRPr="00C12179">
        <w:t>При этом по желанию работника сверхурочная оплата труда может заменяться дополнительным временем отдыха.</w:t>
      </w:r>
    </w:p>
    <w:p w14:paraId="43E6C183" w14:textId="503ED359" w:rsidR="00E65151" w:rsidRPr="00C12179" w:rsidRDefault="00511B4A" w:rsidP="00E65151">
      <w:r>
        <w:t>«</w:t>
      </w:r>
      <w:r w:rsidR="00E65151" w:rsidRPr="00C12179">
        <w:t>Новая норма призвана вывести переработки из серой зоны – сегодня большинство сверхурочных часов просто не оформляется официально, и люди не получают заслуженной доплаты. Теперь работодатель сможет легально привлекать сотрудников к переработке, а работник – получать за это официальную, оплачиваемую компенсацию</w:t>
      </w:r>
      <w:r>
        <w:t>»</w:t>
      </w:r>
      <w:r w:rsidR="00E65151" w:rsidRPr="00C12179">
        <w:t>, – подчеркнул Александр Ролик.</w:t>
      </w:r>
    </w:p>
    <w:p w14:paraId="069A8613" w14:textId="77777777" w:rsidR="00E65151" w:rsidRPr="00C12179" w:rsidRDefault="00E65151" w:rsidP="00E65151">
      <w:r w:rsidRPr="00C12179">
        <w:t>Кроме того, одобренный сенаторами закон о внесении изменений в Трудовой Кодекс РФ определяет предельную продолжительность сверхурочной работы в день, устанавливает правила привлечения к сверхурочной работе продолжительностью свыше 120 часов в год лиц пенсионного и предпенсионного возраста, работников с вредными условиям труда подклассов 3.1, 3.2, увеличивает с 35 до 70 человек предельную численность работников у субъектов малого бизнеса, с которыми по соглашению сторон могут быть заключены срочные трудовые договоры, и содержит ряд других норм.</w:t>
      </w:r>
    </w:p>
    <w:p w14:paraId="71164551" w14:textId="77777777" w:rsidR="00E65151" w:rsidRPr="00C12179" w:rsidRDefault="00E65151" w:rsidP="00E65151">
      <w:r w:rsidRPr="00C12179">
        <w:t>Федеральный закон вступает в силу с 1 сентября 2026 года.</w:t>
      </w:r>
    </w:p>
    <w:p w14:paraId="5DA93DAD" w14:textId="64110C91" w:rsidR="008C73C8" w:rsidRPr="00C12179" w:rsidRDefault="00A82C37" w:rsidP="00E65151">
      <w:hyperlink r:id="rId54" w:history="1">
        <w:r w:rsidR="00E65151" w:rsidRPr="00C12179">
          <w:rPr>
            <w:rStyle w:val="a3"/>
          </w:rPr>
          <w:t>https://primpress.ru/article/134795</w:t>
        </w:r>
      </w:hyperlink>
    </w:p>
    <w:p w14:paraId="3B431051" w14:textId="77777777" w:rsidR="00984524" w:rsidRDefault="00984524" w:rsidP="00984524">
      <w:pPr>
        <w:pStyle w:val="2"/>
      </w:pPr>
      <w:bookmarkStart w:id="147" w:name="_Toc230589489"/>
      <w:r>
        <w:lastRenderedPageBreak/>
        <w:t>PRIMPRESS, 23.05.2026, Доплата к пенсии 1500 рублей за стаж в 90-х: кто имеет право и куда обращаться</w:t>
      </w:r>
      <w:bookmarkEnd w:id="147"/>
    </w:p>
    <w:p w14:paraId="16D5D25D" w14:textId="27FC5DEA" w:rsidR="00984524" w:rsidRDefault="00984524" w:rsidP="00076E80">
      <w:pPr>
        <w:pStyle w:val="3"/>
      </w:pPr>
      <w:bookmarkStart w:id="148" w:name="_Toc230589490"/>
      <w:r>
        <w:t xml:space="preserve">Истории о </w:t>
      </w:r>
      <w:r w:rsidR="00511B4A">
        <w:t>«</w:t>
      </w:r>
      <w:r>
        <w:t>доплате за работу в 90-х</w:t>
      </w:r>
      <w:r w:rsidR="00511B4A">
        <w:t>»</w:t>
      </w:r>
      <w:r>
        <w:t xml:space="preserve"> регулярно всплывают в разговорах пенсионеров и в соцсетях. Чаще всего речь идет о надбавках примерно в 1500 рублей за стаж, заработанный в период до пенсионной реформы и в переходные годы. На деле никаких </w:t>
      </w:r>
      <w:r w:rsidR="00511B4A">
        <w:t>«</w:t>
      </w:r>
      <w:r>
        <w:t>автоматических подарков</w:t>
      </w:r>
      <w:r w:rsidR="00511B4A">
        <w:t>»</w:t>
      </w:r>
      <w:r>
        <w:t xml:space="preserve"> за сам факт работы в 90-х не существует, но есть реальные механизмы, когда этот период может увеличить пенсию. Разобраться в нюансах помогают юрист по социальным вопросам Марина Захарова и бывший сотрудник пенсионной системы, консультант по вопросам стажа и ИПК Виктор Иванов.</w:t>
      </w:r>
      <w:bookmarkEnd w:id="148"/>
    </w:p>
    <w:p w14:paraId="23F3F295" w14:textId="77777777" w:rsidR="00984524" w:rsidRDefault="00984524" w:rsidP="00984524">
      <w:r>
        <w:t>Кому могут пересчитать пенсию из-за стажа и заработка 90-х</w:t>
      </w:r>
    </w:p>
    <w:p w14:paraId="60AE0BD4" w14:textId="383F9623" w:rsidR="00984524" w:rsidRDefault="00984524" w:rsidP="00984524">
      <w:r>
        <w:t xml:space="preserve">По словам Марины Захаровой, доплата в районе 1500 рублей чаще всего связана не с какой-то отдельной </w:t>
      </w:r>
      <w:r w:rsidR="00511B4A">
        <w:t>«</w:t>
      </w:r>
      <w:r>
        <w:t>надбавкой за 90-е</w:t>
      </w:r>
      <w:r w:rsidR="00511B4A">
        <w:t>»</w:t>
      </w:r>
      <w:r>
        <w:t>, а с перерасчетом пенсии после уточнения стажа и заработка до 2002 года. В расчет страховой пенсии по старости входит так называемый валоризационный и пересчетный период, где учитываются: общий трудовой стаж до 2002 года, в том числе 90-е годы, и среднемесячный заработок за эти годы по сравнению со средней зарплатой по стране.</w:t>
      </w:r>
    </w:p>
    <w:p w14:paraId="1008ABB8" w14:textId="42A70DD0" w:rsidR="00984524" w:rsidRDefault="00984524" w:rsidP="00984524">
      <w:r>
        <w:t xml:space="preserve">Она поясняет, что у части пенсионеров в деле по разным причинам не отражены все периоды работы начала 90-х, особенно если предприятия ликвидированы, архивы оформлялись с ошибками или человек не приносил тогда трудовую книжку и справки о зарплате. При дооформлении документов и подтверждении </w:t>
      </w:r>
      <w:r w:rsidR="00511B4A">
        <w:t>«</w:t>
      </w:r>
      <w:r>
        <w:t>пропавшего</w:t>
      </w:r>
      <w:r w:rsidR="00511B4A">
        <w:t>»</w:t>
      </w:r>
      <w:r>
        <w:t xml:space="preserve"> стажа и заработка пенсию могут пересчитать в большую сторону. Именно такая прибавка иногда и выражается в сумме порядка 1000–1500 рублей.</w:t>
      </w:r>
    </w:p>
    <w:p w14:paraId="37B0744E" w14:textId="77777777" w:rsidR="00984524" w:rsidRDefault="00984524" w:rsidP="00984524">
      <w:r>
        <w:t>Виктор Иванов добавляет, что дополнительные баллы к пенсии дают и так называемые нестраховые периоды, приходившиеся на 90-е годы: служба в армии, уход за детьми, уход за инвалидами и пожилыми старше 80 лет. Если эти периоды не были учтены при первоначальном назначении пенсии, их включение в расчет также способно дать заметную, пусть и не огромную, прибавку.</w:t>
      </w:r>
    </w:p>
    <w:p w14:paraId="076AB299" w14:textId="0BA96B02" w:rsidR="00984524" w:rsidRDefault="00984524" w:rsidP="00984524">
      <w:r>
        <w:t xml:space="preserve">Отдельно он обращает внимание на работников с </w:t>
      </w:r>
      <w:r w:rsidR="00511B4A">
        <w:t>«</w:t>
      </w:r>
      <w:r>
        <w:t>северным</w:t>
      </w:r>
      <w:r w:rsidR="00511B4A">
        <w:t>»</w:t>
      </w:r>
      <w:r>
        <w:t xml:space="preserve"> стажем, занятостью во вредных и тяжелых условиях, а также тех, кто имел относительно высокую официальную зарплату в конце 80-х – начале 90-х. Для них корректное оформление и подтверждение документов этого периода особенно важно: именно здесь чаще всего </w:t>
      </w:r>
      <w:r w:rsidR="00511B4A">
        <w:t>«</w:t>
      </w:r>
      <w:r>
        <w:t>прячутся</w:t>
      </w:r>
      <w:r w:rsidR="00511B4A">
        <w:t>»</w:t>
      </w:r>
      <w:r>
        <w:t xml:space="preserve"> те самые дополнительные полторы тысячи и более.</w:t>
      </w:r>
    </w:p>
    <w:p w14:paraId="23525E64" w14:textId="77777777" w:rsidR="00984524" w:rsidRDefault="00984524" w:rsidP="00984524">
      <w:r>
        <w:t>Куда обращаться за доплатой и что подготовить пенсионеру</w:t>
      </w:r>
    </w:p>
    <w:p w14:paraId="29FBEEC2" w14:textId="77777777" w:rsidR="00984524" w:rsidRDefault="00984524" w:rsidP="00984524">
      <w:r>
        <w:t>Марина Захарова подчеркивает, что ждать автоматической доплаты за 90-е не стоит: инициировать проверку и перерасчет должен сам пенсионер. Для этого нужно обратиться в клиентскую службу Социального фонда России или в МФЦ по месту жительства с запросом о состоянии пенсионного дела и справкой о начислении.</w:t>
      </w:r>
    </w:p>
    <w:p w14:paraId="41034671" w14:textId="36435F2D" w:rsidR="00984524" w:rsidRDefault="00984524" w:rsidP="00984524">
      <w:r>
        <w:t xml:space="preserve">Первый шаг, по ее словам, – получить подробную выписку о том, какие периоды стажа учтены и какой заработок до 2002 года взят для расчета. Сделать это можно через </w:t>
      </w:r>
      <w:r w:rsidR="00511B4A">
        <w:t>«</w:t>
      </w:r>
      <w:r>
        <w:t>Госуслуги</w:t>
      </w:r>
      <w:r w:rsidR="00511B4A">
        <w:t>»</w:t>
      </w:r>
      <w:r>
        <w:t xml:space="preserve">, личный кабинет на сайте СФР или при личном визите. Если пенсионер </w:t>
      </w:r>
      <w:r>
        <w:lastRenderedPageBreak/>
        <w:t>видит, что какие–то годы 90-х не отражены, либо указаны общие данные без реальной зарплаты, имеет смысл собрать дополнительные документы.</w:t>
      </w:r>
    </w:p>
    <w:p w14:paraId="35B23F35" w14:textId="77777777" w:rsidR="00984524" w:rsidRDefault="00984524" w:rsidP="00984524">
      <w:r>
        <w:t>Виктор Иванов рекомендует искать: трудовую книжку с записями о приеме и увольнении в 90-е; справки о заработке за любые 60 месяцев подряд до 2002 года, чаще всего их берут именно из 90-х, если зарплата тогда была выше; архивные справки, если предприятие ликвидировано, через муниципальные и региональные архивы.</w:t>
      </w:r>
    </w:p>
    <w:p w14:paraId="122FAC26" w14:textId="77777777" w:rsidR="00984524" w:rsidRDefault="00984524" w:rsidP="00984524">
      <w:r>
        <w:t>С этими документами пенсионер подает заявление о перерасчете пенсии в Социальный фонд. Специалисты проверяют данные, запрашивают подтверждения у работодателей или в архивах и при наличии оснований проводят перерасчет. По словам экспертов, итоговая прибавка может быть разной: у кого-то это несколько сотен рублей, у кого-то – около 1500 и выше, все зависит от конкретного стажа и заработка.</w:t>
      </w:r>
    </w:p>
    <w:p w14:paraId="49EBE3C1" w14:textId="0D534AC9" w:rsidR="00984524" w:rsidRDefault="00984524" w:rsidP="00984524">
      <w:r>
        <w:t xml:space="preserve">Марина Захарова обращает внимание, что любые рассказы о </w:t>
      </w:r>
      <w:r w:rsidR="00511B4A">
        <w:t>«</w:t>
      </w:r>
      <w:r>
        <w:t>доплате всем, кто работал в 90-х, без справок и документов</w:t>
      </w:r>
      <w:r w:rsidR="00511B4A">
        <w:t>»</w:t>
      </w:r>
      <w:r>
        <w:t xml:space="preserve"> не соответствуют действительности. Реальная прибавка возможна только при подтверждении фактов работы и дохода. Она советует пенсионерам не бояться обращаться в СФР за разъяснениями и при необходимости просить помощи у юристов или горячих линий соцзащиты, если самостоятельно разобраться в формулировках и расчетах сложно.</w:t>
      </w:r>
    </w:p>
    <w:p w14:paraId="798D348F" w14:textId="7A06C313" w:rsidR="00984524" w:rsidRDefault="00984524" w:rsidP="00984524">
      <w:r>
        <w:t xml:space="preserve">Главный вывод, который делают эксперты, таков: стаж и заработок 90-х годов действительно могут увеличить пенсию, но только в привязке к конкретным документам и перерасчету. Тем, кто подозревает, что часть их трудовой биографии осталась </w:t>
      </w:r>
      <w:r w:rsidR="00511B4A">
        <w:t>«</w:t>
      </w:r>
      <w:r>
        <w:t>за бортом</w:t>
      </w:r>
      <w:r w:rsidR="00511B4A">
        <w:t>»</w:t>
      </w:r>
      <w:r>
        <w:t xml:space="preserve"> пенсионного дела, имеет смысл проверить свои данные – именно там и может скрываться законная доплата.</w:t>
      </w:r>
    </w:p>
    <w:p w14:paraId="783E7A57" w14:textId="0696BB56" w:rsidR="00E65151" w:rsidRDefault="00A82C37" w:rsidP="00984524">
      <w:hyperlink r:id="rId55" w:history="1">
        <w:r w:rsidR="00984524" w:rsidRPr="00A7680A">
          <w:rPr>
            <w:rStyle w:val="a3"/>
          </w:rPr>
          <w:t>https://primpress.ru/article/134806</w:t>
        </w:r>
      </w:hyperlink>
    </w:p>
    <w:p w14:paraId="73B7DC6A" w14:textId="77777777" w:rsidR="00984524" w:rsidRPr="00C12179" w:rsidRDefault="00984524" w:rsidP="00984524"/>
    <w:p w14:paraId="4A71D91B" w14:textId="77777777" w:rsidR="00111D7C" w:rsidRPr="00C12179" w:rsidRDefault="00111D7C" w:rsidP="00111D7C">
      <w:pPr>
        <w:pStyle w:val="10"/>
      </w:pPr>
      <w:bookmarkStart w:id="149" w:name="_Toc99318655"/>
      <w:bookmarkStart w:id="150" w:name="_Toc165991075"/>
      <w:bookmarkStart w:id="151" w:name="_Toc230589491"/>
      <w:r w:rsidRPr="00C12179">
        <w:t>Региональные СМИ</w:t>
      </w:r>
      <w:bookmarkEnd w:id="42"/>
      <w:bookmarkEnd w:id="149"/>
      <w:bookmarkEnd w:id="150"/>
      <w:bookmarkEnd w:id="151"/>
    </w:p>
    <w:p w14:paraId="4C0E89F5" w14:textId="0514DA32" w:rsidR="00DC4B87" w:rsidRDefault="00DC4B87" w:rsidP="00DC4B87">
      <w:pPr>
        <w:pStyle w:val="2"/>
      </w:pPr>
      <w:bookmarkStart w:id="152" w:name="_Toc230589492"/>
      <w:r>
        <w:t>АиФ</w:t>
      </w:r>
      <w:r w:rsidRPr="00DC4B87">
        <w:t xml:space="preserve"> </w:t>
      </w:r>
      <w:r>
        <w:t>Кубань, 23.05.2026</w:t>
      </w:r>
      <w:r w:rsidRPr="00DC4B87">
        <w:t xml:space="preserve">, </w:t>
      </w:r>
      <w:r>
        <w:t>Почему пенсионеры после 60 лет продолжают трудиться</w:t>
      </w:r>
      <w:bookmarkEnd w:id="152"/>
    </w:p>
    <w:p w14:paraId="7FE6B61B" w14:textId="77777777" w:rsidR="00DC4B87" w:rsidRDefault="00DC4B87" w:rsidP="00DC4B87">
      <w:pPr>
        <w:pStyle w:val="3"/>
      </w:pPr>
      <w:bookmarkStart w:id="153" w:name="_Toc230589493"/>
      <w:r>
        <w:t>Почему пожилый россияне не спешат на заслуженный отдых? Причины разные - от финансовой необходимости и высоких коммунальных расходов до психологической потребности в социализации, профессиональной реализации и даже стремления сохранить здоровье. Согласно статистике Соцфонда, на 1 февраля 2026 года из 40,4 млн российских пенсионеров 6,8 млн продолжали трудиться. В этом материале - истории реальных людей, мнения экспертов и данные о том, как работа на пенсии помогает оставаться активным и востребованным. Подробнее - в материале kuban.aif.ru.</w:t>
      </w:r>
      <w:bookmarkEnd w:id="153"/>
    </w:p>
    <w:p w14:paraId="50E53792" w14:textId="77777777" w:rsidR="00DC4B87" w:rsidRDefault="00DC4B87" w:rsidP="00DC4B87">
      <w:r>
        <w:t>Пенсия не помеха: финансовые выгоды и мотивация возрастных сотрудников</w:t>
      </w:r>
    </w:p>
    <w:p w14:paraId="0491CF5C" w14:textId="77777777" w:rsidR="00DC4B87" w:rsidRDefault="00DC4B87" w:rsidP="00DC4B87">
      <w:r>
        <w:t xml:space="preserve">Пенсия ассоциируется с отдыхом, просмотром телепередач, дачей и внуками. Однако реальность такова, что почти семь миллионов россиян продолжают работать, будучи </w:t>
      </w:r>
      <w:r>
        <w:lastRenderedPageBreak/>
        <w:t>получателями пенсии. Согласно статистике Социального фонда России, на 1 февраля 2026 года из 40,4 миллиона пенсионеров 6,8 миллиона продолжали трудиться.</w:t>
      </w:r>
    </w:p>
    <w:p w14:paraId="68CC9E70" w14:textId="77777777" w:rsidR="00DC4B87" w:rsidRDefault="00DC4B87" w:rsidP="00DC4B87">
      <w:r>
        <w:t>На Кубани проживают около 1,6 млн пенсионеров, 243 тысячи из них ходят на работу. Одна из них Валентина Киселева. В свои 71 она работает фельдшером по приему вызовов на скорой помощи. Ее общий трудовой стаж - полвека, и все это время женщина верна одной профессии.</w:t>
      </w:r>
    </w:p>
    <w:p w14:paraId="0CE71A5D" w14:textId="77777777" w:rsidR="00DC4B87" w:rsidRDefault="00DC4B87" w:rsidP="00DC4B87">
      <w:r>
        <w:t>«Мне еще не было пятидесяти, когда из-за болезни щитовидной железы дали третью группу инвалидности. Так что пенсию получаю уже давно, но работу бросать не стала, - рассказывает пенсионерка. - Мой график - сутки через трое, всю жизнь в таком режиме. Тяжело было только в молодости, когда дети были маленькие - переживала, как они там без меня ночью. Но дети давно выросли, внуки тоже, а теперь вот и правнуки подрастают - их уже двое. Часто приходится с ними сидеть или забирать из школы. Зачем я работаю? Конечно, деньги важны. Когда есть и пенсия, и зарплата, можно позволить себе все, что хочется - хоть очередную сумку, хоть новый диван. Люблю водить внуков в кафе, дарить им хорошие подарки на день рождения. Но для меня работа - это не только про деньги. Мне просто нравится быть среди людей, общаться с коллегами, у нас в коллективе много молодежи. Чувствую в себе силы и энергию, чтобы быть полезной людям. А дома что делать? Мы с мужем живем в двухкомнатной квартире, особых хлопот там нет. Дача была, но мы ее давно продали - никогда не любила ею заниматься. Сидеть с соседками на лавочке и обсуждать новости - тоже не мое. Бывает, конечно, утром будильник звонит в шесть часов, вылезать из-под одеяла совсем не хочется. Думаю, может, пора уже на заслуженный отдых? А приеду на работу, и сразу настроение поднимается. Рано еще меня списывать!».</w:t>
      </w:r>
    </w:p>
    <w:p w14:paraId="18EB15F0" w14:textId="77777777" w:rsidR="00DC4B87" w:rsidRDefault="00DC4B87" w:rsidP="00DC4B87">
      <w:r>
        <w:t>История 75-летнего Николая Петрова более прозаична.</w:t>
      </w:r>
    </w:p>
    <w:p w14:paraId="0DB55BDA" w14:textId="77777777" w:rsidR="00DC4B87" w:rsidRDefault="00DC4B87" w:rsidP="00DC4B87">
      <w:r>
        <w:t>«Работаю оператором на водозаборной станции - сутки через трое. Моя пенсия почти 23 тысячи рублей, у супруги - чуть меньше, она до недавнего времени тоже трудилась, но последние два года здоровье стало подводить - ноги болят. Почему работаю? Да потому что только на "коммуналку" уходит 6-8 тысяч. У жены сахарный диабет, давление, на лекарства уходит по несколько тысяч в месяц. Да и не привыкли мы сидеть сложа руки. Я вкалываю с 14 лет. Держим 30 кур, уток, кроликов, есть огород. Без дела я начинаю "ржаветь". Работа для нас как таблетка от старости», - убежден пенсионер.</w:t>
      </w:r>
    </w:p>
    <w:p w14:paraId="01916E80" w14:textId="77777777" w:rsidR="00DC4B87" w:rsidRDefault="00DC4B87" w:rsidP="00DC4B87">
      <w:r>
        <w:t>Социализация и статус: экономические и психологические причины работы после 60 лет</w:t>
      </w:r>
    </w:p>
    <w:p w14:paraId="4348CFBC" w14:textId="77777777" w:rsidR="00DC4B87" w:rsidRDefault="00DC4B87" w:rsidP="00DC4B87">
      <w:r>
        <w:t>Эксперты тоже отмечают, что экономическая подоплека очевидна, но не единственна.</w:t>
      </w:r>
    </w:p>
    <w:p w14:paraId="5B5631B8" w14:textId="77777777" w:rsidR="00DC4B87" w:rsidRDefault="00DC4B87" w:rsidP="00DC4B87">
      <w:r>
        <w:t>«Люди работают на пенсии не только потому, что не хватает денег и "нельзя сидеть без дела". Это сочетание экономической необходимости и желания быть нужным, - комментирует бизнес-коуч, консультант топ-менеджеров Наталья Черкасова. - Для многих пенсионеров трудовая пенсия не покрывает прежний уровень жизни. Психологический аспект тоже важен - работа после 40 лет формирует образ "кто я есть". Прекращение деятельности воспринимается как утрата статуса, часто сопровождается чувством одиночества. Рабочий день дает структуру, распорядок, горизонт задач. В небольших городах именно работа становится основным каналом контакта с людьми».</w:t>
      </w:r>
    </w:p>
    <w:p w14:paraId="14BE3DA8" w14:textId="77777777" w:rsidR="00DC4B87" w:rsidRDefault="00DC4B87" w:rsidP="00DC4B87">
      <w:r>
        <w:t>Доцент кафедры корпоративных финансов и корпоративного управления Ольга Борисова подмечает, что немало людей к моменту выхода на пенсию имеют непогашенные перед банками обязательства или иждивенцев.</w:t>
      </w:r>
    </w:p>
    <w:p w14:paraId="61501964" w14:textId="77777777" w:rsidR="00DC4B87" w:rsidRDefault="00DC4B87" w:rsidP="00DC4B87">
      <w:r>
        <w:lastRenderedPageBreak/>
        <w:t>«Сегодня основной стимул работы на пенсии выглядит следующим образом: финансовая независимость, общение в коллективе плюс востребованность в обществе. Регулярные операции на работе позволяют тренировать мозг и находиться в постоянном тонусе. Именно в этом возрасте у многих возникает желание поделиться накопленным опытом, передать свои бесценные знания молодому поколению, что позволит почувствовать себя востребованным. Существенным стимулом работы на пенсии является привычка, вырабатывающаяся годами, которую многие не хотят менять, - сказала она».</w:t>
      </w:r>
    </w:p>
    <w:p w14:paraId="58EAF67B" w14:textId="77777777" w:rsidR="00DC4B87" w:rsidRDefault="00DC4B87" w:rsidP="00DC4B87">
      <w:r>
        <w:t>Активное долголетие: как работа помогает сохранить здоровье</w:t>
      </w:r>
    </w:p>
    <w:p w14:paraId="48FEAEC4" w14:textId="77777777" w:rsidR="00DC4B87" w:rsidRDefault="00DC4B87" w:rsidP="00DC4B87">
      <w:r>
        <w:t>Как показывают опросы, 75 % краснодарцев планируют оставаться активными после выхода на пенсию (40 % - на полной ставке, 25 % - на подработке). При этом 42 % хотят сохранить активный образ жизни, 34 % - социализироваться и общаться, а 33 % - чувствовать себя востребованными и полезными.</w:t>
      </w:r>
    </w:p>
    <w:p w14:paraId="6D836620" w14:textId="77777777" w:rsidR="00DC4B87" w:rsidRDefault="00DC4B87" w:rsidP="00DC4B87">
      <w:r>
        <w:t>«Как и большинство пенсионеров, я не могу поддерживать привычный образ жизни на пенсию, - признается врач-реабилитолог, автор книг, член Совета независимого профсоюза Анатолий Баранов. - Впрочем, есть и бескорыстный фактор - это желание продлить период активной осмысленной жизни, а не прозябать в "возрасте дожития". Особенно если твоя работа в допенсионный период и была твоей жизнью. То же самое касается всех творческих профессий, всех научных работников. Трудовая деятельность укрепляет уверенность в себе».</w:t>
      </w:r>
    </w:p>
    <w:p w14:paraId="64F1BA0E" w14:textId="77777777" w:rsidR="00DC4B87" w:rsidRDefault="00DC4B87" w:rsidP="00DC4B87">
      <w:r>
        <w:t>Среди работающих пенсионеров есть особая категория - люди с инвалидностью. О том, почему они продолжают трудиться, рассказала незрячий журналист, психолог, дефектолог Екатерина Шевичева.</w:t>
      </w:r>
    </w:p>
    <w:p w14:paraId="287BA299" w14:textId="77777777" w:rsidR="00DC4B87" w:rsidRDefault="00DC4B87" w:rsidP="00DC4B87">
      <w:r>
        <w:t>«Первая и очевидная причина - финансы. Современные незрячие люди хотят жить активно: заниматься спортом, путешествовать, ходить в кино и театры (теперь это возможно благодаря тифлокомментированию), учиться и развиваться. Для этого нужны специальные средства: собака-проводник (ее можно получить бесплатно, но очередь - месяцы), трость, компьютер, брайлевский дисплей, адаптированная бытовая техника. Государство покрывает расходы частично через электронный сертификат, остальное - из собственных средств. Слепому человеку тоже необходим компьютер или смартфон. Благодаря такой технике незрячие могут считывать информацию, оплачивать ЖКХ, учиться и работать. Причем техника должна быть современной, т.к. специальное ПО забирает большую часть ресурсов. Сегодня есть приложения, которые помогают определять цвета, номинал купюр, пользоваться навигатором».</w:t>
      </w:r>
    </w:p>
    <w:p w14:paraId="2A19968F" w14:textId="77777777" w:rsidR="00DC4B87" w:rsidRDefault="00DC4B87" w:rsidP="00DC4B87">
      <w:r>
        <w:t>Екатерина называет и другие причины.</w:t>
      </w:r>
    </w:p>
    <w:p w14:paraId="32B1B0A9" w14:textId="77777777" w:rsidR="00DC4B87" w:rsidRDefault="00DC4B87" w:rsidP="00DC4B87">
      <w:r>
        <w:t xml:space="preserve">«Многие теряют зрение не с рождения, а в детстве, юности или зрелом возрасте - из-за болезней, травм, военных действий. Это активный, трудоспособный период, и отсутствие зрения не должно стать препятствием для образования и профессии, - продолжает она. - Всем известны слепые музыканты: Диана Гурцкая, Олег Аккуратов, Рэй Чарльз, Андреа Бочелли, незрячие спортсмены: пловчиха Триша Зорн, легкоатлетка Рима Баталова, дзюдоистка Виктория Потапова. А наша лыжница Анастасия Багиян, завоевавшая три "золота" на Зимних паралимпийских играх 2026 года! Как можно заставить таких пенсионеров не работать, не трудиться, не развиваться как личность?! Учеба и работа дают инвалидам по зрению возможность вносить вклад в общество и оставаться вовлеченными в активную жизнь. Социальная деятельность поддерживает </w:t>
      </w:r>
      <w:r>
        <w:lastRenderedPageBreak/>
        <w:t>самооценку и чувство собственного достоинства. В труде незрячие используют сохранные анализаторы - слух, осязание, обоняние, речь, моторику, что частично компенсирует отсутствие зрения. Не работают такие пенсионеры лишь тогда, когда не позволяют возраст, здоровье, или если человек находится на полном обеспечении близких».</w:t>
      </w:r>
    </w:p>
    <w:p w14:paraId="65D30C86" w14:textId="77777777" w:rsidR="00DC4B87" w:rsidRDefault="00DC4B87" w:rsidP="00DC4B87">
      <w:r>
        <w:t>Новые карьерные траектории: почему работодатели сохраняют в штате пенсионеров-экспертов</w:t>
      </w:r>
    </w:p>
    <w:p w14:paraId="6C94554E" w14:textId="77777777" w:rsidR="00DC4B87" w:rsidRDefault="00DC4B87" w:rsidP="00DC4B87">
      <w:r>
        <w:t>«Нынешние 60 лет - это во многом как раньше 50, - отмечает директор по коммуникациям платформы корпоративного благополучия Ольга Дудниченко. - Благодаря развитию медицины, большей доступности информации о здоровье, ЗОЖ и профилактике люди дольше сохраняют активность, энергию и желание быть в профессиональной среде».</w:t>
      </w:r>
    </w:p>
    <w:p w14:paraId="11998F5E" w14:textId="77777777" w:rsidR="00DC4B87" w:rsidRDefault="00DC4B87" w:rsidP="00DC4B87">
      <w:r>
        <w:t>Она подчеркнула, что если человек хочет и может работать, возраст не должен становиться барьером. Кроме того, карьерные траектории стали менее линейными. Для многих профессиональный пик наступает не в 30-35 лет, как принято было считать раньше, а гораздо позже.</w:t>
      </w:r>
    </w:p>
    <w:p w14:paraId="4B1DD08E" w14:textId="77777777" w:rsidR="00DC4B87" w:rsidRDefault="00DC4B87" w:rsidP="00DC4B87">
      <w:r>
        <w:t>«Кто-то по-настоящему начал развивать карьеру после 40 лет, когда выросли дети, и появилось больше времени на себя и работу. Кто-то сменил профессию, получил дополнительное образование, ушел в консалтинг, наставничество, предпринимательство или экспертную роль. Поэтому человек пенсионного возраста может быть не "дорабатывающим", а, наоборот, очень сильным, зрелым и мотивированным специалистом. При этом и сами компании сегодня все чаще создают условия, чтобы сотрудники могли продолжать работать после выхода на пенсию. Это могут быть гибкий график, частичная занятость, проектная работа, наставничество, возможность перейти на менее интенсивную роль, программы здоровья и благополучия, обучение цифровым навыкам», - пояснила Ольга Дудниченко.</w:t>
      </w:r>
    </w:p>
    <w:p w14:paraId="51D6B565" w14:textId="77777777" w:rsidR="00DC4B87" w:rsidRDefault="00DC4B87" w:rsidP="00DC4B87">
      <w:r>
        <w:t>Как подчеркнула эксперт, для работодателя это способ сохранить экспертизу внутри компании, снизить риски потери знаний и выстроить более устойчивую преемственность между поколениями.</w:t>
      </w:r>
    </w:p>
    <w:p w14:paraId="0CA2BE19" w14:textId="6B8934AA" w:rsidR="00111D7C" w:rsidRPr="00DC4B87" w:rsidRDefault="00A82C37" w:rsidP="00DC4B87">
      <w:hyperlink r:id="rId56" w:history="1">
        <w:r w:rsidR="00DC4B87" w:rsidRPr="00F132A5">
          <w:rPr>
            <w:rStyle w:val="a3"/>
          </w:rPr>
          <w:t>https://kuban.aif.ru/society/tabletka-ot-starosti-pochemu-pensionery-posle-60-let-prodolzhayut-truditsya</w:t>
        </w:r>
      </w:hyperlink>
      <w:r w:rsidR="00DC4B87" w:rsidRPr="00DC4B87">
        <w:t xml:space="preserve"> </w:t>
      </w:r>
    </w:p>
    <w:p w14:paraId="5A637E07" w14:textId="77777777" w:rsidR="00111D7C" w:rsidRDefault="00111D7C" w:rsidP="00111D7C">
      <w:pPr>
        <w:pStyle w:val="251"/>
      </w:pPr>
      <w:bookmarkStart w:id="154" w:name="_Toc99271704"/>
      <w:bookmarkStart w:id="155" w:name="_Toc99318656"/>
      <w:bookmarkStart w:id="156" w:name="_Toc165991076"/>
      <w:bookmarkStart w:id="157" w:name="_Toc62681899"/>
      <w:bookmarkStart w:id="158" w:name="_Toc230589494"/>
      <w:bookmarkEnd w:id="24"/>
      <w:bookmarkEnd w:id="25"/>
      <w:bookmarkEnd w:id="26"/>
      <w:r w:rsidRPr="00C12179">
        <w:lastRenderedPageBreak/>
        <w:t>НОВОСТИ МАКРОЭКОНОМИКИ</w:t>
      </w:r>
      <w:bookmarkEnd w:id="154"/>
      <w:bookmarkEnd w:id="155"/>
      <w:bookmarkEnd w:id="156"/>
      <w:bookmarkEnd w:id="158"/>
    </w:p>
    <w:p w14:paraId="405E005A" w14:textId="77777777" w:rsidR="000228BF" w:rsidRDefault="000228BF" w:rsidP="000228BF">
      <w:pPr>
        <w:pStyle w:val="2"/>
      </w:pPr>
      <w:bookmarkStart w:id="159" w:name="_Toc230589495"/>
      <w:r>
        <w:t>Первый канал, 22.05.2026, Адаптация и баланс на рынке труда: причины медленного и неравномерного снижения дефицита кадров</w:t>
      </w:r>
      <w:bookmarkEnd w:id="159"/>
    </w:p>
    <w:p w14:paraId="714064D8" w14:textId="77777777" w:rsidR="000228BF" w:rsidRDefault="000228BF" w:rsidP="00076E80">
      <w:pPr>
        <w:pStyle w:val="3"/>
      </w:pPr>
      <w:bookmarkStart w:id="160" w:name="_Toc230589496"/>
      <w:r>
        <w:t>Эксперт объяснила, почему переход российского рынка труда к равновесному состоянию идет замедленными темпами и с заметной неравномерностью.</w:t>
      </w:r>
      <w:bookmarkEnd w:id="160"/>
    </w:p>
    <w:p w14:paraId="4E699EBD" w14:textId="685E2C1C" w:rsidR="000228BF" w:rsidRDefault="000228BF" w:rsidP="000228BF">
      <w:r>
        <w:t xml:space="preserve">Дефицит кадров в России снижается медленно и неравномерно. Основываясь на данных Центрального Банка России, к.э.н., доцент кафедры </w:t>
      </w:r>
      <w:r w:rsidR="00511B4A">
        <w:t>«</w:t>
      </w:r>
      <w:r>
        <w:t>Финансовый контроль и казначейское дело</w:t>
      </w:r>
      <w:r w:rsidR="00511B4A">
        <w:t>»</w:t>
      </w:r>
      <w:r>
        <w:t xml:space="preserve"> Финансового университета при правительстве РФ Инна Ванькович объяснила Первому каналу, почему переход российского рынка труда к равновесному состоянию идет замедленными темпами и с заметной неравномерностью.</w:t>
      </w:r>
    </w:p>
    <w:p w14:paraId="44FBA4A2" w14:textId="77777777" w:rsidR="000228BF" w:rsidRDefault="000228BF" w:rsidP="000228BF">
      <w:r>
        <w:t>Основные причины:</w:t>
      </w:r>
    </w:p>
    <w:p w14:paraId="04E7AAE1" w14:textId="77777777" w:rsidR="000228BF" w:rsidRDefault="000228BF" w:rsidP="000228BF">
      <w:r>
        <w:t>безработица в феврале 2026 года оставалась на исторически минимальном уровне (2,1%), но зарплаты растут быстрее, чем производительность труда;</w:t>
      </w:r>
    </w:p>
    <w:p w14:paraId="46932CEA" w14:textId="77777777" w:rsidR="000228BF" w:rsidRDefault="000228BF" w:rsidP="000228BF">
      <w:r>
        <w:t>экономика замедляется, а рынок труда адаптируется. Компании все еще жалуются на нехватку людей, хотя дефицит кадров постепенно снижается.</w:t>
      </w:r>
    </w:p>
    <w:p w14:paraId="172EE92C" w14:textId="77777777" w:rsidR="000228BF" w:rsidRDefault="000228BF" w:rsidP="000228BF">
      <w:r>
        <w:t>бизнес боится сокращать сотрудников, опасаясь, что потом не сможет быстро восстановить штат, из-за этого трудовые ресурсы распределяются неэффективно: одни компании не могут расшириться из-за нехватки персонала, другие - тратят деньги на лишних сотрудников;</w:t>
      </w:r>
    </w:p>
    <w:p w14:paraId="7DB4007E" w14:textId="77777777" w:rsidR="000228BF" w:rsidRDefault="000228BF" w:rsidP="000228BF">
      <w:r>
        <w:t>баланс на рынке труда восстанавливается медленно, зарплаты и бонусы растут медленнее, чаще встречается неполная занятость. Занятость и безработица реагируют на экономические изменения с большим опозданием, чем раньше.</w:t>
      </w:r>
    </w:p>
    <w:p w14:paraId="7D83D4DC" w14:textId="77777777" w:rsidR="000228BF" w:rsidRDefault="000228BF" w:rsidP="000228BF">
      <w:r>
        <w:t>Ранее в Минтруде исключили пересмотр пенсионного возраста из-за дефицита кадров. По словам главы министерства Антона Котякова, резерв работников будет пополняться путем трудоустройства молодежи.</w:t>
      </w:r>
    </w:p>
    <w:p w14:paraId="3E18DDE6" w14:textId="52BC0314" w:rsidR="000228BF" w:rsidRPr="000228BF" w:rsidRDefault="00A82C37" w:rsidP="000228BF">
      <w:hyperlink r:id="rId57" w:history="1">
        <w:r w:rsidR="000228BF" w:rsidRPr="00CA2709">
          <w:rPr>
            <w:rStyle w:val="a3"/>
          </w:rPr>
          <w:t>https://www.1tv.ru/news/2026-05-22/542749</w:t>
        </w:r>
      </w:hyperlink>
      <w:r w:rsidR="000228BF">
        <w:t xml:space="preserve"> </w:t>
      </w:r>
    </w:p>
    <w:p w14:paraId="6BA5E563" w14:textId="77777777" w:rsidR="00206AF8" w:rsidRPr="00C12179" w:rsidRDefault="00206AF8" w:rsidP="00206AF8">
      <w:pPr>
        <w:pStyle w:val="2"/>
      </w:pPr>
      <w:bookmarkStart w:id="161" w:name="_Toc230589497"/>
      <w:r w:rsidRPr="00C12179">
        <w:t>Независимая газета, 22.05.2026, Правительство утвердило план мероприятий к стратегии повышения безопасности дорожного движения</w:t>
      </w:r>
      <w:bookmarkEnd w:id="161"/>
    </w:p>
    <w:p w14:paraId="565DF855" w14:textId="77777777" w:rsidR="00206AF8" w:rsidRPr="00C12179" w:rsidRDefault="00206AF8" w:rsidP="00076E80">
      <w:pPr>
        <w:pStyle w:val="3"/>
      </w:pPr>
      <w:bookmarkStart w:id="162" w:name="_Toc230589498"/>
      <w:r w:rsidRPr="00C12179">
        <w:t>&lt;...&gt; Важной темой повестки заседания правительства стало обсуждение способов стимулирования притока инвестиций в экономику. Правительство совместно с Центробанком активно развивает соответствующие механизмы, в том числе и те, которые способствуют формированию так называемых длинных денег, указал глава кабмина.</w:t>
      </w:r>
      <w:bookmarkEnd w:id="162"/>
    </w:p>
    <w:p w14:paraId="6E0CA7F9" w14:textId="5DBF13BB" w:rsidR="00206AF8" w:rsidRPr="00C12179" w:rsidRDefault="00206AF8" w:rsidP="00206AF8">
      <w:r w:rsidRPr="00C12179">
        <w:t xml:space="preserve">Привлечь длинные деньги в экономику, в частности, предлагается за счет увеличения страхового покрытия по вкладам. </w:t>
      </w:r>
      <w:r w:rsidR="00511B4A">
        <w:t>«</w:t>
      </w:r>
      <w:r w:rsidRPr="00C12179">
        <w:t xml:space="preserve">Рассмотрим сегодня законопроект, который позволит нарастить гарантированное покрытие по стандартным рублевым депозитам, </w:t>
      </w:r>
      <w:r w:rsidRPr="00C12179">
        <w:lastRenderedPageBreak/>
        <w:t>открывающимся более чем на три года. Для них страховая сумма увеличится с нынешних 1,4 млн до 2 млн руб. До такого же уровня повысятся выплаты по вкладам, удостоверенным безотзывными сберегательными сертификатами от одного года до трех. Ранее для таких же вложений, но рассчитанных на три года и более, страховое покрытие уже подняли до 2,8 млн руб.</w:t>
      </w:r>
      <w:r w:rsidR="00511B4A">
        <w:t>»</w:t>
      </w:r>
      <w:r w:rsidRPr="00C12179">
        <w:t>, – сообщил в четверг Михаил Мишустин.</w:t>
      </w:r>
    </w:p>
    <w:p w14:paraId="7694E627" w14:textId="77777777" w:rsidR="00206AF8" w:rsidRPr="00C12179" w:rsidRDefault="00206AF8" w:rsidP="00206AF8">
      <w:r w:rsidRPr="00C12179">
        <w:t>Кроме того, продолжил он, существенно вырастет и максимальный объем страховых выплат по счетам эскроу, открытым для купли-продажи недвижимости, расчетов по договорам участия в долевом строительстве или стройподряде. Он увеличится в три раза – с нынешних 10 млн до 30 млн руб. То есть в случае банкротства банка или застройщика покупателям новостроек государство компенсирует эту сумму, пояснил премьер.</w:t>
      </w:r>
    </w:p>
    <w:p w14:paraId="494E592F" w14:textId="77777777" w:rsidR="00206AF8" w:rsidRPr="00C12179" w:rsidRDefault="00206AF8" w:rsidP="00206AF8">
      <w:r w:rsidRPr="00C12179">
        <w:t>Российские власти планомерно пытаются повысить привлекательность долгосрочных вкладов для населения. В прошлом году был утвержден закон об увеличении страховки по безотзывным вкладам сроком более трех лет до 2,8 млн руб. Такие вклады удостоверяются сберегательными сертификатами от государства. Вкладчик по таким вкладам не имеет права досрочно снять с него средства, но может распоряжаться самим сертификатом (продавать, менять или дарить). У такого депозита также может быть более высокая процентная ставка. Кроме того, страховка по таким вкладам рассчитывается отдельно от страхования банковских депозитов и не будет с ними суммироваться. В итоге общая сумма застрахованных накоплений может составить 4,2 млн руб.</w:t>
      </w:r>
    </w:p>
    <w:p w14:paraId="5DC03305" w14:textId="77777777" w:rsidR="00206AF8" w:rsidRPr="00C12179" w:rsidRDefault="00206AF8" w:rsidP="00206AF8">
      <w:r w:rsidRPr="00C12179">
        <w:t>В правительстве ожидали, что новшество будет способствовать привлечению в банковский сектор долгосрочных ресурсов, необходимых для финансирования приоритетных трансформационных проектов, и повысит привлекательность сберегательных сертификатов для населения.</w:t>
      </w:r>
    </w:p>
    <w:p w14:paraId="31722394" w14:textId="760A573C" w:rsidR="00206AF8" w:rsidRPr="00C12179" w:rsidRDefault="00206AF8" w:rsidP="00206AF8">
      <w:r w:rsidRPr="00C12179">
        <w:t xml:space="preserve">В Центробанке в </w:t>
      </w:r>
      <w:r w:rsidR="00511B4A">
        <w:t>«</w:t>
      </w:r>
      <w:r w:rsidRPr="00C12179">
        <w:t>Основных направлениях развития финансового рынка на 2026–2028 годы</w:t>
      </w:r>
      <w:r w:rsidR="00511B4A">
        <w:t>»</w:t>
      </w:r>
      <w:r w:rsidRPr="00C12179">
        <w:t xml:space="preserve"> также предлагали увеличить до 2 млн руб. страховой лимит по долгосрочным рублевым вкладам от трех лет и безотзывным сберегательным сертификатам в рублях от одного года до трех лет.</w:t>
      </w:r>
    </w:p>
    <w:p w14:paraId="02CBB9AA" w14:textId="676F25B2" w:rsidR="00206AF8" w:rsidRPr="00C12179" w:rsidRDefault="00511B4A" w:rsidP="00206AF8">
      <w:r>
        <w:t>«</w:t>
      </w:r>
      <w:r w:rsidR="00206AF8" w:rsidRPr="00C12179">
        <w:t>Для финансирования долгосрочных инвестиционных проектов банкам нужны долгосрочные источники фондирования. Вместе с тем сейчас основная часть пассивов банков краткосрочна. Чтобы способствовать росту доли долгосрочного фондирования, планируется повысить лимит страхового возмещения по долгосрочным рублевым вкладам и безотзывным сберегательным сертификатам в рублях и снизить ставки страховых отчислений в Фонд обязательного страхования вкладов (ФОСВ) по ним. В итоге банки смогут предлагать по таким вкладам более выгодные ставки, что вкупе с увеличенным размером страхового покрытия сделает их более привлекательными для людей</w:t>
      </w:r>
      <w:r>
        <w:t>»</w:t>
      </w:r>
      <w:r w:rsidR="00206AF8" w:rsidRPr="00C12179">
        <w:t>, – полагали в ведомстве Эльвиры Набиуллиной. Возможность досрочного снятия средств по таким вкладам предлагалась только в случае потери кормильца или при необходимости оплаты дорогостоящего лечения.</w:t>
      </w:r>
    </w:p>
    <w:p w14:paraId="5C9E5A84" w14:textId="77777777" w:rsidR="00206AF8" w:rsidRPr="00C12179" w:rsidRDefault="00206AF8" w:rsidP="00206AF8">
      <w:r w:rsidRPr="00C12179">
        <w:t>В конце прошлого года Минфин подготовил законопроект об увеличении лимита страхового возмещения по отдельным видам вкладов. Так, лимит предлагалось увеличить с 1,4 млн до 2 млн руб. по вкладам, удостоверенным безотзывными сберегательными сертификатами, в рублях сроком от одного до трех лет и для долгосрочных рублевых вкладов физлиц сроком свыше трех лет.</w:t>
      </w:r>
    </w:p>
    <w:p w14:paraId="420356CB" w14:textId="77777777" w:rsidR="00206AF8" w:rsidRPr="00C12179" w:rsidRDefault="00206AF8" w:rsidP="00206AF8">
      <w:r w:rsidRPr="00C12179">
        <w:lastRenderedPageBreak/>
        <w:t>Средства населения в банковской системе продолжают увеличиваться. Так, на 1 апреля 2026 года объем накоплений россиян превысил 65,7 трлн руб. Для сравнения: годом ранее граждане держали на депозитах свыше 57,5 трлн руб. При этом структура вкладов за последний год существенно изменилась. Так, на конец прошлого года, по данным ЦБ, 86% вкладов населения составляли депозиты сроком от месяца до полугода. Тогда как вклады сроком от одного года составляли долю меньше 3%. При этом в начале 2025 года основной акцент приходился на долгосрочные вклады (от полугода до года). Доля таковых приближалась к 50%.</w:t>
      </w:r>
    </w:p>
    <w:p w14:paraId="15257640" w14:textId="77777777" w:rsidR="00206AF8" w:rsidRPr="00C12179" w:rsidRDefault="00206AF8" w:rsidP="00206AF8">
      <w:r w:rsidRPr="00C12179">
        <w:t>По мнению экспертов, в условиях продолжающегося цикла снижения ключевой ставки банки активно продвигают более высокие ставки именно по краткосрочным вкладам. В результате более низкие доходности по длинным вкладам способствуют перетоку средств населения в короткие депозиты. А для вкладчиков уровень ставки, вероятно, становится более значимым фактором, чем срок размещения.</w:t>
      </w:r>
    </w:p>
    <w:p w14:paraId="59363A2F" w14:textId="696B8F7A" w:rsidR="00206AF8" w:rsidRPr="00C12179" w:rsidRDefault="00206AF8" w:rsidP="00206AF8">
      <w:r w:rsidRPr="00C12179">
        <w:t xml:space="preserve">Долгосрочные вклады – инструмент для тех, у кого есть достаточная сумма свободных средств, которые могут быть заморожены на длительный срок, подчеркивает завлабораторией денежно-кредитной политики Института Гайдара Евгений Горюнов. </w:t>
      </w:r>
      <w:r w:rsidR="00511B4A">
        <w:t>«</w:t>
      </w:r>
      <w:r w:rsidRPr="00C12179">
        <w:t>Чтобы вкладывать надолго, нужно быть уверенным, что за этот срок потребность в этих средствах не возникнет. В России людей с достаточным уровнем доходов и сбережений немного. Речь идет о 7–10% населения</w:t>
      </w:r>
      <w:r w:rsidR="00511B4A">
        <w:t>»</w:t>
      </w:r>
      <w:r w:rsidRPr="00C12179">
        <w:t xml:space="preserve">, – рассуждает он.  </w:t>
      </w:r>
    </w:p>
    <w:p w14:paraId="1062FB1D" w14:textId="77777777" w:rsidR="00206AF8" w:rsidRPr="00C12179" w:rsidRDefault="00206AF8" w:rsidP="00206AF8">
      <w:r w:rsidRPr="00C12179">
        <w:t>По мнению эксперта, увеличить объем долгосрочных вкладов будет трудно еще и потому, что те, у кого деньги есть и кто готов много сберегать, наверняка уже это делает, а тех, у кого денег нет, тому просто нечего класть на вклад. В результате рост таких депозитов может быть обеспечен перетоком средств из других активов (акций, недвижимости, валюты). Но объемы таких перетоков ограничены, считает Горюнов.</w:t>
      </w:r>
    </w:p>
    <w:p w14:paraId="40483970" w14:textId="1F8DAE4F" w:rsidR="00206AF8" w:rsidRPr="00C12179" w:rsidRDefault="00511B4A" w:rsidP="00206AF8">
      <w:r>
        <w:t>«</w:t>
      </w:r>
      <w:r w:rsidR="00206AF8" w:rsidRPr="00C12179">
        <w:t>Главный фактор удлинения вкладов – это предсказуемость экономической и финансовой ситуации в стране. Когда и граждане, и финансовые организации понимают перспективы инфляции, процентных ставок и устойчивости банковской системы хотя бы на несколько лет вперед, тогда появляется готовность размещать средства на более длительные сроки</w:t>
      </w:r>
      <w:r>
        <w:t>»</w:t>
      </w:r>
      <w:r w:rsidR="00206AF8" w:rsidRPr="00C12179">
        <w:t>, – говорит завлабораторией анализа институтов и финансовых рынков Президентской академии Александр Абрамов.</w:t>
      </w:r>
    </w:p>
    <w:p w14:paraId="2DD0567B" w14:textId="16441517" w:rsidR="00206AF8" w:rsidRPr="00C12179" w:rsidRDefault="00206AF8" w:rsidP="00206AF8">
      <w:r w:rsidRPr="00C12179">
        <w:t xml:space="preserve">Эксперты Финансового университета ранее обращали внимание на общую слабую диверсификацию банковской системы в стране, в результате чего основная стратегия банков – это привлечение средств на кратко- и среднесрочном горизонте. </w:t>
      </w:r>
      <w:r w:rsidR="00511B4A">
        <w:t>«</w:t>
      </w:r>
      <w:r w:rsidRPr="00C12179">
        <w:t>Ресурсная база российских банков и депозитные источники, как ее основная часть, в большинстве имеют краткосрочный характер. В современных макроэкономических условиях только 13% (6,9 трлн руб.) приходится на депозиты свыше трех лет</w:t>
      </w:r>
      <w:r w:rsidR="00511B4A">
        <w:t>»</w:t>
      </w:r>
      <w:r w:rsidRPr="00C12179">
        <w:t>, – утверждает эксперт Финансового университета Наталия Ковалева.</w:t>
      </w:r>
    </w:p>
    <w:p w14:paraId="2C926987" w14:textId="3330DADE" w:rsidR="00206AF8" w:rsidRPr="00C12179" w:rsidRDefault="00206AF8" w:rsidP="00206AF8">
      <w:r w:rsidRPr="00C12179">
        <w:t xml:space="preserve">Долгосрочные средства граждан преимущественно аккумулируются иными фининструментами, такими как индивидуальный инвестсчет (ИИС), программа долгосрочных сбережений (ПДС), а также пенсионные накопления в негосударственных пенсионных фондах (НПФ). </w:t>
      </w:r>
      <w:r w:rsidR="00511B4A">
        <w:t>«</w:t>
      </w:r>
      <w:r w:rsidRPr="00C12179">
        <w:t>По состоянию на 1 января 2026 года средства на ИИС достигли 888,33 млрд руб., в ПДС – 717,7 млрд руб., объем пенсионных накоплений в НПФ – 3,5 трлн руб. Таким образом, длинные деньги, привлекаемые с помощью инструментов финансового рынка, меньше объемов средств на долгосрочных банковских вкладах</w:t>
      </w:r>
      <w:r w:rsidR="00511B4A">
        <w:t>»</w:t>
      </w:r>
      <w:r w:rsidRPr="00C12179">
        <w:t>, – резюмирует Ковалева.</w:t>
      </w:r>
    </w:p>
    <w:p w14:paraId="5BF2E023" w14:textId="2BC96150" w:rsidR="00206AF8" w:rsidRDefault="00A82C37" w:rsidP="00206AF8">
      <w:hyperlink r:id="rId58" w:history="1">
        <w:r w:rsidR="00206AF8" w:rsidRPr="00C12179">
          <w:rPr>
            <w:rStyle w:val="a3"/>
          </w:rPr>
          <w:t>https://www.ng.ru/economics/2026-05-21/4_9500_strategy.html</w:t>
        </w:r>
      </w:hyperlink>
      <w:r w:rsidR="00206AF8" w:rsidRPr="00C12179">
        <w:t xml:space="preserve"> </w:t>
      </w:r>
    </w:p>
    <w:p w14:paraId="2FDFFE73" w14:textId="77777777" w:rsidR="009C07BD" w:rsidRDefault="009C07BD" w:rsidP="009C07BD">
      <w:pPr>
        <w:pStyle w:val="2"/>
      </w:pPr>
      <w:bookmarkStart w:id="163" w:name="_Toc230589499"/>
      <w:r>
        <w:t>Коммерсантъ, 22.05.2026, ЦБ призвал банки внимательнее следить за заемщиками с высокой долговой нагрузкой</w:t>
      </w:r>
      <w:bookmarkEnd w:id="163"/>
    </w:p>
    <w:p w14:paraId="3F313C26" w14:textId="77777777" w:rsidR="009C07BD" w:rsidRDefault="009C07BD" w:rsidP="00076E80">
      <w:pPr>
        <w:pStyle w:val="3"/>
      </w:pPr>
      <w:bookmarkStart w:id="164" w:name="_Toc230589500"/>
      <w:r>
        <w:t>Председатель Центробанка России Эльвира Набиуллина призвала банки внимательно следить за кредитными рисками компаний-заемщиков с высокой долговой нагрузкой. Такое заявление глава регулятора озвучила на съезде Ассоциации банков России.</w:t>
      </w:r>
      <w:bookmarkEnd w:id="164"/>
    </w:p>
    <w:p w14:paraId="5EDD4463" w14:textId="11C29CFF" w:rsidR="009C07BD" w:rsidRDefault="00511B4A" w:rsidP="009C07BD">
      <w:r>
        <w:t>«</w:t>
      </w:r>
      <w:r w:rsidR="009C07BD">
        <w:t>Те заемщики, которые уже набрали большую долговую нагрузку, требуют особого внимания</w:t>
      </w:r>
      <w:r>
        <w:t>»</w:t>
      </w:r>
      <w:r w:rsidR="009C07BD">
        <w:t xml:space="preserve">, - подчеркнула Эльвира Набиуллина, передает корреспондент </w:t>
      </w:r>
      <w:r>
        <w:t>«</w:t>
      </w:r>
      <w:r w:rsidR="009C07BD">
        <w:t>Ъ</w:t>
      </w:r>
      <w:r>
        <w:t>»</w:t>
      </w:r>
      <w:r w:rsidR="009C07BD">
        <w:t>. Госпожа Набиуллина напомнила, что в 2025 году Центробанк разрешил банкам не создавать допрезервы при реструктуризации кредитов, если заемщики предоставляют бизнес-планы по восстановлению платежеспособности.</w:t>
      </w:r>
    </w:p>
    <w:p w14:paraId="699567D9" w14:textId="04320801" w:rsidR="009C07BD" w:rsidRDefault="00511B4A" w:rsidP="009C07BD">
      <w:r>
        <w:t>«</w:t>
      </w:r>
      <w:r w:rsidR="009C07BD">
        <w:t>Дополнительные резервы, тем не менее, могут потребоваться</w:t>
      </w:r>
      <w:r>
        <w:t>»</w:t>
      </w:r>
      <w:r w:rsidR="009C07BD">
        <w:t xml:space="preserve">, - подчеркнула глава ЦБ. Она призвала банки тщательно анализировать, как такие заемщики выполняют свои плановые показатели, и при необходимости создавать резервы для обеспечения финансовой устойчивости. </w:t>
      </w:r>
      <w:r>
        <w:t>«</w:t>
      </w:r>
      <w:r w:rsidR="009C07BD">
        <w:t>Мы понимаем, что экономика проходит через сложный период, - отметила Эльвира Набиуллина. - Но задача банков - корректно оценивать риски, корректно оценивать финансовое положение своих заемщиков</w:t>
      </w:r>
      <w:r>
        <w:t>»</w:t>
      </w:r>
      <w:r w:rsidR="009C07BD">
        <w:t>.</w:t>
      </w:r>
    </w:p>
    <w:p w14:paraId="23BDE087" w14:textId="77777777" w:rsidR="009C07BD" w:rsidRDefault="009C07BD" w:rsidP="009C07BD">
      <w:r>
        <w:t>Согласно материалам Центробанка, по итогам 2025 года банки увеличили отчисления в резервы, в том числе по корпоративным заемщикам, инвестициям в экосистемный бизнес и проблемным активам. Показатель вырос на 199% - до 230 млрд руб.</w:t>
      </w:r>
    </w:p>
    <w:p w14:paraId="69337A64" w14:textId="5719E0F3" w:rsidR="009C07BD" w:rsidRPr="00C12179" w:rsidRDefault="00A82C37" w:rsidP="009C07BD">
      <w:hyperlink r:id="rId59" w:history="1">
        <w:r w:rsidR="009C07BD" w:rsidRPr="00CA2709">
          <w:rPr>
            <w:rStyle w:val="a3"/>
          </w:rPr>
          <w:t>https://www.kommersant.ru/doc/8687930</w:t>
        </w:r>
      </w:hyperlink>
      <w:r w:rsidR="009C07BD">
        <w:t xml:space="preserve"> </w:t>
      </w:r>
    </w:p>
    <w:p w14:paraId="76661AEC" w14:textId="77777777" w:rsidR="00A83E69" w:rsidRPr="00C12179" w:rsidRDefault="00A83E69" w:rsidP="00A83E69">
      <w:pPr>
        <w:pStyle w:val="2"/>
      </w:pPr>
      <w:bookmarkStart w:id="165" w:name="_Toc230589501"/>
      <w:r w:rsidRPr="00C12179">
        <w:t>Коммерсантъ, 22.05.2026, Банк ДОМ.РФ: молодежь начинает копить с появлением дохода или по совету родителей</w:t>
      </w:r>
      <w:bookmarkEnd w:id="165"/>
    </w:p>
    <w:p w14:paraId="4623C48C" w14:textId="77777777" w:rsidR="00A83E69" w:rsidRPr="00C12179" w:rsidRDefault="00A83E69" w:rsidP="00076E80">
      <w:pPr>
        <w:pStyle w:val="3"/>
      </w:pPr>
      <w:bookmarkStart w:id="166" w:name="_Toc230589502"/>
      <w:r w:rsidRPr="00C12179">
        <w:t>Банк ДОМ.РФ и Финансовый университет при правительстве РФ провели совместное исследование и выяснили, что молодые люди начинают впервые сознательно откладывать деньги с появлением регулярного дохода. На это указала большая доля опрошенных 18-25 лет - 22%. Почти столько же начинают копить по совету родителей или родственников (20%). На третьем месте - необходимость накопить на крупную покупку или событие (19%). 11% при формировании первых накоплений следуют примеру друзей или коллег.</w:t>
      </w:r>
      <w:bookmarkEnd w:id="166"/>
    </w:p>
    <w:p w14:paraId="65380F97" w14:textId="77777777" w:rsidR="00A83E69" w:rsidRPr="00C12179" w:rsidRDefault="00A83E69" w:rsidP="00A83E69">
      <w:r w:rsidRPr="00C12179">
        <w:t>В целом большая часть россиян впервые начинают осознанно копить еще до 18 лет - на это указали 48% всех опрошенных. Значительная часть также совершает свои первые накопления в молодом возрасте, но уже после совершеннолетия - с 18 до 25 лет, сообщили 38% респондентов.</w:t>
      </w:r>
    </w:p>
    <w:p w14:paraId="32BB00CD" w14:textId="3406CDDF" w:rsidR="00A83E69" w:rsidRPr="00C12179" w:rsidRDefault="00511B4A" w:rsidP="00A83E69">
      <w:r>
        <w:t>«</w:t>
      </w:r>
      <w:r w:rsidR="00A83E69" w:rsidRPr="00C12179">
        <w:t>Привычка сберегать формируется еще в юном возрасте и сохраняется на всю жизнь. Мы отмечаем рост интереса к вкладам и накопительным счетам, в том числе и у молодых людей</w:t>
      </w:r>
      <w:r>
        <w:t>»</w:t>
      </w:r>
      <w:r w:rsidR="00A83E69" w:rsidRPr="00C12179">
        <w:t>, - отметил заместитель председателя правления Банка ДОМ.РФ Алексей Косяков.</w:t>
      </w:r>
    </w:p>
    <w:p w14:paraId="4B1A965C" w14:textId="7ABFE46E" w:rsidR="00A83E69" w:rsidRPr="00C12179" w:rsidRDefault="00511B4A" w:rsidP="00A83E69">
      <w:r>
        <w:lastRenderedPageBreak/>
        <w:t>«</w:t>
      </w:r>
      <w:r w:rsidR="00A83E69" w:rsidRPr="00C12179">
        <w:t>Появление первого регулярного дохода - важный этап финансового взросления. Но опрос показал, что на решение начать копить влияют также советы родителей. Семья закладывает основу, на которую опирается молодой человек, даже начиная собственный финансовый путь</w:t>
      </w:r>
      <w:r>
        <w:t>»</w:t>
      </w:r>
      <w:r w:rsidR="00A83E69" w:rsidRPr="00C12179">
        <w:t>, - отметил заведующий кафедрой ипотечного жилищного кредитования и финансовых инструментов рынка недвижимости Финуниверситета Александр Цыганов.</w:t>
      </w:r>
    </w:p>
    <w:p w14:paraId="497A1995" w14:textId="73E3E607" w:rsidR="00A83E69" w:rsidRPr="00A51D2A" w:rsidRDefault="00A82C37" w:rsidP="00A83E69">
      <w:hyperlink r:id="rId60" w:history="1">
        <w:r w:rsidR="00A83E69" w:rsidRPr="00C12179">
          <w:rPr>
            <w:rStyle w:val="a3"/>
          </w:rPr>
          <w:t>https://www.kommersant.ru/doc/8687871</w:t>
        </w:r>
      </w:hyperlink>
      <w:r w:rsidR="00A83E69" w:rsidRPr="00C12179">
        <w:t xml:space="preserve"> </w:t>
      </w:r>
    </w:p>
    <w:p w14:paraId="4B3037F3" w14:textId="3D471099" w:rsidR="00B748AB" w:rsidRPr="007C0D02" w:rsidRDefault="00B748AB" w:rsidP="00B748AB">
      <w:pPr>
        <w:pStyle w:val="2"/>
      </w:pPr>
      <w:bookmarkStart w:id="167" w:name="_Toc230589503"/>
      <w:r w:rsidRPr="007C0D02">
        <w:t>Коммерсантъ, 25.05.2026, Торговля замедлится вместе с ВВП</w:t>
      </w:r>
      <w:bookmarkEnd w:id="167"/>
    </w:p>
    <w:p w14:paraId="75997E2C" w14:textId="77777777" w:rsidR="00B748AB" w:rsidRPr="007C0D02" w:rsidRDefault="00B748AB" w:rsidP="00B748AB">
      <w:pPr>
        <w:pStyle w:val="3"/>
      </w:pPr>
      <w:bookmarkStart w:id="168" w:name="_Toc230589504"/>
      <w:r w:rsidRPr="007C0D02">
        <w:t>Глобальная торговля товарами в 2026 году вырастет на 1,5–2,5% после увеличения на 4,7% в 2025-м, следует из прогноза Конференции ООН по торговле и развитию (ЮНКТАД). Рост во многом сконцентрирован в категориях, связанных с развитием искусственного интеллекта. Торговля же базовыми потребительскими товарами увеличивается заметно медленнее. На фоне слабого внутреннего спроса, высокой неопределенности и геополитических рисков рост ВВП, по оценке ЮНКТАД, в этом году замедлится во многих развитых и развивающихся странах.</w:t>
      </w:r>
      <w:bookmarkEnd w:id="168"/>
    </w:p>
    <w:p w14:paraId="1C8A5666" w14:textId="77777777" w:rsidR="00B748AB" w:rsidRPr="007C0D02" w:rsidRDefault="00B748AB" w:rsidP="00B748AB">
      <w:r w:rsidRPr="007C0D02">
        <w:t>Глобальная торговля товарами в 2026 году увеличится на 1,5–2,5% после роста на 4,7% в прошлом, следует из оценок ЮНКТАД. Такой большой диапазон прогноза отражает его высокую неопределенность. Нынешний рост торговли во многом сконцентрирован в категориях, связанных с развитием искусственного интеллекта,— от высокопроизводительного вычислительного оборудования до полупроводников, поставки же базовых потребительских товаров увеличиваются заметно медленнее.</w:t>
      </w:r>
    </w:p>
    <w:p w14:paraId="022136A3" w14:textId="77777777" w:rsidR="00B748AB" w:rsidRPr="007C0D02" w:rsidRDefault="00B748AB" w:rsidP="00B748AB">
      <w:r w:rsidRPr="007C0D02">
        <w:t>По оценкам ЮНКТАД, на фоне ослабления спроса, геополитических рисков и вероятного охлаждения бума в ИИ-сегменте рост мировой экономики в этом году замедлится с 2,9% до 2,6%. Похожую картину описывает и Еврокомиссия (ЕК). В ее весеннем прогнозе отмечается, что до эскалации конфликта на Ближнем Востоке глобальная экономика сохраняла относительно сильный импульс роста, однако энергетический шок заставил аналитиков пересмотреть ожидания.</w:t>
      </w:r>
    </w:p>
    <w:p w14:paraId="4F39CBCD" w14:textId="77777777" w:rsidR="00B748AB" w:rsidRPr="007C0D02" w:rsidRDefault="00B748AB" w:rsidP="00B748AB">
      <w:r w:rsidRPr="007C0D02">
        <w:t>Особенно уязвимыми ЮНКТАД и ЕК считают развивающиеся страны. Их импорт энергии, продовольствия и удобрений часто менее эластичен, то есть отказаться от таких закупок странам сложно даже при заметном росте цен. Поэтому удорожание энергоносителей быстрее оборачивается для них давлением на бюджет и продовольственную безопасность.</w:t>
      </w:r>
    </w:p>
    <w:p w14:paraId="774C6757" w14:textId="77777777" w:rsidR="00B748AB" w:rsidRPr="007C0D02" w:rsidRDefault="00B748AB" w:rsidP="00B748AB">
      <w:r w:rsidRPr="007C0D02">
        <w:t>В США замедление роста, считают в ЮНКТАД, будет сравнительно умеренным: ВВП увеличится на 2% после роста на 2,1% в 2025 году. ЕК оценивает перспективы США чуть лучше: рост останется выше 2% благодаря инвестициям в технологический сектор. Дополнительную поддержку экономике дают поставки энергоресурсов: энергетический шок приводит к росту цен на топливо, но частично компенсируется увеличением экспортных доходов. Впрочем, риски сохраняются: более дорогая энергия, по оценке ЕК, временно разгонит инфляцию в США.</w:t>
      </w:r>
    </w:p>
    <w:p w14:paraId="49256CB7" w14:textId="77777777" w:rsidR="00B748AB" w:rsidRPr="007C0D02" w:rsidRDefault="00B748AB" w:rsidP="00B748AB">
      <w:r w:rsidRPr="007C0D02">
        <w:t xml:space="preserve">Рост ВВП Китая, по прогнозу ЮНКТАД, замедлится до 4,6% после 5% в прошлом году. Еврокомиссия ждет увеличения китайской экономики на 4,5% в 2026 году. Прогнозисты сходятся во мнении, что главной проблемой КНР остается слабость внутреннего спроса: </w:t>
      </w:r>
      <w:r w:rsidRPr="007C0D02">
        <w:lastRenderedPageBreak/>
        <w:t>потребление сдерживается неуверенностью домохозяйств в будущем, проблемами на рынке недвижимости, слабым ростом доходов и недостаточно развитой системой социальной поддержки. При этом внешний сектор, который поддерживал рост экономики в последние годы, также сталкивается с проблемами: мировой спрос замедляется, а конфликт на Ближнем Востоке повышает цены на энергию и, как следствие, производственные издержки.</w:t>
      </w:r>
    </w:p>
    <w:p w14:paraId="3BC888EA" w14:textId="77777777" w:rsidR="00B748AB" w:rsidRPr="007C0D02" w:rsidRDefault="00B748AB" w:rsidP="00B748AB">
      <w:r w:rsidRPr="007C0D02">
        <w:t>Европейская экономика находится в более уязвимом положении из-за высокой зависимости от импортируемой энергии. ЮНКТАД прогнозирует рост в ЕС на 1,3% в 2026 году после 1,5% в 2025-м. Еврокомиссия представила еще более осторожный прогноз: по ее оценке, ВВП ЕС в 2026 году увеличится только на 1,1%. Одновременно инфляция в ЕС, ожидают аналитики ЕК, ускорится с 2,5% в прошлом году до 3,1% в этом. Это ограничит пространство для смягчения денежно-кредитной политики и будет сдерживать потребление. Для внешней торговли ЕС прогноз также неблагоприятен. Причина не только в слабом внешнем спросе, но и в структуре нынешнего торгового подъема: европейские компании слабо представлены в быстрорастущих секторах.</w:t>
      </w:r>
    </w:p>
    <w:p w14:paraId="17394A15" w14:textId="77777777" w:rsidR="00B748AB" w:rsidRPr="007C0D02" w:rsidRDefault="00B748AB" w:rsidP="00B748AB">
      <w:r w:rsidRPr="007C0D02">
        <w:t>Экономика России, по оценкам ЮНКТАД, в 2026 году вырастет примерно на 1% после роста на 0,8% годом ранее: высокие цены на нефть не компенсируют жесткие кредитные условия и слабый внутренний спрос. Еврокомиссия дает чуть более высокую оценку — 1,3% в 2026 году, однако также подчеркивает, что инвестиции, как и потребление в РФ, будут восстанавливаться медленно.</w:t>
      </w:r>
    </w:p>
    <w:p w14:paraId="5E8E2797" w14:textId="0BDBCFA3" w:rsidR="00B748AB" w:rsidRPr="00A51D2A" w:rsidRDefault="00B748AB" w:rsidP="00B748AB">
      <w:r w:rsidRPr="00A51D2A">
        <w:t>Кристина Боровикова</w:t>
      </w:r>
    </w:p>
    <w:p w14:paraId="121C6195" w14:textId="28A3C9B9" w:rsidR="00F068D0" w:rsidRPr="004F7434" w:rsidRDefault="00F068D0" w:rsidP="00F068D0">
      <w:pPr>
        <w:pStyle w:val="2"/>
      </w:pPr>
      <w:bookmarkStart w:id="169" w:name="_Toc230589505"/>
      <w:r w:rsidRPr="004F7434">
        <w:t>Российская газета, 25.05.2026, Без тени сомнений</w:t>
      </w:r>
      <w:bookmarkEnd w:id="169"/>
    </w:p>
    <w:p w14:paraId="35CF7458" w14:textId="77777777" w:rsidR="00F068D0" w:rsidRPr="004F7434" w:rsidRDefault="00F068D0" w:rsidP="00F068D0">
      <w:pPr>
        <w:pStyle w:val="3"/>
      </w:pPr>
      <w:bookmarkStart w:id="170" w:name="_Toc230589506"/>
      <w:r w:rsidRPr="004F7434">
        <w:t>Банк России рекомендовал банкам усилить контроль за внесением крупных  сумм наличных - причем как людьми, так и компаниями - и ежедневно  анализировать такие операции. Но добросовестных клиентов это не коснется,  уверяют эксперты и сам регулятор. Нововведения усложнят жизнь лишь тем, кто  пытается использовать банковскую систему в нелегальных целях.</w:t>
      </w:r>
      <w:bookmarkEnd w:id="170"/>
    </w:p>
    <w:p w14:paraId="72AF13BB" w14:textId="77777777" w:rsidR="00F068D0" w:rsidRPr="004F7434" w:rsidRDefault="00F068D0" w:rsidP="00F068D0">
      <w:r w:rsidRPr="004F7434">
        <w:t>Банк России рекомендует банкам обратить внимание на ряд операций.  Во-первых, это внесение на счет человеком большой суммы, например, от 5 млн  рублей с последующим переводом значительной части за рубеж. Во-вторых,  вызовет подозрение и высокая частотность таких операций в месяц (не меньше  десяти, каждая из которых составляет минимум 100 тысяч рублей), опять же с  последующим выводом этих денег из страны. Рекомендации затрагивают и те  случаи, когда есть основания полагать, что операция осуществляется за  третьих лиц, например нерезидентов, отмечает заведующая кафедрой мировых  финансовых рынков и финтеха РЭУ им. Г. В. Плеханова Светлана Фрумина.</w:t>
      </w:r>
    </w:p>
    <w:p w14:paraId="4194DCE0" w14:textId="77777777" w:rsidR="00F068D0" w:rsidRPr="004F7434" w:rsidRDefault="00F068D0" w:rsidP="00F068D0">
      <w:r w:rsidRPr="004F7434">
        <w:t>Добросовестные клиенты, которые постоянно оперируют крупными суммами  наличных, не почувствуют никаких неудобств - достаточно будет при запросе  со стороны банка документально подтвердить информацию об источнике средств.  Для людей, располагающих такими деньгами, это не составит труда, рассказал  "Российской газете" председатель Комитета Госдумы по финансовому рынку  Анатолий Аксаков.</w:t>
      </w:r>
    </w:p>
    <w:p w14:paraId="06EA6574" w14:textId="77777777" w:rsidR="00F068D0" w:rsidRPr="004F7434" w:rsidRDefault="00F068D0" w:rsidP="00F068D0">
      <w:r w:rsidRPr="004F7434">
        <w:t xml:space="preserve">"Проверка происхождения средств проводилась и ранее в рамках  антиотмывочного закона. Банки могут запрашивать у клиентов необходимые  сведения о доходах, а также </w:t>
      </w:r>
      <w:r w:rsidRPr="004F7434">
        <w:lastRenderedPageBreak/>
        <w:t>обновлять информацию о них не реже одного раза  в год. Новые правила лишь уточняют действующую систему проверок и  указывают, на какие именно признаки нужно обращать внимание", - уточнил  депутат.</w:t>
      </w:r>
    </w:p>
    <w:p w14:paraId="6942D214" w14:textId="77777777" w:rsidR="00F068D0" w:rsidRPr="004F7434" w:rsidRDefault="00F068D0" w:rsidP="00F068D0">
      <w:r w:rsidRPr="004F7434">
        <w:t>В сентябре прошлого года Банк России уже выпускал похожие  рекомендации.</w:t>
      </w:r>
    </w:p>
    <w:p w14:paraId="43823949" w14:textId="77777777" w:rsidR="00F068D0" w:rsidRPr="004F7434" w:rsidRDefault="00F068D0" w:rsidP="00F068D0">
      <w:r w:rsidRPr="004F7434">
        <w:t>Они были связаны с темой контроля за внесением наличных, рассказал  "Российской газете" замглавы Национального совета финансового рынка (НСФР)  Александр Наумов. Рекомендации были менее подробными, но содержали  следующие критерии подозрительности для физлиц: например, внесение наличных  на сумму, которая существенно превышает среднемесячный доход человека,  внесение денег на счет физлица третьим лицом, не имеющим с ним  подтвержденных родственных связей, покупка иностранной валюты за наличные,  если источник происхождения этих средств вызывает подозрения.</w:t>
      </w:r>
    </w:p>
    <w:p w14:paraId="75DC6E32" w14:textId="77777777" w:rsidR="00F068D0" w:rsidRPr="004F7434" w:rsidRDefault="00F068D0" w:rsidP="00F068D0">
      <w:r w:rsidRPr="004F7434">
        <w:t>Новые рекомендации ЦБ -это часть комплекса мер по обелению экономики,  которые не затронут благонадежных клиентов, заверил руководитель  финансового мониторинга банка "ДОМ.РФ" Евгений Иванов. С ним согласен и  МВА-профессор бизнес-практики по цифровым финансам Президентской академии  Алексей Войлуков.</w:t>
      </w:r>
    </w:p>
    <w:p w14:paraId="247C7BB6" w14:textId="77777777" w:rsidR="00F068D0" w:rsidRPr="004F7434" w:rsidRDefault="00F068D0" w:rsidP="00F068D0">
      <w:r w:rsidRPr="004F7434">
        <w:t>"Здесь речь идет о вполне конкретных, выбивающихся из стандартной  практики трансакциях со специфическими признаками. Например, когда на счет  физического лица вносится крупный объем наличных средств, при этом по  данному счету практически отсутствуют какие-либо иные привычные безналичные  поступления, вроде зарплаты, а большая часть внесенных денег оперативно  уходит за границу. Совокупность этих факторов как раз и указывает на то,  что транзитная схема может использоваться для легализации серых доходов,  ухода от налогов или финансирования нелегальной деятельности", - говорит  эксперт.</w:t>
      </w:r>
    </w:p>
    <w:p w14:paraId="56A2BF38" w14:textId="77777777" w:rsidR="00F068D0" w:rsidRPr="004F7434" w:rsidRDefault="00F068D0" w:rsidP="00F068D0">
      <w:r w:rsidRPr="004F7434">
        <w:t>Автоматической блокировки при превышении лимитов не произойдет. Вся  работа, по словам Войлукова, будет строиться в рамках уже существующей и  отлаженной системы. Если клиент давно обслуживается в банке, то последнему  понятны его финансовые потоки, источники доходов или характер  предпринимательской деятельности. То есть превышение обозначенных Банком  России лимитов не повлечет для него никаких последствий. Банк  самостоятельно верифицирует операцию, и клиент об этой внутренней проверке  вообще не узнает, отмечает Войлуков.</w:t>
      </w:r>
    </w:p>
    <w:p w14:paraId="3C8EB9D6" w14:textId="77777777" w:rsidR="00F068D0" w:rsidRPr="004F7434" w:rsidRDefault="00F068D0" w:rsidP="00F068D0">
      <w:r w:rsidRPr="004F7434">
        <w:t>"Если же трансакцию совершает неизвестный банку клиент, либо его  поведение резко и необъяснимо изменилось, банк обратится за разъяснениями.  Клиенту предложат подтвердить происхождение средств и цель их перевода.  Цифровизация позволяет получить нужные справки в течение часа. Возьмем  простой пример: человек продал недвижимость или дорогую машину. Ему  достаточно предоставить договор купли-продажи, чтобы показать, что объект  находился в собственности, и все вопросы будут сняты сразу. Другой вариант  - показать выписку по счетам из других банков, подтверждающую, что эта  сумма наличности была легально снята, например, неделю назад для каких-то  целей, а теперь вносится на счет", - объяснил эксперт.</w:t>
      </w:r>
    </w:p>
    <w:p w14:paraId="4A7C0F33" w14:textId="77777777" w:rsidR="00F068D0" w:rsidRPr="004F7434" w:rsidRDefault="00F068D0" w:rsidP="00F068D0">
      <w:r w:rsidRPr="004F7434">
        <w:t xml:space="preserve">Только в том случае, если клиент категорически отказывается  предоставлять документы или пытается предоставить подложные, банк в рамках  стандартных процедур направит сообщение в Росфинмониторинг о том, что  операции вызвали подозрение. А дальше </w:t>
      </w:r>
      <w:r w:rsidRPr="004F7434">
        <w:lastRenderedPageBreak/>
        <w:t>служба, с учетом информации от всех  участников рынка, будет смотреть, есть ли тут реальные нарушения  законодательства.</w:t>
      </w:r>
    </w:p>
    <w:p w14:paraId="145FE3CF" w14:textId="77777777" w:rsidR="00F068D0" w:rsidRPr="004F7434" w:rsidRDefault="00F068D0" w:rsidP="00F068D0">
      <w:r w:rsidRPr="004F7434">
        <w:t>Рекомендации Банка России направлены на борьбу с отмыванием денег и  другими незаконными операциями, объясняет директор по аналитике Инго Банка  Василий Кутьин.</w:t>
      </w:r>
    </w:p>
    <w:p w14:paraId="3DB32C3B" w14:textId="77777777" w:rsidR="00F068D0" w:rsidRPr="004F7434" w:rsidRDefault="00F068D0" w:rsidP="00F068D0">
      <w:r w:rsidRPr="004F7434">
        <w:t>"При подозрении на незаконные действия банк может запросить справки о  зарплате, договоры купли-продажи, дарения, займа, свидетельства о  наследстве, выписки по брокерским счетам и другие документы, объясняющие  происхождение средств. Но сейчас на практике проверки проводятся выборочно,  а не для всех операций", - добавил эксперт и уточнил, что в 2026 году  наблюдался рост объема наличных в обращении, что может быть связано с  адаптацией к налоговым изменениям, сбоями в работе онлайн-сервисов и  другими факторами.</w:t>
      </w:r>
    </w:p>
    <w:p w14:paraId="1DB49779" w14:textId="77777777" w:rsidR="00F068D0" w:rsidRPr="004F7434" w:rsidRDefault="00F068D0" w:rsidP="00F068D0">
      <w:r w:rsidRPr="004F7434">
        <w:t>Банк России четко указывает, что банки должны усиливать контроль и  требовать подтверждения источников происхождения средств только тогда,  когда есть реальные подозрения в отмывании денег в рамках 115-ФЗ, обратил  внимание Наумов. Сюда подпадают конкретные категории: дропперы и мошенники,  коррупционеры, люди, которые скрывают предпринимательскую деятельность и не  регистрируются как ИП или самозанятые. Они не распространяются на клиентов,  если банк уже располагает документально подтвержденной информацией об их  финансовом положении, репутации и источниках доходов. А это 99% всех  клиентов, добавил Наумов.</w:t>
      </w:r>
    </w:p>
    <w:p w14:paraId="3423ADBD" w14:textId="77777777" w:rsidR="00F068D0" w:rsidRPr="004F7434" w:rsidRDefault="00F068D0" w:rsidP="00F068D0">
      <w:r w:rsidRPr="004F7434">
        <w:t>"Новая методическая рекомендация - это инструмент точечного контроля  за "горячими" наличными деньгами, который должен создать дополнительные  неудобства для участников теневого рынка. При этом добросовестные клиенты с  "белыми" доходами при должном документальном подтверждении вряд ли  почувствуют существенные изменения в обслуживании", - резюмировала старший  аналитик инвесткомпании "Риком-Траст" Валерия Попова.</w:t>
      </w:r>
    </w:p>
    <w:p w14:paraId="57CCE8A7" w14:textId="77777777" w:rsidR="00F068D0" w:rsidRPr="004F7434" w:rsidRDefault="00F068D0" w:rsidP="00F068D0">
      <w:r w:rsidRPr="004F7434">
        <w:t>Акцент   Новые рекомендации Банка России не затронут 99 процентов клиентов и  усложнят жизнь лишь дропперам, мошенникам и коррупционерам</w:t>
      </w:r>
    </w:p>
    <w:p w14:paraId="6B0622F6" w14:textId="77777777" w:rsidR="00F068D0" w:rsidRPr="004F7434" w:rsidRDefault="00F068D0" w:rsidP="00F068D0">
      <w:r w:rsidRPr="004F7434">
        <w:t>Акцент   Человек продал недвижимость или дорогую машину, ему достаточно  предоставить договор купли-продажи или выписку по счету в другом банке</w:t>
      </w:r>
    </w:p>
    <w:p w14:paraId="73ACDB1C" w14:textId="4C35B909" w:rsidR="00F068D0" w:rsidRPr="00A51D2A" w:rsidRDefault="00F068D0" w:rsidP="00F068D0">
      <w:r w:rsidRPr="00A51D2A">
        <w:t>Кирилл Каштанов</w:t>
      </w:r>
    </w:p>
    <w:p w14:paraId="6D346861" w14:textId="47B749F5" w:rsidR="00076E80" w:rsidRDefault="00076E80" w:rsidP="00076E80">
      <w:pPr>
        <w:pStyle w:val="2"/>
      </w:pPr>
      <w:bookmarkStart w:id="171" w:name="_Toc230589507"/>
      <w:r>
        <w:t>РИА Новости, 23.05.2026</w:t>
      </w:r>
      <w:r w:rsidRPr="00F3731C">
        <w:t xml:space="preserve">, </w:t>
      </w:r>
      <w:r>
        <w:t>Шохин: сбережения россиян достигли 70 триллионов рублей</w:t>
      </w:r>
      <w:bookmarkEnd w:id="171"/>
    </w:p>
    <w:p w14:paraId="0E954BE6" w14:textId="77777777" w:rsidR="00076E80" w:rsidRDefault="00076E80" w:rsidP="00076E80">
      <w:pPr>
        <w:pStyle w:val="3"/>
      </w:pPr>
      <w:bookmarkStart w:id="172" w:name="_Toc230589508"/>
      <w:r>
        <w:t>Россияне накопили 70 триллионов рублей, по мере снижения ключевой ставки часть этих средств люди смогут инвестировать с банковских вкладов на фондовый рынок, заявил в интервью РИА Новости глава Российского союза промышленников и предпринимателей (РСПП) Александр Шохин.</w:t>
      </w:r>
      <w:bookmarkEnd w:id="172"/>
    </w:p>
    <w:p w14:paraId="108D775F" w14:textId="77777777" w:rsidR="00076E80" w:rsidRDefault="00076E80" w:rsidP="00076E80">
      <w:r>
        <w:t>"На мой взгляд, если ключевая ставка будет снижаться, но при этом будут надежными инструменты фондового рынка, в том числе для граждан - а у населения до 70 триллионов рублей накоплений - то будет перераспределение сбережений: акции и облигации смогут вполне стать привлекательными", - сказал Шохин.</w:t>
      </w:r>
    </w:p>
    <w:p w14:paraId="1E292F8F" w14:textId="77777777" w:rsidR="00076E80" w:rsidRDefault="00076E80" w:rsidP="00076E80">
      <w:r>
        <w:lastRenderedPageBreak/>
        <w:t>Президент РФ Владимир Путин в "майском указе" 2024 года поручил, чтобы капитализация фондового рынка РФ к 2030 году выросла не менее чем до 66% ВВП, к 2036 году - до 75% ВВП. В настоящее время финансовые власти РФ работают над повышением привлекательности фондового рынка, в том числе для частных инвесторов.</w:t>
      </w:r>
    </w:p>
    <w:p w14:paraId="0350CFD4" w14:textId="2AF16594" w:rsidR="00076E80" w:rsidRPr="00B748AB" w:rsidRDefault="00A82C37" w:rsidP="00076E80">
      <w:hyperlink r:id="rId61" w:history="1">
        <w:r w:rsidR="00076E80" w:rsidRPr="00F132A5">
          <w:rPr>
            <w:rStyle w:val="a3"/>
          </w:rPr>
          <w:t>https://ria.ru/20260523/shokhin-2094227169.html</w:t>
        </w:r>
      </w:hyperlink>
      <w:r w:rsidR="00076E80">
        <w:t xml:space="preserve"> </w:t>
      </w:r>
    </w:p>
    <w:p w14:paraId="4EBA084C" w14:textId="583805BC" w:rsidR="00AF702C" w:rsidRPr="00AF702C" w:rsidRDefault="00AF702C" w:rsidP="00AF702C">
      <w:pPr>
        <w:pStyle w:val="2"/>
      </w:pPr>
      <w:bookmarkStart w:id="173" w:name="_Toc230589509"/>
      <w:r w:rsidRPr="00AF702C">
        <w:t>РИА Новости, 24.05.2026</w:t>
      </w:r>
      <w:r w:rsidRPr="00177F00">
        <w:t xml:space="preserve">, </w:t>
      </w:r>
      <w:r w:rsidRPr="00AF702C">
        <w:t>Экономисты оценили, как рекомендации ЦБ по наличным отразятся на россиянах</w:t>
      </w:r>
      <w:bookmarkEnd w:id="173"/>
    </w:p>
    <w:p w14:paraId="51DD3808" w14:textId="060B63C2" w:rsidR="00AF702C" w:rsidRPr="00AF702C" w:rsidRDefault="00AF702C" w:rsidP="00AF702C">
      <w:pPr>
        <w:pStyle w:val="3"/>
      </w:pPr>
      <w:bookmarkStart w:id="174" w:name="_Toc230589510"/>
      <w:r w:rsidRPr="00AF702C">
        <w:t>Россияне не пострадают от усиления контроля банков за крупными внесениями наличных, но в ближайшие месяцы могут столкнуться с ростом запросов от банков по своим операциям, сказали опрошенные РИА Новости экономисты.</w:t>
      </w:r>
      <w:bookmarkEnd w:id="174"/>
    </w:p>
    <w:p w14:paraId="2EBB5E61" w14:textId="77777777" w:rsidR="00AF702C" w:rsidRPr="00AF702C" w:rsidRDefault="00AF702C" w:rsidP="00AF702C">
      <w:r w:rsidRPr="00AF702C">
        <w:t>Центробанк ранее в мае рекомендовал российским банкам внимательнее следить за операциями по внесению клиентами крупных сумм наличных, возможными целями которых являются легализация доходов и другие противозаконные цели . Мера не коснется физлиц, в отношении которых у банков есть сведения о финансовом положении, деловой репутации и источниках происхождения денег.</w:t>
      </w:r>
    </w:p>
    <w:p w14:paraId="6520700D" w14:textId="77777777" w:rsidR="00AF702C" w:rsidRPr="00AF702C" w:rsidRDefault="00AF702C" w:rsidP="00AF702C">
      <w:r w:rsidRPr="00AF702C">
        <w:t>Регулятор 21 мая предложил банкам ежедневно анализировать операции клиентов, обращая особое внимание на характерные признаки, сформулированные для операций как физлиц, так и юрлиц.</w:t>
      </w:r>
    </w:p>
    <w:p w14:paraId="28778122" w14:textId="77777777" w:rsidR="00AF702C" w:rsidRPr="00AF702C" w:rsidRDefault="00AF702C" w:rsidP="00AF702C">
      <w:r w:rsidRPr="00AF702C">
        <w:t>Среди них - значительный объем внесения наличных на счет физлица и высокая доля таких операций с последующим их расходованием за небольшой период времени путем перевода большей части за рубеж. Например, как уточнял Банк России, если клиент внес на счет не менее 5 миллионов рублей в течение 30 дней, и это не менее 70% от его кредитового оборота без учета переводов собственных денег с расходованием за 10 дней переводом не менее 70% в другую страну.</w:t>
      </w:r>
    </w:p>
    <w:p w14:paraId="0BA1CA19" w14:textId="77777777" w:rsidR="00AF702C" w:rsidRPr="00AF702C" w:rsidRDefault="00AF702C" w:rsidP="00AF702C">
      <w:r w:rsidRPr="00AF702C">
        <w:t>"Рекомендации касаются именно внесения крупных сумм, а не их снятия. Человек, который получает зарплату или пенсию на карту и снимает деньги на повседневные расходы, никак не пострадает", - сказал кандидат экономических наук, старший преподаватель Финансового университета при правительстве РФ Левон Бабаян.</w:t>
      </w:r>
    </w:p>
    <w:p w14:paraId="58D2E544" w14:textId="77777777" w:rsidR="00AF702C" w:rsidRPr="00AF702C" w:rsidRDefault="00AF702C" w:rsidP="00AF702C">
      <w:r w:rsidRPr="00AF702C">
        <w:t>При этом он указал на риск формального подхода со стороны отдельных банков, которые из "сверхосторожности" могут блокировать законные операции предпринимателей. Однако ЦБ оперативно корректирует такие "перегибы" разъяснениями, добавил экономист.</w:t>
      </w:r>
    </w:p>
    <w:p w14:paraId="2DB246C8" w14:textId="77777777" w:rsidR="00AF702C" w:rsidRPr="00AF702C" w:rsidRDefault="00AF702C" w:rsidP="00AF702C">
      <w:r w:rsidRPr="00AF702C">
        <w:t>Банки в ближайшие месяцы могут дополнительно запрашивать добросовестных клиентов об их операциях по внесению крупных сумм наличных, отметила кандидат экономических наук, доцент РЭУ им. Г. В. Плеханова Татьяна Белянчикова.</w:t>
      </w:r>
    </w:p>
    <w:p w14:paraId="2B5241C5" w14:textId="77777777" w:rsidR="00AF702C" w:rsidRPr="00AF702C" w:rsidRDefault="00AF702C" w:rsidP="00AF702C">
      <w:r w:rsidRPr="00AF702C">
        <w:t>Летом от банков вырастет число отказов в проведении сомнительных операций и запросов документов от финансового мониторинга, предположил также Бабаян.</w:t>
      </w:r>
    </w:p>
    <w:p w14:paraId="0DB1F79D" w14:textId="77777777" w:rsidR="00AF702C" w:rsidRPr="00AF702C" w:rsidRDefault="00AF702C" w:rsidP="00AF702C">
      <w:r w:rsidRPr="00AF702C">
        <w:t xml:space="preserve">Оценить эффективность меры Банка России можно будет через полгода, предположила Белянчикова. Вклад в обеление экономики станет заметен в следующем году: </w:t>
      </w:r>
      <w:r w:rsidRPr="00AF702C">
        <w:lastRenderedPageBreak/>
        <w:t>нелегальный вывод наличных за рубеж, особенно через дроп-схемы, должен существенно сократиться, считает она.</w:t>
      </w:r>
    </w:p>
    <w:p w14:paraId="514A3C65" w14:textId="7F74FBBA" w:rsidR="00AF702C" w:rsidRPr="00AF702C" w:rsidRDefault="00AF702C" w:rsidP="00AF702C">
      <w:r w:rsidRPr="00AF702C">
        <w:t>Похожую оценку высказал Бабаян: оценить эффективность рекомендаций Банка России можно через полгода-год, когда Росфинмониторинг и ЦБ проанализируют статистику по подозрительным внесениям - как изменилась их доля в общем объеме операций. "Уверен, что положительная динамика будет заметна, и многие серые схемы просто закроются", - заключил он.</w:t>
      </w:r>
    </w:p>
    <w:p w14:paraId="5DCD74FA" w14:textId="77777777" w:rsidR="008824A7" w:rsidRPr="00C12179" w:rsidRDefault="008824A7" w:rsidP="008824A7">
      <w:pPr>
        <w:pStyle w:val="2"/>
      </w:pPr>
      <w:bookmarkStart w:id="175" w:name="_Toc230343934"/>
      <w:bookmarkStart w:id="176" w:name="_Toc99271711"/>
      <w:bookmarkStart w:id="177" w:name="_Toc99318657"/>
      <w:bookmarkStart w:id="178" w:name="_Toc230589511"/>
      <w:bookmarkStart w:id="179" w:name="_GoBack"/>
      <w:r w:rsidRPr="00C12179">
        <w:t xml:space="preserve">Business FM, 22.05.2026, </w:t>
      </w:r>
      <w:r w:rsidRPr="00C12179">
        <w:rPr>
          <w:rFonts w:eastAsia="Verdana"/>
        </w:rPr>
        <w:t>ДМС и не только: как работодатели удерживают сотрудников?</w:t>
      </w:r>
      <w:bookmarkEnd w:id="175"/>
      <w:bookmarkEnd w:id="178"/>
    </w:p>
    <w:p w14:paraId="2E0D903C" w14:textId="77777777" w:rsidR="008824A7" w:rsidRPr="008824A7" w:rsidRDefault="008824A7" w:rsidP="00076E80">
      <w:pPr>
        <w:pStyle w:val="3"/>
      </w:pPr>
      <w:bookmarkStart w:id="180" w:name="_Toc230589512"/>
      <w:r w:rsidRPr="008824A7">
        <w:t>В период турбулентности бизнес делает все, чтобы продемонстрировать команде: мы стабильны и устойчивы, продолжаем работать и выполнять свои социальные обязательства, в том числе перед сотрудниками. Потому что самый ценный ресурс компаний - это люди и им на работе должно быть хорошо.</w:t>
      </w:r>
      <w:bookmarkEnd w:id="180"/>
    </w:p>
    <w:p w14:paraId="59631979" w14:textId="7B412517" w:rsidR="008824A7" w:rsidRPr="008824A7" w:rsidRDefault="008824A7" w:rsidP="008824A7">
      <w:r w:rsidRPr="008824A7">
        <w:t xml:space="preserve">Сегодня работодатели все чаще проводят регулярные опросы по мотивации и вовлеченности, а также отслеживают состояние стресса у сотрудников. Для повышения стрессоустойчивости компании проводятся вебинары по ЗОЖ, у некоторых даже есть </w:t>
      </w:r>
      <w:r w:rsidR="00511B4A">
        <w:t>«</w:t>
      </w:r>
      <w:r w:rsidRPr="008824A7">
        <w:t>добросервис</w:t>
      </w:r>
      <w:r w:rsidR="00511B4A">
        <w:t>»</w:t>
      </w:r>
      <w:r w:rsidRPr="008824A7">
        <w:t xml:space="preserve"> - это бесплатная помощь юристов, психологов, консультантов по финансовому благополучию. Также организуют горячие линии, отвечая на разные вопросы, чтобы снять тревогу или дать ежедневные советы по улучшению состояния здоровья, оказать помощь в формировании здоровых привычек.</w:t>
      </w:r>
    </w:p>
    <w:p w14:paraId="49D52254" w14:textId="06460621" w:rsidR="008824A7" w:rsidRPr="008824A7" w:rsidRDefault="008824A7" w:rsidP="008824A7">
      <w:r w:rsidRPr="008824A7">
        <w:t xml:space="preserve">Работодатели также делают все возможное, чтобы вернуть сотрудникам </w:t>
      </w:r>
      <w:r w:rsidR="00511B4A">
        <w:t>«</w:t>
      </w:r>
      <w:r w:rsidRPr="008824A7">
        <w:t>вкус</w:t>
      </w:r>
      <w:r w:rsidR="00511B4A">
        <w:t>»</w:t>
      </w:r>
      <w:r w:rsidRPr="008824A7">
        <w:t xml:space="preserve"> к офисной жизни с кулуарными разговорами, уютным рабочим пространством, возможностью вместе поработать и отдохнуть. Это безусловно длинный тренд, поэтому современное офисное пространство уже напоминает, порой, такой </w:t>
      </w:r>
      <w:r w:rsidR="00511B4A">
        <w:t>«</w:t>
      </w:r>
      <w:r w:rsidRPr="008824A7">
        <w:t>диснейленд</w:t>
      </w:r>
      <w:r w:rsidR="00511B4A">
        <w:t>»</w:t>
      </w:r>
      <w:r w:rsidRPr="008824A7">
        <w:t xml:space="preserve"> с мини-кинотеатром, аэрохоккеем, мини-гольфом и даже капсулой для сна. Например, несколько раз в месяц, вся команда RamblerCo после работы собирается на знаменитой мансарде Даниловской мануфактуры, чтобы посмотреть кино, обсудить прочитанные книги, поиграть в настольные игры и пообщаться.</w:t>
      </w:r>
    </w:p>
    <w:p w14:paraId="1092D586" w14:textId="77777777" w:rsidR="008824A7" w:rsidRPr="008824A7" w:rsidRDefault="008824A7" w:rsidP="008824A7">
      <w:r w:rsidRPr="008824A7">
        <w:t>Но, конечно, самым популярным, базовым способом позаботиться о сотрудниках становятся пакеты Добровольного Медицинского Страхования (ДМС).</w:t>
      </w:r>
    </w:p>
    <w:p w14:paraId="6C162375" w14:textId="77777777" w:rsidR="008824A7" w:rsidRPr="008824A7" w:rsidRDefault="008824A7" w:rsidP="008824A7">
      <w:r w:rsidRPr="008824A7">
        <w:t>Расширяют ДМС</w:t>
      </w:r>
    </w:p>
    <w:p w14:paraId="285B3F09" w14:textId="77777777" w:rsidR="008824A7" w:rsidRPr="008824A7" w:rsidRDefault="008824A7" w:rsidP="008824A7">
      <w:r w:rsidRPr="008824A7">
        <w:t>Согласно результатам опросов Future Today (исследование есть в распоряжении редакции), среди студентов ценится больше всего страховка ДМС в соцпакете, кроме того, по данным аналитиков, наличие ДМС влияет на решение о выборе работодателя для 30% соискателей, - здоровье на первом месте. Работодатели это понимают и зачастую дают даже чуть больше ожиданий, а также, если сотрудник заболевает, примерно 40% работодателей помогают материально или организуют сбор денег, платят премии и переводят на удаленку.</w:t>
      </w:r>
    </w:p>
    <w:p w14:paraId="4F8DF5BD" w14:textId="77777777" w:rsidR="008824A7" w:rsidRPr="008824A7" w:rsidRDefault="008824A7" w:rsidP="008824A7">
      <w:r w:rsidRPr="008824A7">
        <w:t xml:space="preserve">Говоря про соцпакет, замечаю все чаще, что первое о чем спрашивают соискатели - это о возможности сделать медицинский чекап, на втором месте - онкострахование. Так что, пользуются спросом программы, которые значительно шире стандартных программ </w:t>
      </w:r>
      <w:r w:rsidRPr="008824A7">
        <w:lastRenderedPageBreak/>
        <w:t>ДМС и работают на упреждение развития заболеваний. Сейчас все чаще работодатели включают онкочекапы в договоры.</w:t>
      </w:r>
    </w:p>
    <w:p w14:paraId="141939B7" w14:textId="42BE5414" w:rsidR="008824A7" w:rsidRPr="008824A7" w:rsidRDefault="008824A7" w:rsidP="008824A7">
      <w:r w:rsidRPr="008824A7">
        <w:t xml:space="preserve">Оказавшись перед дилеммой </w:t>
      </w:r>
      <w:r w:rsidR="00511B4A">
        <w:t>«</w:t>
      </w:r>
      <w:r w:rsidRPr="008824A7">
        <w:t>экономить - нельзя тратить</w:t>
      </w:r>
      <w:r w:rsidR="00511B4A">
        <w:t>»</w:t>
      </w:r>
      <w:r w:rsidRPr="008824A7">
        <w:t xml:space="preserve">, даже сегодня, эйчары точно выберут не экономить на сотрудниках и их здоровье, например, в электроэнергетике, где высокая конкуренция, работники делают переходы туда, где условия труда лучше, даже незначительно лучше, прям встают и уходят. </w:t>
      </w:r>
      <w:r w:rsidR="00511B4A">
        <w:t>«</w:t>
      </w:r>
      <w:r w:rsidRPr="008824A7">
        <w:t>Уже несколько лет все наши сотрудники застрахованы компанией все работники имеют онкостраховки, большинство регулярно проходят диспансеризацию, в случае выявления требуется лечение, сотрудники обращаются в компанию за получением социальной благотворительной помощью. И этот вопрос был решен тем, что дополнительное мед онкострах дает нашим работникам лучшую помощь</w:t>
      </w:r>
      <w:r w:rsidR="00511B4A">
        <w:t>»</w:t>
      </w:r>
      <w:r w:rsidRPr="008824A7">
        <w:t xml:space="preserve">, - рассказала Марита Нагога, директор департамента корпоративных коммуникаций </w:t>
      </w:r>
      <w:r w:rsidR="00511B4A">
        <w:t>«</w:t>
      </w:r>
      <w:r w:rsidRPr="008824A7">
        <w:t>Русгидро</w:t>
      </w:r>
      <w:r w:rsidR="00511B4A">
        <w:t>»</w:t>
      </w:r>
      <w:r w:rsidRPr="008824A7">
        <w:t>.</w:t>
      </w:r>
    </w:p>
    <w:p w14:paraId="26C7E418" w14:textId="77777777" w:rsidR="008824A7" w:rsidRPr="008824A7" w:rsidRDefault="008824A7" w:rsidP="008824A7">
      <w:r w:rsidRPr="008824A7">
        <w:t>Коллективный ДМС помогает равномерно распределить расходы для организации. Кто-то обращается больше, кто-то меньше, но все одинаково защищены.</w:t>
      </w:r>
    </w:p>
    <w:p w14:paraId="5D86328D" w14:textId="77777777" w:rsidR="008824A7" w:rsidRPr="008824A7" w:rsidRDefault="008824A7" w:rsidP="008824A7">
      <w:r w:rsidRPr="008824A7">
        <w:t>Накормить и приютить</w:t>
      </w:r>
    </w:p>
    <w:p w14:paraId="004E3028" w14:textId="77777777" w:rsidR="008824A7" w:rsidRPr="008824A7" w:rsidRDefault="008824A7" w:rsidP="008824A7">
      <w:r w:rsidRPr="008824A7">
        <w:t>ДМС - это базовая забота. Но также забота работодателя - это развозить сотрудников после тяжелого рабочего дня на корпоративном такси, так делают сегодня не только крупнейшие работодатели и корпорации, средний бизнес тоже - это рестораны, отели, консалтинговые фирмы и другие.</w:t>
      </w:r>
    </w:p>
    <w:p w14:paraId="529A1558" w14:textId="77777777" w:rsidR="008824A7" w:rsidRPr="008824A7" w:rsidRDefault="008824A7" w:rsidP="008824A7">
      <w:r w:rsidRPr="008824A7">
        <w:t>Прикладные бонусы, которые решают конкретные повседневные задачи вызывают одобрение у сотрудников.</w:t>
      </w:r>
    </w:p>
    <w:p w14:paraId="7C31AE41" w14:textId="696D7373" w:rsidR="008824A7" w:rsidRPr="008824A7" w:rsidRDefault="008824A7" w:rsidP="008824A7">
      <w:r w:rsidRPr="008824A7">
        <w:t>Аналитики Dream Job (исследование есть в распоряжении редакции)</w:t>
      </w:r>
      <w:r w:rsidR="00074954">
        <w:t xml:space="preserve"> </w:t>
      </w:r>
      <w:r w:rsidRPr="008824A7">
        <w:t xml:space="preserve">изучили более 87 тысяч отзывов сотрудников и выяснили, что одни элементы соцпакета воспринимаются как базовая норма, тогда как другие - действительно формируют лояльность к компании. Например, у многих работодателей уже есть в соцпакете питание, обучение, спорт, связь - все это воспринимают как данность, тогда как заметно чаще высокую оценку в отзывах получают льготы, которые связаны с заботой и поддержкой. Например, о помощи в сложной жизненной ситуации обязательно рассказывают в отзывах в 89% случаев, про подарки детям - в 84%, а про </w:t>
      </w:r>
      <w:r w:rsidRPr="008824A7">
        <w:rPr>
          <w:b/>
        </w:rPr>
        <w:t>корпоративную пенсию</w:t>
      </w:r>
      <w:r w:rsidRPr="008824A7">
        <w:t xml:space="preserve"> - 78%.</w:t>
      </w:r>
    </w:p>
    <w:p w14:paraId="18F6E150" w14:textId="77777777" w:rsidR="008824A7" w:rsidRPr="008824A7" w:rsidRDefault="008824A7" w:rsidP="008824A7">
      <w:r w:rsidRPr="008824A7">
        <w:t>О предоставлении корпоративного жилья, оборудованного всем необходимым или корпоративный транспорт до работы и обратно положительно упоминают 70%. Если компания оплачивает сотруднику проценты по ипотечному кредиту на покупку и строительство жилья или компенсируют расходы на аренду квартиры, это тоже оценит сотрудник.</w:t>
      </w:r>
    </w:p>
    <w:p w14:paraId="522E6A8A" w14:textId="478083C6" w:rsidR="008824A7" w:rsidRPr="008824A7" w:rsidRDefault="008824A7" w:rsidP="008824A7">
      <w:r w:rsidRPr="008824A7">
        <w:t xml:space="preserve">Такие меры воспринимаются уже не как формальная часть соцпакета, а как проявление человеческого отношения, искренняя забота, вклад в стабильность сотрудника со стороны компании, и люди хотят этим делиться в отзывах о компании. Сотрудники часто делятся историями о поддержке в непростых жизненных обстоятельствах и о долгосрочных гарантиях вроде </w:t>
      </w:r>
      <w:r w:rsidRPr="008824A7">
        <w:rPr>
          <w:b/>
        </w:rPr>
        <w:t>корпоративной пенсии</w:t>
      </w:r>
      <w:r w:rsidR="00074954">
        <w:t xml:space="preserve"> (78%), г</w:t>
      </w:r>
      <w:r w:rsidRPr="008824A7">
        <w:t>оворится в исследовании Dream Job. Кстати, 55% россиян хотели бы откладывать средства на пенсию вместе с работодателем и ответили утвердительно на вопрос, станет ли это стимулом для них.</w:t>
      </w:r>
    </w:p>
    <w:p w14:paraId="59BA1DFA" w14:textId="77777777" w:rsidR="008824A7" w:rsidRPr="008824A7" w:rsidRDefault="008824A7" w:rsidP="008824A7">
      <w:r w:rsidRPr="008824A7">
        <w:lastRenderedPageBreak/>
        <w:t>Иногда затраты работодателя на кофморт сотрудников значительны. Но если затраты связаны с заботой - то это оправдано, например, в офисе есть врач, проверяющий зрение и давление или комната психологической разгрузки с нейротренировками. А если речь идет про развлечения, такие как игровые приставки и настольный футбол, то это приятно, конечно, но не будет критичным при выборе работодателя.</w:t>
      </w:r>
    </w:p>
    <w:p w14:paraId="541CE499" w14:textId="77777777" w:rsidR="008824A7" w:rsidRPr="008824A7" w:rsidRDefault="00A82C37" w:rsidP="008824A7">
      <w:hyperlink r:id="rId62" w:history="1">
        <w:r w:rsidR="008824A7" w:rsidRPr="008824A7">
          <w:rPr>
            <w:rStyle w:val="a3"/>
          </w:rPr>
          <w:t>https://www.bfm.ru/news/606895</w:t>
        </w:r>
      </w:hyperlink>
    </w:p>
    <w:p w14:paraId="75C4F621" w14:textId="77777777" w:rsidR="004F6258" w:rsidRDefault="004F6258" w:rsidP="004F6258">
      <w:pPr>
        <w:pStyle w:val="2"/>
      </w:pPr>
      <w:bookmarkStart w:id="181" w:name="_Toc230589513"/>
      <w:bookmarkEnd w:id="179"/>
      <w:r>
        <w:t>АБН 24, 22.05.2026, Ставка на сбережения: как государство поддержит долгосрочные депозиты</w:t>
      </w:r>
      <w:bookmarkEnd w:id="181"/>
    </w:p>
    <w:p w14:paraId="202349C0" w14:textId="77777777" w:rsidR="004F6258" w:rsidRDefault="004F6258" w:rsidP="00076E80">
      <w:pPr>
        <w:pStyle w:val="3"/>
      </w:pPr>
      <w:bookmarkStart w:id="182" w:name="_Toc230589514"/>
      <w:r>
        <w:t>На фоне изменений в денежно-кредитной политике и постепенного снижения доходности банковских вкладов государство рассматривает меры, направленные на поддержку сберегательной активности населения и повышение привлекательности долгосрочных финансовых инструментов. В этом контексте правительство подготовило законопроект, который усиливает гарантии для вкладчиков и стимулирует более устойчивую структуру сбережений. О нем специально для АБН24 рассказала финансист Наталья Ключникова.</w:t>
      </w:r>
      <w:bookmarkEnd w:id="182"/>
    </w:p>
    <w:p w14:paraId="04D104AC" w14:textId="77777777" w:rsidR="004F6258" w:rsidRDefault="004F6258" w:rsidP="004F6258">
      <w:r>
        <w:t>Правительство России подготовило законопроект, согласно которому страховое покрытие по долгосрочным вкладам планируется увеличить с 1,4 до 2 млн рублей, об этом сообщил премьер-министр РФ Михаил Мишустин на заседании кабмина, отметив, что 21 мая будет рассмотрен соответствующий законопроект, который позволит повысить гарантированное покрытие по стандартным рублевым депозитам, открываемым на срок более трех лет.</w:t>
      </w:r>
    </w:p>
    <w:p w14:paraId="61ACFD9E" w14:textId="4D77D1AE" w:rsidR="004F6258" w:rsidRDefault="00511B4A" w:rsidP="004F6258">
      <w:r>
        <w:t>«</w:t>
      </w:r>
      <w:r w:rsidR="004F6258">
        <w:t>Мера направлена на стимулирование долгосрочных сбережений и инвестиций граждан, при этом повышение страховой суммы должно увеличить защищенность вложений и обеспечить более высокий уровень гарантий для граждан в случае проблем у банка. Задача заключается не столько в том, чтобы побудить людей меньше сберегать, сколько в том, чтобы сместить их поведение в сторону более долгосрочных вложений, а не краткосрочных депозитов. Также на фоне снижения ключевой ставки ожидается определенный отток средств с депозитов и их перераспределение в другие инструменты, такие как бизнес, облигации федерального займа и иные способы получения дохода, и данные меры могут быть направлены на то, чтобы этот отток был менее резким и происходил более постепенно с переходом средств на другие рынки</w:t>
      </w:r>
      <w:r>
        <w:t>»</w:t>
      </w:r>
      <w:r w:rsidR="004F6258">
        <w:t>, – пояснила Ключникова.</w:t>
      </w:r>
    </w:p>
    <w:p w14:paraId="448A8D03" w14:textId="77777777" w:rsidR="004F6258" w:rsidRDefault="004F6258" w:rsidP="004F6258">
      <w:r>
        <w:t>Эксперт отметила, что в отдельных сегментах выросла стоимость недвижимости, что также требует повышения уровня страховой защиты. При этом фиксируется определенный отток средств с депозитов, который связывается со снижением ключевой ставки и, соответственно, снижением ставок по вкладам, что считается нормальной реакцией, поскольку граждане ищут более выгодные способы размещения средств. В целом инициативу финансист оценивает положительно, поскольку она усиливает защиту граждан и увеличивает гарантированные суммы выплат по сбережениям.</w:t>
      </w:r>
    </w:p>
    <w:p w14:paraId="35E6AE2E" w14:textId="0E2BB11D" w:rsidR="00111D7C" w:rsidRPr="00A51D2A" w:rsidRDefault="00A82C37" w:rsidP="004F6258">
      <w:hyperlink r:id="rId63" w:history="1">
        <w:r w:rsidR="004F6258" w:rsidRPr="00CA2709">
          <w:rPr>
            <w:rStyle w:val="a3"/>
          </w:rPr>
          <w:t>https://abnews.ru/news/2026/5/22/stavka-na-sberezheniya-kak-gosudarstvo-podderzhit-dolgosrochnye-depozity</w:t>
        </w:r>
      </w:hyperlink>
    </w:p>
    <w:p w14:paraId="4646C5A9" w14:textId="51504055" w:rsidR="00DF1398" w:rsidRPr="00DF1398" w:rsidRDefault="00DF1398" w:rsidP="00DF1398">
      <w:pPr>
        <w:pStyle w:val="2"/>
      </w:pPr>
      <w:bookmarkStart w:id="183" w:name="_Toc230589515"/>
      <w:r w:rsidRPr="00DF1398">
        <w:rPr>
          <w:lang w:val="en-US"/>
        </w:rPr>
        <w:lastRenderedPageBreak/>
        <w:t>Pravda</w:t>
      </w:r>
      <w:r w:rsidRPr="00DF1398">
        <w:t>.</w:t>
      </w:r>
      <w:r w:rsidRPr="00DF1398">
        <w:rPr>
          <w:lang w:val="en-US"/>
        </w:rPr>
        <w:t>ru</w:t>
      </w:r>
      <w:r w:rsidRPr="00DF1398">
        <w:t>, 25.05.2026</w:t>
      </w:r>
      <w:r w:rsidRPr="00FB2BC5">
        <w:t>,</w:t>
      </w:r>
      <w:r w:rsidRPr="00DF1398">
        <w:t xml:space="preserve"> Конфискация или спасение экономики? Что на самом деле происходит с вашими накоплениями</w:t>
      </w:r>
      <w:bookmarkEnd w:id="183"/>
    </w:p>
    <w:p w14:paraId="2419C654" w14:textId="77777777" w:rsidR="00DF1398" w:rsidRPr="00DF1398" w:rsidRDefault="00DF1398" w:rsidP="00DF1398">
      <w:pPr>
        <w:pStyle w:val="3"/>
      </w:pPr>
      <w:bookmarkStart w:id="184" w:name="_Toc230589516"/>
      <w:r w:rsidRPr="00DF1398">
        <w:t>Слухи о заморозке вкладов - это не просто шум в соцсетях. Это симптом глубокого недоверия к институтам, прошитого в генетической памяти нации. Когда регулятор произносит слово "сбережения", обыватель слышит "конфискация". Ситуация обострилась до предела: министру финансов пришлось лично гасить пожар паники. Но цифры и логика макрорегулятора говорят о другом. Экономическая система сегодня - это не пирамида ГКО, а сложный механизм перекачки ликвидности. Разбираемся, почему ваши деньги в безопасности, пока они работают на государство.</w:t>
      </w:r>
      <w:bookmarkEnd w:id="184"/>
    </w:p>
    <w:p w14:paraId="26F2A8AC" w14:textId="77777777" w:rsidR="00DF1398" w:rsidRPr="00DF1398" w:rsidRDefault="00DF1398" w:rsidP="00DF1398">
      <w:r w:rsidRPr="00DF1398">
        <w:t>Логика регулятора: почему сбережения стали фундаментом</w:t>
      </w:r>
    </w:p>
    <w:p w14:paraId="463D9D89" w14:textId="77777777" w:rsidR="00DF1398" w:rsidRPr="00FB2BC5" w:rsidRDefault="00DF1398" w:rsidP="00DF1398">
      <w:r w:rsidRPr="00FB2BC5">
        <w:t>Современная банковская архитектура не терпит вакуума. После 2022 года внешний контур финансирования обрубило. Доступ к дешевым долларам и евро закрыт. Единственный оставшийся резервуар - внутренний ресурс. Глава ЦБ Эльвира Набиуллина констатировала реальность: российские сбережения теперь единственный источник подпитки системы. Это не план изъятия. Это признание жесткой зависимости банков от вкладчика.</w:t>
      </w:r>
    </w:p>
    <w:p w14:paraId="44D15C72" w14:textId="77777777" w:rsidR="00DF1398" w:rsidRPr="00FB2BC5" w:rsidRDefault="00DF1398" w:rsidP="00DF1398">
      <w:r w:rsidRPr="00FB2BC5">
        <w:t xml:space="preserve">"Любые разговоры о заморозке контрпродуктивны для самой системы. Банкам критически важно удерживать ликвидность, а не отпугивать клиента. Сегодня мы видим, что даже небольшие накопления спасают систему от перегрева, создавая необходимый инвестиционный буфер", - подчеркнул в беседе с </w:t>
      </w:r>
      <w:r w:rsidRPr="00DF1398">
        <w:rPr>
          <w:lang w:val="en-US"/>
        </w:rPr>
        <w:t>Pravda</w:t>
      </w:r>
      <w:r w:rsidRPr="00FB2BC5">
        <w:t>.</w:t>
      </w:r>
      <w:r w:rsidRPr="00DF1398">
        <w:rPr>
          <w:lang w:val="en-US"/>
        </w:rPr>
        <w:t>Ru</w:t>
      </w:r>
      <w:r w:rsidRPr="00FB2BC5">
        <w:t xml:space="preserve"> макроэкономист Артём Логинов.</w:t>
      </w:r>
    </w:p>
    <w:p w14:paraId="2ED46CCA" w14:textId="77777777" w:rsidR="00DF1398" w:rsidRPr="00FB2BC5" w:rsidRDefault="00DF1398" w:rsidP="00DF1398">
      <w:r w:rsidRPr="00FB2BC5">
        <w:t>Деньги на депозитах не хранятся в сейфах. Они трансформируются в кредиты реальному сектору и государственные облигации. Банк зарабатывает на разнице ставок. Если заморозить вклады, остановится кредитование. Встанет стройка, захлебнется ВПК, перестанет платиться ипотека. Заморозка вкладов - это финансовое самоубийство государства, на которое никто не пойдет.</w:t>
      </w:r>
    </w:p>
    <w:p w14:paraId="265E4006" w14:textId="77777777" w:rsidR="00DF1398" w:rsidRPr="00FB2BC5" w:rsidRDefault="00DF1398" w:rsidP="00DF1398">
      <w:r w:rsidRPr="00FB2BC5">
        <w:t>Призраки прошлого: Павловская реформа и дефолт 1998-го</w:t>
      </w:r>
    </w:p>
    <w:p w14:paraId="08CAFA54" w14:textId="77777777" w:rsidR="00DF1398" w:rsidRPr="00FB2BC5" w:rsidRDefault="00DF1398" w:rsidP="00DF1398">
      <w:r w:rsidRPr="00FB2BC5">
        <w:t>Исторический триггер работает безотказно. В 1991 году Павловская реформа отсекла "лишние" деньги за три дня. Но тогда проблема была в товарном дефиците: на рубли ничего нельзя было купить. Сегодня прилавки полны, а инфляцию ЦБ давит высокой ключевой ставкой. Это фундаментальное отличие. В 1998 году лопнула пирамида ГКО, потому что государство жило в долг под запредельные проценты без реальных доходов.</w:t>
      </w:r>
    </w:p>
    <w:p w14:paraId="6DF21B51" w14:textId="77777777" w:rsidR="00DF1398" w:rsidRPr="00FB2BC5" w:rsidRDefault="00DF1398" w:rsidP="00DF1398">
      <w:r w:rsidRPr="00FB2BC5">
        <w:t xml:space="preserve">   Признак</w:t>
      </w:r>
      <w:r w:rsidRPr="00FB2BC5">
        <w:tab/>
        <w:t xml:space="preserve">   Ситуация 2026</w:t>
      </w:r>
    </w:p>
    <w:p w14:paraId="7C0ED21B" w14:textId="77777777" w:rsidR="00DF1398" w:rsidRPr="00FB2BC5" w:rsidRDefault="00DF1398" w:rsidP="00DF1398">
      <w:r w:rsidRPr="00FB2BC5">
        <w:t xml:space="preserve">    Золотовалютные резервы</w:t>
      </w:r>
      <w:r w:rsidRPr="00FB2BC5">
        <w:tab/>
        <w:t xml:space="preserve">   Стабильны, диверсифицированы в юань и золото</w:t>
      </w:r>
    </w:p>
    <w:p w14:paraId="5F9F545C" w14:textId="77777777" w:rsidR="00DF1398" w:rsidRPr="00FB2BC5" w:rsidRDefault="00DF1398" w:rsidP="00DF1398">
      <w:r w:rsidRPr="00FB2BC5">
        <w:t xml:space="preserve">    Госдолг</w:t>
      </w:r>
      <w:r w:rsidRPr="00FB2BC5">
        <w:tab/>
        <w:t xml:space="preserve">   На безопасном уровне (ниже 20% ВВП)</w:t>
      </w:r>
    </w:p>
    <w:p w14:paraId="4DA21281" w14:textId="1DA21822" w:rsidR="00DF1398" w:rsidRPr="00FB2BC5" w:rsidRDefault="00DF1398" w:rsidP="00DF1398">
      <w:r w:rsidRPr="00FB2BC5">
        <w:t xml:space="preserve">    Банковская система</w:t>
      </w:r>
      <w:r w:rsidRPr="00FB2BC5">
        <w:tab/>
        <w:t xml:space="preserve">   Цифровая, прозрачная, под жестким надзором ЦБ</w:t>
      </w:r>
    </w:p>
    <w:p w14:paraId="5DACC716" w14:textId="77777777" w:rsidR="00DF1398" w:rsidRPr="00FB2BC5" w:rsidRDefault="00DF1398" w:rsidP="00DF1398">
      <w:r w:rsidRPr="00FB2BC5">
        <w:t>Нынешний дефицит бюджета покрывается планово. Минфин выпускает ОФЗ, которые покупают банки на деньги вкладчиков. Это круговорот ликвидности. Государство платит банкам процент, банки делятся им с вами. Пока нефть течет, а экспорт пшеницы приносит валюту, этот цикл не прервется.</w:t>
      </w:r>
    </w:p>
    <w:p w14:paraId="485E8A3B" w14:textId="77777777" w:rsidR="00DF1398" w:rsidRPr="00FB2BC5" w:rsidRDefault="00DF1398" w:rsidP="00DF1398">
      <w:r w:rsidRPr="00FB2BC5">
        <w:lastRenderedPageBreak/>
        <w:t xml:space="preserve">"Риск не в заморозке, а в юридической неосведомленности. Многие забывают про наследование вкладов или мелкие штрафы, которые могут заблокировать счета. Государству проще администрировать налоги и сборы, чем идти на радикальные меры", - отметила в беседе с </w:t>
      </w:r>
      <w:r w:rsidRPr="00DF1398">
        <w:rPr>
          <w:lang w:val="en-US"/>
        </w:rPr>
        <w:t>Pravda</w:t>
      </w:r>
      <w:r w:rsidRPr="00FB2BC5">
        <w:t>.</w:t>
      </w:r>
      <w:r w:rsidRPr="00DF1398">
        <w:rPr>
          <w:lang w:val="en-US"/>
        </w:rPr>
        <w:t>Ru</w:t>
      </w:r>
      <w:r w:rsidRPr="00FB2BC5">
        <w:t xml:space="preserve"> бухгалтер Наталья Громова.</w:t>
      </w:r>
    </w:p>
    <w:p w14:paraId="6DE9E135" w14:textId="77777777" w:rsidR="00DF1398" w:rsidRPr="00FB2BC5" w:rsidRDefault="00DF1398" w:rsidP="00DF1398">
      <w:r w:rsidRPr="00FB2BC5">
        <w:t>Бюджетный пылесос: как вклады латают дефицит</w:t>
      </w:r>
    </w:p>
    <w:p w14:paraId="40719E0C" w14:textId="77777777" w:rsidR="00DF1398" w:rsidRPr="00FB2BC5" w:rsidRDefault="00DF1398" w:rsidP="00DF1398">
      <w:r w:rsidRPr="00FB2BC5">
        <w:t>Цифры не лгут. Дефицит бюджета в 2026 году требует колоссальных ресурсов. Около 6 триллионов рублей нужно найти сверх доходов. Основной инструмент - внутренние заимствования. Ваши сбережения опосредованно финансируют гособоронзаказ и социальные выплаты. Это нормальная практика развитых экономик. Главное - сохранение устойчивости банковского капитала.</w:t>
      </w:r>
    </w:p>
    <w:p w14:paraId="61C90C7F" w14:textId="77777777" w:rsidR="00DF1398" w:rsidRPr="00FB2BC5" w:rsidRDefault="00DF1398" w:rsidP="00DF1398">
      <w:r w:rsidRPr="00FB2BC5">
        <w:t>Центробанк внимательно следит за тем, чтобы банки не увлекались рискованными активами. Регулятор внедряет автономные системы платежей, чтобы обеспечить бесперебойную работу даже в условиях санкционной изоляции. Это гарантирует, что доступ к кнопке "снять деньги" останется у вас в любой ситуации. Заморозка - это крайняя мера, означающая крах всей цифровой вертикали власти. В условиях тотальной цифровизации скрыть такой шаг невозможно, а его последствия перекроют любую выгоду.</w:t>
      </w:r>
    </w:p>
    <w:p w14:paraId="78F151AE" w14:textId="77777777" w:rsidR="00DF1398" w:rsidRPr="00FB2BC5" w:rsidRDefault="00DF1398" w:rsidP="00DF1398">
      <w:r w:rsidRPr="00FB2BC5">
        <w:t xml:space="preserve">"Мы фиксируем рост отказов в банкротстве для тех, кто пытается спрятать активы. Это значит, что фискальный контроль усиливается. Государству нужны прозрачные деньги в системе, а не наличка "под матрасом"", - резюмировала в беседе с </w:t>
      </w:r>
      <w:r w:rsidRPr="00DF1398">
        <w:rPr>
          <w:lang w:val="en-US"/>
        </w:rPr>
        <w:t>Pravda</w:t>
      </w:r>
      <w:r w:rsidRPr="00FB2BC5">
        <w:t>.</w:t>
      </w:r>
      <w:r w:rsidRPr="00DF1398">
        <w:rPr>
          <w:lang w:val="en-US"/>
        </w:rPr>
        <w:t>Ru</w:t>
      </w:r>
      <w:r w:rsidRPr="00FB2BC5">
        <w:t xml:space="preserve"> юрист по банкротству Наталья Круглова.</w:t>
      </w:r>
    </w:p>
    <w:p w14:paraId="5CD76F7A" w14:textId="77777777" w:rsidR="00DF1398" w:rsidRPr="00FB2BC5" w:rsidRDefault="00DF1398" w:rsidP="00DF1398">
      <w:r w:rsidRPr="00FB2BC5">
        <w:t>Ответы на популярные вопросы о сохранности вкладов</w:t>
      </w:r>
    </w:p>
    <w:p w14:paraId="4FDC917B" w14:textId="77777777" w:rsidR="00DF1398" w:rsidRPr="00FB2BC5" w:rsidRDefault="00DF1398" w:rsidP="00DF1398">
      <w:r w:rsidRPr="00FB2BC5">
        <w:t>Может ли государство законно забрать деньги со вкладов?</w:t>
      </w:r>
    </w:p>
    <w:p w14:paraId="5BC606AE" w14:textId="77777777" w:rsidR="00DF1398" w:rsidRPr="00FB2BC5" w:rsidRDefault="00DF1398" w:rsidP="00DF1398">
      <w:r w:rsidRPr="00FB2BC5">
        <w:t>Нет, прямое изъятие противоречит Конституции и Гражданскому кодексу. Возможны только точечные взыскания по решению суда (долги, штрафы, алименты).</w:t>
      </w:r>
    </w:p>
    <w:p w14:paraId="56FB29BC" w14:textId="77777777" w:rsidR="00DF1398" w:rsidRPr="00FB2BC5" w:rsidRDefault="00DF1398" w:rsidP="00DF1398">
      <w:r w:rsidRPr="00FB2BC5">
        <w:t>Что будет, если банк обанкротится?</w:t>
      </w:r>
    </w:p>
    <w:p w14:paraId="7C7CFA0B" w14:textId="77777777" w:rsidR="00DF1398" w:rsidRPr="00FB2BC5" w:rsidRDefault="00DF1398" w:rsidP="00DF1398">
      <w:r w:rsidRPr="00FB2BC5">
        <w:t>Вклады до 1,4 млн рублей застрахованы государством (АСВ). Эта система прошла проверку всеми кризисами последних 20 лет и работает бесперебойно.</w:t>
      </w:r>
    </w:p>
    <w:p w14:paraId="619175A6" w14:textId="77777777" w:rsidR="00DF1398" w:rsidRPr="00FB2BC5" w:rsidRDefault="00DF1398" w:rsidP="00DF1398">
      <w:r w:rsidRPr="00FB2BC5">
        <w:t>Выгодно ли держать деньги в банке при высокой инфляции?</w:t>
      </w:r>
    </w:p>
    <w:p w14:paraId="245B52AC" w14:textId="77777777" w:rsidR="00DF1398" w:rsidRPr="00FB2BC5" w:rsidRDefault="00DF1398" w:rsidP="00DF1398">
      <w:r w:rsidRPr="00FB2BC5">
        <w:t>Ключевая ставка ЦБ сейчас выше инфляции. Это делается специально, чтобы вклады оставались привлекательными и деньги не вымывались с рынка на потребление.</w:t>
      </w:r>
    </w:p>
    <w:p w14:paraId="5E7F6381" w14:textId="77777777" w:rsidR="00DF1398" w:rsidRPr="00FB2BC5" w:rsidRDefault="00DF1398" w:rsidP="00DF1398">
      <w:r w:rsidRPr="00FB2BC5">
        <w:t>Почему тогда чиновники делают такие заявления?</w:t>
      </w:r>
    </w:p>
    <w:p w14:paraId="58192F97" w14:textId="77777777" w:rsidR="00DF1398" w:rsidRPr="00FB2BC5" w:rsidRDefault="00DF1398" w:rsidP="00DF1398">
      <w:r w:rsidRPr="00FB2BC5">
        <w:t>Задача власти - успокоить рынок. Любое колебание в поведении вкладчиков (массовое снятие наличности) создает дыру в балансе банков, которую придется заливать госсредствами.</w:t>
      </w:r>
    </w:p>
    <w:p w14:paraId="2D191CC5" w14:textId="6F65FD1A" w:rsidR="00DF1398" w:rsidRPr="00FB2BC5" w:rsidRDefault="00A82C37" w:rsidP="00DF1398">
      <w:hyperlink r:id="rId64" w:history="1">
        <w:r w:rsidR="00DF1398" w:rsidRPr="00F02F4B">
          <w:rPr>
            <w:rStyle w:val="a3"/>
            <w:lang w:val="en-US"/>
          </w:rPr>
          <w:t>https</w:t>
        </w:r>
        <w:r w:rsidR="00DF1398" w:rsidRPr="00FB2BC5">
          <w:rPr>
            <w:rStyle w:val="a3"/>
          </w:rPr>
          <w:t>://</w:t>
        </w:r>
        <w:r w:rsidR="00DF1398" w:rsidRPr="00F02F4B">
          <w:rPr>
            <w:rStyle w:val="a3"/>
            <w:lang w:val="en-US"/>
          </w:rPr>
          <w:t>www</w:t>
        </w:r>
        <w:r w:rsidR="00DF1398" w:rsidRPr="00FB2BC5">
          <w:rPr>
            <w:rStyle w:val="a3"/>
          </w:rPr>
          <w:t>.</w:t>
        </w:r>
        <w:r w:rsidR="00DF1398" w:rsidRPr="00F02F4B">
          <w:rPr>
            <w:rStyle w:val="a3"/>
            <w:lang w:val="en-US"/>
          </w:rPr>
          <w:t>pravda</w:t>
        </w:r>
        <w:r w:rsidR="00DF1398" w:rsidRPr="00FB2BC5">
          <w:rPr>
            <w:rStyle w:val="a3"/>
          </w:rPr>
          <w:t>.</w:t>
        </w:r>
        <w:r w:rsidR="00DF1398" w:rsidRPr="00F02F4B">
          <w:rPr>
            <w:rStyle w:val="a3"/>
            <w:lang w:val="en-US"/>
          </w:rPr>
          <w:t>ru</w:t>
        </w:r>
        <w:r w:rsidR="00DF1398" w:rsidRPr="00FB2BC5">
          <w:rPr>
            <w:rStyle w:val="a3"/>
          </w:rPr>
          <w:t>/</w:t>
        </w:r>
        <w:r w:rsidR="00DF1398" w:rsidRPr="00F02F4B">
          <w:rPr>
            <w:rStyle w:val="a3"/>
            <w:lang w:val="en-US"/>
          </w:rPr>
          <w:t>economics</w:t>
        </w:r>
        <w:r w:rsidR="00DF1398" w:rsidRPr="00FB2BC5">
          <w:rPr>
            <w:rStyle w:val="a3"/>
          </w:rPr>
          <w:t>/2355434-</w:t>
        </w:r>
        <w:r w:rsidR="00DF1398" w:rsidRPr="00F02F4B">
          <w:rPr>
            <w:rStyle w:val="a3"/>
            <w:lang w:val="en-US"/>
          </w:rPr>
          <w:t>bank</w:t>
        </w:r>
        <w:r w:rsidR="00DF1398" w:rsidRPr="00FB2BC5">
          <w:rPr>
            <w:rStyle w:val="a3"/>
          </w:rPr>
          <w:t>-</w:t>
        </w:r>
        <w:r w:rsidR="00DF1398" w:rsidRPr="00F02F4B">
          <w:rPr>
            <w:rStyle w:val="a3"/>
            <w:lang w:val="en-US"/>
          </w:rPr>
          <w:t>savings</w:t>
        </w:r>
        <w:r w:rsidR="00DF1398" w:rsidRPr="00FB2BC5">
          <w:rPr>
            <w:rStyle w:val="a3"/>
          </w:rPr>
          <w:t>-</w:t>
        </w:r>
        <w:r w:rsidR="00DF1398" w:rsidRPr="00F02F4B">
          <w:rPr>
            <w:rStyle w:val="a3"/>
            <w:lang w:val="en-US"/>
          </w:rPr>
          <w:t>safety</w:t>
        </w:r>
        <w:r w:rsidR="00DF1398" w:rsidRPr="00FB2BC5">
          <w:rPr>
            <w:rStyle w:val="a3"/>
          </w:rPr>
          <w:t>-</w:t>
        </w:r>
        <w:r w:rsidR="00DF1398" w:rsidRPr="00F02F4B">
          <w:rPr>
            <w:rStyle w:val="a3"/>
            <w:lang w:val="en-US"/>
          </w:rPr>
          <w:t>analysis</w:t>
        </w:r>
        <w:r w:rsidR="00DF1398" w:rsidRPr="00FB2BC5">
          <w:rPr>
            <w:rStyle w:val="a3"/>
          </w:rPr>
          <w:t>/</w:t>
        </w:r>
      </w:hyperlink>
      <w:r w:rsidR="00DF1398" w:rsidRPr="00FB2BC5">
        <w:t xml:space="preserve"> </w:t>
      </w:r>
    </w:p>
    <w:p w14:paraId="65F293E2" w14:textId="46CD2B01" w:rsidR="003264E1" w:rsidRPr="00B748AB" w:rsidRDefault="003264E1" w:rsidP="003264E1">
      <w:pPr>
        <w:pStyle w:val="2"/>
      </w:pPr>
      <w:bookmarkStart w:id="185" w:name="_Toc230589517"/>
      <w:r>
        <w:lastRenderedPageBreak/>
        <w:t>RusBase, 24.05.2026</w:t>
      </w:r>
      <w:r w:rsidRPr="00B748AB">
        <w:t xml:space="preserve">, </w:t>
      </w:r>
      <w:r>
        <w:t>Налоговый вычет для самозанятых: как получить и кому положен в 2026 году</w:t>
      </w:r>
      <w:bookmarkEnd w:id="185"/>
    </w:p>
    <w:p w14:paraId="3DC501E1" w14:textId="77777777" w:rsidR="003264E1" w:rsidRDefault="003264E1" w:rsidP="003264E1">
      <w:pPr>
        <w:pStyle w:val="3"/>
      </w:pPr>
      <w:bookmarkStart w:id="186" w:name="_Toc230589518"/>
      <w:r>
        <w:t>Самозанятые платят налог на профессиональный доход (НПД), поэтому вычет с доходов от своей деятельности оформить не могут: возвращать можно только НДФЛ, а не НПД. Но если у человека есть другие доходы, с которых удерживали НДФЛ, право на вычет может сохраниться. Разбираемся, когда самозанятый всё же может вернуть часть налога и какие условия для этого нужно выполнить.</w:t>
      </w:r>
      <w:bookmarkEnd w:id="186"/>
    </w:p>
    <w:p w14:paraId="49E5FBB1" w14:textId="77777777" w:rsidR="003264E1" w:rsidRDefault="003264E1" w:rsidP="003264E1">
      <w:r>
        <w:t>Что такое налоговый вычет</w:t>
      </w:r>
    </w:p>
    <w:p w14:paraId="16F57ECF" w14:textId="77777777" w:rsidR="003264E1" w:rsidRDefault="003264E1" w:rsidP="003264E1">
      <w:r>
        <w:t>Налоговый вычет - это способ уменьшить доход, с которого считают НДФЛ, или вернуть часть уже уплаченного налога. Ключевое слово здесь - НДФЛ. Если человек получает только доход от самозанятости, возвращать ему нечего: он платит НПД. Но если параллельно была зарплата, продажа имущества, доход по договору ГПХ или другая история с НДФЛ, вычеты снова появляются на горизонте.</w:t>
      </w:r>
    </w:p>
    <w:p w14:paraId="630E85F1" w14:textId="77777777" w:rsidR="003264E1" w:rsidRDefault="003264E1" w:rsidP="003264E1">
      <w:r>
        <w:t>Налоговый вычет даёт возможность снизить налогооблагаемую базу или вернуть часть уже уплаченного НДФЛ. Условия предоставления вычетов перечислены в ст. 218-221 НК РФ.</w:t>
      </w:r>
    </w:p>
    <w:p w14:paraId="3F3557FA" w14:textId="77777777" w:rsidR="003264E1" w:rsidRDefault="003264E1" w:rsidP="003264E1">
      <w:r>
        <w:t>Чтобы иметь право на вычеты, нужно быть налоговым резидентом РФ и платить НДФЛ. С 2025 года для основных доходов действует прогрессивная шкала НДФЛ: 13, 15, 18, 20 и 22%. Повышенная ставка применяется не ко всему доходу, а только к той части, которая превышает установленный порог.</w:t>
      </w:r>
    </w:p>
    <w:p w14:paraId="7C7CDB19" w14:textId="77777777" w:rsidR="003264E1" w:rsidRDefault="003264E1" w:rsidP="003264E1">
      <w:r>
        <w:t xml:space="preserve">    Ставка НДФЛ </w:t>
      </w:r>
      <w:r>
        <w:tab/>
        <w:t xml:space="preserve">    Годовой доход </w:t>
      </w:r>
    </w:p>
    <w:p w14:paraId="5CEE40A5" w14:textId="77777777" w:rsidR="003264E1" w:rsidRDefault="003264E1" w:rsidP="003264E1">
      <w:r>
        <w:t xml:space="preserve">     13% </w:t>
      </w:r>
      <w:r>
        <w:tab/>
        <w:t xml:space="preserve">    до 2,4 млн рублей </w:t>
      </w:r>
    </w:p>
    <w:p w14:paraId="3B32EFCE" w14:textId="77777777" w:rsidR="003264E1" w:rsidRDefault="003264E1" w:rsidP="003264E1">
      <w:r>
        <w:t xml:space="preserve">     15% </w:t>
      </w:r>
      <w:r>
        <w:tab/>
        <w:t xml:space="preserve">    от 2,4 до 5 млн рублей </w:t>
      </w:r>
    </w:p>
    <w:p w14:paraId="2C2680F6" w14:textId="77777777" w:rsidR="003264E1" w:rsidRDefault="003264E1" w:rsidP="003264E1">
      <w:r>
        <w:t xml:space="preserve">     18% </w:t>
      </w:r>
      <w:r>
        <w:tab/>
        <w:t xml:space="preserve">    от 5 до 20 млн рублей </w:t>
      </w:r>
    </w:p>
    <w:p w14:paraId="5C2E3003" w14:textId="77777777" w:rsidR="003264E1" w:rsidRDefault="003264E1" w:rsidP="003264E1">
      <w:r>
        <w:t xml:space="preserve">     20% </w:t>
      </w:r>
      <w:r>
        <w:tab/>
        <w:t xml:space="preserve">    от 20 до 50 млн рублей </w:t>
      </w:r>
    </w:p>
    <w:p w14:paraId="340350FC" w14:textId="23E337A7" w:rsidR="003264E1" w:rsidRPr="00B748AB" w:rsidRDefault="003264E1" w:rsidP="003264E1">
      <w:r>
        <w:t xml:space="preserve">     22% </w:t>
      </w:r>
      <w:r>
        <w:tab/>
        <w:t xml:space="preserve">    свыше 50 млн рублей </w:t>
      </w:r>
    </w:p>
    <w:p w14:paraId="7E46A43E" w14:textId="77777777" w:rsidR="003264E1" w:rsidRDefault="003264E1" w:rsidP="003264E1">
      <w:r>
        <w:t>При одинаковой сумме расходов возврат может быть выше у тех, чьи доходы облагаются по повышенной ставке. Но вернуть больше, чем уплачено в бюджет, не получится.</w:t>
      </w:r>
    </w:p>
    <w:p w14:paraId="67A34FF1" w14:textId="6E6EE10F" w:rsidR="003264E1" w:rsidRPr="00B748AB" w:rsidRDefault="003264E1" w:rsidP="003264E1">
      <w:r>
        <w:t>Виды налоговых вычетов</w:t>
      </w:r>
    </w:p>
    <w:p w14:paraId="7F3EBDDE" w14:textId="77777777" w:rsidR="003264E1" w:rsidRDefault="003264E1" w:rsidP="003264E1">
      <w:r>
        <w:t>1.</w:t>
      </w:r>
      <w:r>
        <w:tab/>
        <w:t xml:space="preserve"> Стандартные вычеты для льготных категорий граждан или на содержание детей. </w:t>
      </w:r>
    </w:p>
    <w:p w14:paraId="2506EE61" w14:textId="77777777" w:rsidR="003264E1" w:rsidRDefault="003264E1" w:rsidP="003264E1">
      <w:r>
        <w:t>Доступны льготным категориям граждан (людям с инвалидностью, ветеранам и ликвидаторам последствий аварии на Чернобыльской АЭС, родителям или супругам погибших военнослужащих), родителям или опекунам, а также тем, кто получил или подтвердил знак отличия ГТО и прошёл диспансеризацию в том же году.</w:t>
      </w:r>
    </w:p>
    <w:p w14:paraId="15F3B4F7" w14:textId="77777777" w:rsidR="003264E1" w:rsidRDefault="003264E1" w:rsidP="003264E1">
      <w:r>
        <w:t>Лимиты. Размер вычета на себя - 500 или 3000 рублей в месяц в зависимости от категории налогоплательщика. Например, вычет для ликвидаторов последствий аварии на Чернобыльской АЭС - 3000 рублей в месяц, для людей с инвалидностью I или II группы - 500 рублей в месяц.</w:t>
      </w:r>
    </w:p>
    <w:p w14:paraId="41722446" w14:textId="77777777" w:rsidR="003264E1" w:rsidRDefault="003264E1" w:rsidP="003264E1">
      <w:r>
        <w:lastRenderedPageBreak/>
        <w:t>Сумма вычета на ребёнка зависит от количества детей в семье: на первого ребёнка - 1400 рублей в месяц, на второго - 2800, на третьего и следующих - 6000 рублей. Отдельно предусмотрен вычет на ребёнка-инвалида - 12 тыс. рублей в месяц. Вычет на детей действует, пока доход родителя с начала года не превысит 450 тысяч рублей;</w:t>
      </w:r>
    </w:p>
    <w:p w14:paraId="52E66247" w14:textId="77777777" w:rsidR="003264E1" w:rsidRDefault="003264E1" w:rsidP="003264E1">
      <w:r>
        <w:t>За получение или подтверждение знака отличия ГТО можно получить стандартный вычет в размере 18 тыс. рублей в год, если в этом же году налогоплательщик прошёл диспансеризацию.</w:t>
      </w:r>
    </w:p>
    <w:p w14:paraId="6B551741" w14:textId="77777777" w:rsidR="003264E1" w:rsidRDefault="003264E1" w:rsidP="003264E1">
      <w:r>
        <w:t xml:space="preserve">Сколько можно вернуть. Стандартные вычеты снижают налогооблагаемую базу. Чтобы определить сумму, нужно умножить лимит на налоговую ставку. Например, вычет 1400 рублей на первого ребёнка уменьшает налог на 182 рубля в месяц при ставке 13%. Вычет действует до месяца, в котором доход родителя с начала года превысит 450 тыс. рублей. Вычет за знак отличия ГТО тоже уменьшает налогооблагаемую базу. Его размер - 18 тыс. рублей в год, поэтому при ставке 13% налоговая экономия составит 2340 рублей.  </w:t>
      </w:r>
    </w:p>
    <w:p w14:paraId="3A6A142C" w14:textId="77777777" w:rsidR="003264E1" w:rsidRDefault="003264E1" w:rsidP="003264E1">
      <w:r>
        <w:t>1.</w:t>
      </w:r>
      <w:r>
        <w:tab/>
        <w:t xml:space="preserve"> Социальные вычеты. </w:t>
      </w:r>
    </w:p>
    <w:p w14:paraId="1294A3B2" w14:textId="77777777" w:rsidR="003264E1" w:rsidRDefault="003264E1" w:rsidP="003264E1">
      <w:r>
        <w:t>Сюда относятся расходы на лечение, лекарства, ДМС, своё обучение, очное обучение супруга или супруги, обучение детей, фитнес, пенсионные и страховые взносы, а также благотворительность.</w:t>
      </w:r>
    </w:p>
    <w:p w14:paraId="6B58909E" w14:textId="77777777" w:rsidR="003264E1" w:rsidRDefault="003264E1" w:rsidP="003264E1">
      <w:r>
        <w:t>Лимиты. По большинству социальных вычетов налоговая учитывает расходы в пределах 150 тыс. рублей в год. Потратить можно больше, но сумма сверх лимита в расчёт не попадёт. Для обучения детей действует отдельный лимит - 110 тыс. рублей в год. Дорогостоящее лечение считают отдельно: его можно заявить без общего лимита, но вернуть получится не больше уплаченного НДФЛ.</w:t>
      </w:r>
    </w:p>
    <w:p w14:paraId="3FB0FD00" w14:textId="77777777" w:rsidR="003264E1" w:rsidRDefault="003264E1" w:rsidP="003264E1">
      <w:r>
        <w:t xml:space="preserve">Сколько можно вернуть. Если налоговая учтёт максимальные 150 тыс. рублей расходов, возврат составит до 19,5 тыс. рублей при ставке 13% и до 22,5 тыс. рублей при ставке 15%. Дорогостоящее лечение не ограничено общим лимитом, но общий принцип тот же: вернуть можно только тот НДФЛ, который уже был уплачен в бюджет.  </w:t>
      </w:r>
    </w:p>
    <w:p w14:paraId="03E6CFBB" w14:textId="77777777" w:rsidR="003264E1" w:rsidRDefault="003264E1" w:rsidP="003264E1">
      <w:r>
        <w:t>1.</w:t>
      </w:r>
      <w:r>
        <w:tab/>
        <w:t xml:space="preserve"> Инвестиционные вычеты и вычеты на долгосрочные сбережения. </w:t>
      </w:r>
    </w:p>
    <w:p w14:paraId="48BBED88" w14:textId="77777777" w:rsidR="003264E1" w:rsidRDefault="003264E1" w:rsidP="003264E1">
      <w:r>
        <w:t>Инвестиционный вычет по взносам можно получить по индивидуальному инвестиционному счёту, открытому до 31 декабря 2023 года включительно. Для расчёта учитывают взносы до 400 тыс. рублей за год.</w:t>
      </w:r>
    </w:p>
    <w:p w14:paraId="6C9467E0" w14:textId="77777777" w:rsidR="003264E1" w:rsidRDefault="003264E1" w:rsidP="003264E1">
      <w:r>
        <w:t>Отдельно действует вычет на долгосрочные сбережения. Его можно оформить по взносам в программу долгосрочных сбережений, договорам негосударственного пенсионного обеспечения и ИИС нового типа.</w:t>
      </w:r>
    </w:p>
    <w:p w14:paraId="1461E4AE" w14:textId="77777777" w:rsidR="003264E1" w:rsidRDefault="003264E1" w:rsidP="003264E1">
      <w:r>
        <w:t xml:space="preserve">Сколько можно вернуть. Сумма зависит от ставки НДФЛ и размера уплаченного налога. По взносам до 400 тыс. рублей возврат может составить от 52 тыс. до 88 тыс. рублей. На практике сумма возврата зависит не только от взносов, но и от того, сколько НДФЛ человек уже заплатил в бюджет. Вернуть больше уплаченного налога не получится.  </w:t>
      </w:r>
    </w:p>
    <w:p w14:paraId="0A8E94B2" w14:textId="77777777" w:rsidR="003264E1" w:rsidRDefault="003264E1" w:rsidP="003264E1">
      <w:r>
        <w:t>1.</w:t>
      </w:r>
      <w:r>
        <w:tab/>
        <w:t xml:space="preserve"> Имущественный вычет. </w:t>
      </w:r>
    </w:p>
    <w:p w14:paraId="1AEB2DF5" w14:textId="77777777" w:rsidR="003264E1" w:rsidRDefault="003264E1" w:rsidP="003264E1">
      <w:r>
        <w:t>Оформить имущественный вычет можно при покупке или строительстве жилья, а также по уплаченным процентам по ипотеке. Оформить вычет можно и при продаже жилого или нежилого имущества. В этом случае платить налог придётся, если продать имущество раньше минимального срока владения и дороже, чем оно было куплено.</w:t>
      </w:r>
    </w:p>
    <w:p w14:paraId="4B4ED9CF" w14:textId="77777777" w:rsidR="003264E1" w:rsidRDefault="003264E1" w:rsidP="003264E1">
      <w:r>
        <w:lastRenderedPageBreak/>
        <w:t>Лимиты. При покупке жилья налоговая учитывает до 2 млн рублей расходов. Это значит, что при ставке НДФЛ 13% можно вернуть до 260 тыс. рублей. Если жильё куплено в ипотеку, отдельно можно заявить вычет по процентам: в расчёт берут до 3 млн рублей, а вернуть можно до 390 тыс. рублей.</w:t>
      </w:r>
    </w:p>
    <w:p w14:paraId="2B06B0D1" w14:textId="77777777" w:rsidR="003264E1" w:rsidRDefault="003264E1" w:rsidP="003264E1">
      <w:r>
        <w:t>При продаже имущества логика другая. Если квартира, дом, машина или другое имущество были в собственности дольше минимального срока, НДФЛ платить не нужно. Для жилья общий срок - пять лет, но в некоторых случаях он сокращается до трёх лет: например, если жильё досталось по наследству, было подарено близким родственником, приватизировано или было единственным.</w:t>
      </w:r>
    </w:p>
    <w:p w14:paraId="3ABA1ADE" w14:textId="77777777" w:rsidR="003264E1" w:rsidRDefault="003264E1" w:rsidP="003264E1">
      <w:r>
        <w:t>Если имущество продали раньше минимального срока, налог считают с дохода от продажи. Но этот доход можно уменьшить: либо на сумму, за которую имущество когда-то купили, если сохранились документы, либо на фиксированный вычет. Для жилья фиксированный вычет - до 1 млн рублей, для другого имущества, например машины, - до 250 тыс. рублей.</w:t>
      </w:r>
    </w:p>
    <w:p w14:paraId="10A5816E" w14:textId="77777777" w:rsidR="003264E1" w:rsidRDefault="003264E1" w:rsidP="003264E1">
      <w:r>
        <w:t xml:space="preserve">Сколько можно вернуть. При ставке НДФЛ в 13% вернуть можно до 260 тыс. рублей за покупку жилья и до 390 тыс. рублей по процентам, а при ставке 22% - 440 тыс. и 660 тыс. рублей соответственно, если у налогоплательщика есть доходы, облагаемые по такой ставке, и достаточно уплаченного НДФЛ. Если за один год весь вычет использовать не удалось, остаток переносится на следующий налоговый период.  </w:t>
      </w:r>
    </w:p>
    <w:p w14:paraId="38631714" w14:textId="77777777" w:rsidR="003264E1" w:rsidRDefault="003264E1" w:rsidP="003264E1">
      <w:r>
        <w:t>1.</w:t>
      </w:r>
      <w:r>
        <w:tab/>
        <w:t xml:space="preserve"> Профессиональные вычеты </w:t>
      </w:r>
    </w:p>
    <w:p w14:paraId="4C7923FF" w14:textId="77777777" w:rsidR="003264E1" w:rsidRDefault="003264E1" w:rsidP="003264E1">
      <w:r>
        <w:t>Профессиональный вычет нужен тем, кто получает доход не по трудовому договору, а от услуг, частной практики или авторских вознаграждений и платит с этого НДФЛ. Он позволяет уменьшить налогооблагаемый доход на расходы, связанные с такой деятельностью: например, на материалы, оборудование, аренду, связь или другие подтверждённые траты.</w:t>
      </w:r>
    </w:p>
    <w:p w14:paraId="5E66BD49" w14:textId="77777777" w:rsidR="003264E1" w:rsidRDefault="003264E1" w:rsidP="003264E1">
      <w:r>
        <w:t>Такой вычет могут применять ИП на общей системе налогообложения, физлица, которые работают по договорам ГПХ, адвокаты, нотариусы и авторы. Главное условие - расходы должны быть связаны с полученным доходом и подтверждены документами.</w:t>
      </w:r>
    </w:p>
    <w:p w14:paraId="26787695" w14:textId="77777777" w:rsidR="003264E1" w:rsidRDefault="003264E1" w:rsidP="003264E1">
      <w:r>
        <w:t>Если ИП на общей системе не может подтвердить расходы, он вправе уменьшить доход на 20%. Но это правило не универсальное: для физлиц по ГПХ такой вариант не работает, а для авторов действуют отдельные нормативы.</w:t>
      </w:r>
    </w:p>
    <w:p w14:paraId="7669FC88" w14:textId="77777777" w:rsidR="003264E1" w:rsidRDefault="003264E1" w:rsidP="003264E1">
      <w:r>
        <w:t>Для самозанятых на НПД профессиональный вычет не применяется к доходам от самозанятости: они облагаются не НДФЛ, а налогом на профессиональный доход.</w:t>
      </w:r>
    </w:p>
    <w:p w14:paraId="5B09D568" w14:textId="77777777" w:rsidR="003264E1" w:rsidRDefault="003264E1" w:rsidP="003264E1">
      <w:r>
        <w:t>Лимиты. Для профессиональных вычетов нет единого фиксированного лимита. В расчёт берут расходы, которые связаны с получением дохода и подтверждены документами. Если ИП на общей системе не может подтвердить траты, он вправе уменьшить доход на 20%.</w:t>
      </w:r>
    </w:p>
    <w:p w14:paraId="234CD51E" w14:textId="77777777" w:rsidR="003264E1" w:rsidRDefault="003264E1" w:rsidP="003264E1">
      <w:r>
        <w:t>Сколько можно вернуть. Сумма зависит от дохода, расходов и уже уплаченного НДФЛ: чем больше подтверждённых затрат, тем меньше налоговая база. Вернуть больше, чем было заплачено в бюджет, не получится.</w:t>
      </w:r>
    </w:p>
    <w:p w14:paraId="5598ADAC" w14:textId="77777777" w:rsidR="003264E1" w:rsidRDefault="003264E1" w:rsidP="003264E1">
      <w:r>
        <w:t xml:space="preserve">Если самозанятый получает только доход от своей деятельности, вычет оформить не получится: с этих денег он платит НПД, а не НДФЛ. Но право на вычет может появиться, </w:t>
      </w:r>
      <w:r>
        <w:lastRenderedPageBreak/>
        <w:t>если в том же году у человека был другой доход, с которого нужно заплатить НДФЛ. Например, он продал машину, которой владел меньше трёх лет, дороже цены покупки.</w:t>
      </w:r>
    </w:p>
    <w:p w14:paraId="5D4B8E27" w14:textId="77777777" w:rsidR="003264E1" w:rsidRDefault="003264E1" w:rsidP="003264E1">
      <w:r>
        <w:t>Если автомобиль продали за 2 млн рублей, а покупали за 1,5 млн рублей и документы о покупке сохранились, налог считают не со всей суммы продажи, а с разницы - 500 тыс. рублей. НДФЛ составит 65 тыс. рублей: (2 000 000 1 500 000) Ч 13%.</w:t>
      </w:r>
    </w:p>
    <w:p w14:paraId="369952DF" w14:textId="77777777" w:rsidR="003264E1" w:rsidRDefault="003264E1" w:rsidP="003264E1">
      <w:r>
        <w:t>В этом же году можно заявить социальные вычеты, если были подходящие расходы - например, на обучение и фитнес. При расходах на курсы в 80 тыс. рублей и абонемент в спортзал за 30 тыс. рублей сумма вычета составит 14 300 рублей: (80 000 + 30 000) Ч 13%. Главное ограничение прежнее: вернуть или зачесть можно только тот НДФЛ, который уже появился к уплате или был уплачен в бюджет.</w:t>
      </w:r>
    </w:p>
    <w:p w14:paraId="330D13A6" w14:textId="77777777" w:rsidR="003264E1" w:rsidRDefault="003264E1" w:rsidP="003264E1">
      <w:r>
        <w:t>Кто такие самозанятые и какие вычеты им доступны</w:t>
      </w:r>
    </w:p>
    <w:p w14:paraId="17B78A98" w14:textId="77777777" w:rsidR="003264E1" w:rsidRDefault="003264E1" w:rsidP="003264E1">
      <w:r>
        <w:t>Что такое самозанятость</w:t>
      </w:r>
    </w:p>
    <w:p w14:paraId="774CA10A" w14:textId="77777777" w:rsidR="003264E1" w:rsidRDefault="003264E1" w:rsidP="003264E1">
      <w:r>
        <w:t>Самозанятость - это не отдельная профессия, а специальный налоговый режим. Официально он называется налогом на профессиональный доход, или НПД. Его могут применять люди, которые работают на себя: шьют одежду, пишут тексты, делают ремонт, сдают жильё в аренду или оказывают другие услуги. Такой режим доступен и физлицам без статуса ИП, и индивидуальным предпринимателям. Ставка НПД - 4%, если оплата поступает от физлица, и 6%, если клиент - компания или ИП. Есть и потолок: применять НПД можно, пока доход с начала года не превысил 2,4 млн рублей.</w:t>
      </w:r>
    </w:p>
    <w:p w14:paraId="51CAE2D6" w14:textId="77777777" w:rsidR="003264E1" w:rsidRDefault="003264E1" w:rsidP="003264E1">
      <w:r>
        <w:t>Самозанятый может оказывать услуги, выполнять работы, продавать товары собственного производства или сдавать имущество в аренду. Главное условие - вид деятельности, условия её ведения и сумма дохода не должны попадать в ограничения, перечисленные в статьях 4 и 6 Федерального закона от 27.11.2018 № 422-ФЗ.</w:t>
      </w:r>
    </w:p>
    <w:p w14:paraId="6F6CFC4A" w14:textId="77777777" w:rsidR="003264E1" w:rsidRDefault="003264E1" w:rsidP="003264E1">
      <w:r>
        <w:t>В отличие от ИП самозанятым недоступны некоторые виды деятельности и наём сотрудников. При этом заместитель председателя правления СДМ-Банка по клиентской работе Вячеслав Андрюшкин уточняет, что НПД не предполагает уплаты обязательных страховых взносов и необходимости вести отчётность: подавать декларации, вести книги учёта доходов и расходов и так далее.</w:t>
      </w:r>
    </w:p>
    <w:p w14:paraId="431786D6" w14:textId="77777777" w:rsidR="003264E1" w:rsidRDefault="003264E1" w:rsidP="003264E1">
      <w:r>
        <w:t>Налоговые ставки на УСН составляют 6%, при выборе объекта налогообложения «доходы», или 15%, при выборе объекта налогообложения «доходы, уменьшенные на величину расходов». Кроме того, на УСН нужно вести книгу учёта доходов и расходов и собирать другие данные.</w:t>
      </w:r>
    </w:p>
    <w:p w14:paraId="789CA56B" w14:textId="77777777" w:rsidR="003264E1" w:rsidRDefault="003264E1" w:rsidP="003264E1">
      <w:r>
        <w:t>В отличие от предпринимателя на УСН, самозанятый на НПД освобождён от налоговой отчётности, кассы и обязательных страховых взносов. Его единственная обязанность - выдать чек через приложение «Мой налог», уточняет старший юрист консалтинговой компании Legal principles Ольга Седова.</w:t>
      </w:r>
    </w:p>
    <w:p w14:paraId="2C82E65E" w14:textId="77777777" w:rsidR="003264E1" w:rsidRDefault="003264E1" w:rsidP="003264E1">
      <w:r>
        <w:t>Например, репетитор получает 500 тыс. рублей в год, все клиенты - физлица. На НПД налог составит 20 тыс. рублей: 500 000 Ч 4%. На УСН «доходы» налог по ставке 6% составит 30 тыс. рублей. Но ИП на УСН также платит страховые взносы за себя: 57 390 рублей фиксированно за 2026 год и ещё 2 тыс. рублей - 1% с дохода сверх 300 тыс. рублей.</w:t>
      </w:r>
    </w:p>
    <w:p w14:paraId="34CC7E97" w14:textId="77777777" w:rsidR="003264E1" w:rsidRDefault="003264E1" w:rsidP="003264E1">
      <w:r>
        <w:t xml:space="preserve">    Нагрузка </w:t>
      </w:r>
      <w:r>
        <w:tab/>
        <w:t xml:space="preserve">    НПД</w:t>
      </w:r>
      <w:r>
        <w:tab/>
        <w:t xml:space="preserve">    УСН</w:t>
      </w:r>
    </w:p>
    <w:p w14:paraId="2421238D" w14:textId="77777777" w:rsidR="003264E1" w:rsidRDefault="003264E1" w:rsidP="003264E1">
      <w:r>
        <w:lastRenderedPageBreak/>
        <w:t xml:space="preserve">     Налоги </w:t>
      </w:r>
      <w:r>
        <w:tab/>
        <w:t xml:space="preserve">    20 000 рублей </w:t>
      </w:r>
      <w:r>
        <w:tab/>
        <w:t xml:space="preserve">    30 000 рублей </w:t>
      </w:r>
    </w:p>
    <w:p w14:paraId="265D90A5" w14:textId="77777777" w:rsidR="003264E1" w:rsidRDefault="003264E1" w:rsidP="003264E1">
      <w:r>
        <w:t xml:space="preserve">     Обязательные страховые взносы </w:t>
      </w:r>
      <w:r>
        <w:tab/>
        <w:t xml:space="preserve">    Нет </w:t>
      </w:r>
      <w:r>
        <w:tab/>
        <w:t xml:space="preserve">    59 390 рублей за год (на 2026 год) </w:t>
      </w:r>
    </w:p>
    <w:p w14:paraId="2D1EB034" w14:textId="1426600F" w:rsidR="003264E1" w:rsidRPr="00B748AB" w:rsidRDefault="003264E1" w:rsidP="003264E1">
      <w:r>
        <w:t xml:space="preserve">     Отчётность </w:t>
      </w:r>
      <w:r>
        <w:tab/>
        <w:t xml:space="preserve">    Чеки в приложении «Мой налог» </w:t>
      </w:r>
      <w:r>
        <w:tab/>
        <w:t xml:space="preserve">    КУДиР и ежегодная декларация </w:t>
      </w:r>
    </w:p>
    <w:p w14:paraId="0D5A7B8F" w14:textId="77777777" w:rsidR="003264E1" w:rsidRDefault="003264E1" w:rsidP="003264E1">
      <w:r>
        <w:t>Какие бонусы доступны самозанятым</w:t>
      </w:r>
    </w:p>
    <w:p w14:paraId="6342C70F" w14:textId="77777777" w:rsidR="003264E1" w:rsidRDefault="003264E1" w:rsidP="003264E1">
      <w:r>
        <w:t>В рамках НПД самозанятому доступен стартовый бонус - 10 000 рублей. Это не выплата и не обычный налоговый вычет по НДФЛ, а скидка на будущий налог. Пока бонус не закончится, ставка 4% снижается до 3%, а ставка 6% - до 4%. Разницу между обычным и сниженным налогом налоговая автоматически списывает из бонуса.</w:t>
      </w:r>
    </w:p>
    <w:p w14:paraId="13DB6770" w14:textId="77777777" w:rsidR="003264E1" w:rsidRDefault="003264E1" w:rsidP="003264E1">
      <w:r>
        <w:t>Налог за прошедший месяц начисляют не позднее 12-го числа следующего месяца, оплатить его нужно до 28-го числа этого же месяца. Бонус отображается в приложении «Мой налог» после регистрации, отдельное заявление подавать не нужно. Если регистрация уже была, повторно бонус не начислят: сохранится только неиспользованная часть.</w:t>
      </w:r>
    </w:p>
    <w:p w14:paraId="631BF71F" w14:textId="77777777" w:rsidR="003264E1" w:rsidRDefault="003264E1" w:rsidP="003264E1">
      <w:r>
        <w:t>Например, самозанятый получил 10 тыс. рублей от ИП. Обычная ставка по такой операции - 6%, но налоговый бонус снижает её до 4%. В итоге налог составит 400 рублей вместо 600, а остаток бонуса уменьшится на 200 рублей - на разницу между обычной и льготной ставкой.</w:t>
      </w:r>
    </w:p>
    <w:p w14:paraId="42E44C62" w14:textId="77777777" w:rsidR="003264E1" w:rsidRDefault="003264E1" w:rsidP="003264E1">
      <w:r>
        <w:t>Никаких имущественных, социальных или стандартных вычетов по НДФЛ именно для самозанятых не предусмотрено.</w:t>
      </w:r>
    </w:p>
    <w:p w14:paraId="4B532990" w14:textId="77777777" w:rsidR="003264E1" w:rsidRDefault="003264E1" w:rsidP="003264E1">
      <w:r>
        <w:t>Ограничения режима НПД</w:t>
      </w:r>
    </w:p>
    <w:p w14:paraId="506E4A9C" w14:textId="77777777" w:rsidR="003264E1" w:rsidRDefault="003264E1" w:rsidP="003264E1">
      <w:r>
        <w:t>У самозанятых есть три основных ограничения: по годовому доходу, возможности нанимать сотрудников и некоторым видам деятельности.</w:t>
      </w:r>
    </w:p>
    <w:p w14:paraId="32311F96" w14:textId="77777777" w:rsidR="003264E1" w:rsidRDefault="003264E1" w:rsidP="003264E1">
      <w:r>
        <w:t>Годовой доход. Лимит по доходу - 2,4 млн рублей. Если самозанятый его превысит, он не сможет сформировать чек в приложении «Мой налог». Если доход с начала года превысит 2,4 млн рублей, применять НПД к новым поступлениям уже нельзя. Доходы после превышения лимита нужно облагать по другому режиму.</w:t>
      </w:r>
    </w:p>
    <w:p w14:paraId="219579F6" w14:textId="77777777" w:rsidR="003264E1" w:rsidRDefault="003264E1" w:rsidP="003264E1">
      <w:r>
        <w:t>Если статус самозанятого теряет ИП, ему нужно выбрать другой налоговый режим. Иначе по умолчанию может применяться общая система налогообложения.</w:t>
      </w:r>
    </w:p>
    <w:p w14:paraId="7E749C3E" w14:textId="77777777" w:rsidR="003264E1" w:rsidRDefault="003264E1" w:rsidP="003264E1">
      <w:r>
        <w:t>«ИП переведут на общую систему налогообложения - она сложнее и дороже. Но предприниматель, потерявший статус, может в течение 20 дней подать заявление о переходе на другой налоговый режим, например УСН или патент», - поясняет адвокат Ирина Шеерман.</w:t>
      </w:r>
    </w:p>
    <w:p w14:paraId="5A9AFA79" w14:textId="77777777" w:rsidR="003264E1" w:rsidRDefault="003264E1" w:rsidP="003264E1">
      <w:r>
        <w:t>Возможность нанимать сотрудников. Самозанятый не может нанимать сотрудников в рамках трудового договора, но может привлекать помощников проектно или разово. Например, если не справляется с заказами к праздникам.</w:t>
      </w:r>
    </w:p>
    <w:p w14:paraId="22312552" w14:textId="686A58B6" w:rsidR="003264E1" w:rsidRPr="00B748AB" w:rsidRDefault="003264E1" w:rsidP="003264E1">
      <w:r>
        <w:t>Виды деятельности. Закон ограничивает виды деятельности. Перейти на НПД нельзя тем, кто:</w:t>
      </w:r>
    </w:p>
    <w:p w14:paraId="52717143" w14:textId="77777777" w:rsidR="003264E1" w:rsidRDefault="003264E1" w:rsidP="003264E1">
      <w:r>
        <w:t>•</w:t>
      </w:r>
      <w:r>
        <w:tab/>
        <w:t xml:space="preserve"> продаёт подакцизные товары или товары, которые подлежат обязательной маркировке: например, алкоголь, табак, молочную продукцию, а также отдельные виды косметики и бытовой химии, если для них действует требование о маркировке; </w:t>
      </w:r>
    </w:p>
    <w:p w14:paraId="6512F333" w14:textId="77777777" w:rsidR="003264E1" w:rsidRDefault="003264E1" w:rsidP="003264E1">
      <w:r>
        <w:lastRenderedPageBreak/>
        <w:t>•</w:t>
      </w:r>
      <w:r>
        <w:tab/>
        <w:t xml:space="preserve"> занимается перепродажей: например, покупает товар оптом и перепродаёт на маркетплейсе; исключение - если самозанятый усовершенствовал товар, например раскрасил белые вазы; </w:t>
      </w:r>
    </w:p>
    <w:p w14:paraId="2308DFE5" w14:textId="77777777" w:rsidR="003264E1" w:rsidRDefault="003264E1" w:rsidP="003264E1">
      <w:r>
        <w:t>•</w:t>
      </w:r>
      <w:r>
        <w:tab/>
        <w:t xml:space="preserve"> работает по агентским договорам, то есть выступает агентом по недвижимости, представителем и любым другим посредником; </w:t>
      </w:r>
    </w:p>
    <w:p w14:paraId="26820B0A" w14:textId="77777777" w:rsidR="003264E1" w:rsidRDefault="003264E1" w:rsidP="003264E1">
      <w:r>
        <w:t>•</w:t>
      </w:r>
      <w:r>
        <w:tab/>
        <w:t xml:space="preserve"> майнит цифровую валюту и продаёт её; </w:t>
      </w:r>
    </w:p>
    <w:p w14:paraId="65EE56F9" w14:textId="77777777" w:rsidR="003264E1" w:rsidRDefault="003264E1" w:rsidP="003264E1">
      <w:r>
        <w:t>•</w:t>
      </w:r>
      <w:r>
        <w:tab/>
        <w:t xml:space="preserve"> сдаёт в аренду нежилую недвижимость, например гаражи или коммерческие помещения; </w:t>
      </w:r>
    </w:p>
    <w:p w14:paraId="038B6E38" w14:textId="77777777" w:rsidR="003264E1" w:rsidRDefault="003264E1" w:rsidP="003264E1">
      <w:r>
        <w:t>•</w:t>
      </w:r>
      <w:r>
        <w:tab/>
        <w:t xml:space="preserve"> добывает и продаёт полезные ископаемые: песок, щебень, уголь и так далее. </w:t>
      </w:r>
    </w:p>
    <w:p w14:paraId="17101311" w14:textId="77777777" w:rsidR="003264E1" w:rsidRDefault="003264E1" w:rsidP="003264E1">
      <w:r>
        <w:t>Как самозанятому получить другие налоговые вычеты</w:t>
      </w:r>
    </w:p>
    <w:p w14:paraId="5EB839E8" w14:textId="77777777" w:rsidR="003264E1" w:rsidRDefault="003264E1" w:rsidP="003264E1">
      <w:r>
        <w:t>Может ли самозанятый получить налоговый вычет</w:t>
      </w:r>
    </w:p>
    <w:p w14:paraId="773D7EE4" w14:textId="5D9CBFAB" w:rsidR="003264E1" w:rsidRPr="00B748AB" w:rsidRDefault="003264E1" w:rsidP="003264E1">
      <w:r>
        <w:t>Самозанятые могут получить право на налоговые вычеты, если получали доходы, которые облагаются НДФЛ. К таким доходам могут относиться:</w:t>
      </w:r>
    </w:p>
    <w:p w14:paraId="0D39F8FA" w14:textId="77777777" w:rsidR="003264E1" w:rsidRDefault="003264E1" w:rsidP="003264E1">
      <w:r>
        <w:t>•</w:t>
      </w:r>
      <w:r>
        <w:tab/>
        <w:t xml:space="preserve"> зарплата, премии и другие выплаты по трудовому договору; </w:t>
      </w:r>
    </w:p>
    <w:p w14:paraId="041143F3" w14:textId="77777777" w:rsidR="003264E1" w:rsidRDefault="003264E1" w:rsidP="003264E1">
      <w:r>
        <w:t>•</w:t>
      </w:r>
      <w:r>
        <w:tab/>
        <w:t xml:space="preserve"> вознаграждения по договору ГПХ, если человек получает их не как самозанятый; </w:t>
      </w:r>
    </w:p>
    <w:p w14:paraId="25686C70" w14:textId="77777777" w:rsidR="003264E1" w:rsidRDefault="003264E1" w:rsidP="003264E1">
      <w:r>
        <w:t>•</w:t>
      </w:r>
      <w:r>
        <w:tab/>
        <w:t xml:space="preserve"> доход от продажи имущества, которым владели меньше минимального срока; </w:t>
      </w:r>
    </w:p>
    <w:p w14:paraId="3214D024" w14:textId="77777777" w:rsidR="003264E1" w:rsidRDefault="003264E1" w:rsidP="003264E1">
      <w:r>
        <w:t>•</w:t>
      </w:r>
      <w:r>
        <w:tab/>
        <w:t xml:space="preserve"> доход от сдачи имущества в аренду, если он облагается НДФЛ, а не НПД; </w:t>
      </w:r>
    </w:p>
    <w:p w14:paraId="6381CB8B" w14:textId="77777777" w:rsidR="003264E1" w:rsidRDefault="003264E1" w:rsidP="003264E1">
      <w:r>
        <w:t>•</w:t>
      </w:r>
      <w:r>
        <w:tab/>
        <w:t xml:space="preserve"> стоимость подаренной недвижимости или автомобиля, если подарок получен не от близкого родственника; </w:t>
      </w:r>
    </w:p>
    <w:p w14:paraId="056A84DE" w14:textId="77777777" w:rsidR="003264E1" w:rsidRDefault="003264E1" w:rsidP="003264E1">
      <w:r>
        <w:t>•</w:t>
      </w:r>
      <w:r>
        <w:tab/>
        <w:t xml:space="preserve"> доходы от операций с ценными бумагами - но для них действуют отдельные правила по вычетам. </w:t>
      </w:r>
    </w:p>
    <w:p w14:paraId="6277E54E" w14:textId="77777777" w:rsidR="003264E1" w:rsidRDefault="003264E1" w:rsidP="003264E1">
      <w:r>
        <w:t>У самозанятого есть доходы с НДФЛ</w:t>
      </w:r>
    </w:p>
    <w:p w14:paraId="2CA4C511" w14:textId="77777777" w:rsidR="003264E1" w:rsidRDefault="003264E1" w:rsidP="003264E1">
      <w:r>
        <w:t>НПД часто используют для дополнительного заработка: консультаций, проектной занятости, аренды жилья или небольших заказов. Поэтому у самозанятого может быть другой доход, с которого удерживают НДФЛ, например зарплата по трудовому договору. В этом случае он может заявить вычеты в пределах уплаченного НДФЛ: стандартные, социальные, имущественные, инвестиционные и вычет на долгосрочные сбережения.</w:t>
      </w:r>
    </w:p>
    <w:p w14:paraId="4828EDF3" w14:textId="77777777" w:rsidR="003264E1" w:rsidRDefault="003264E1" w:rsidP="003264E1">
      <w:r>
        <w:t>Вычет оформляет супруг или супруга с НДФЛ</w:t>
      </w:r>
    </w:p>
    <w:p w14:paraId="653D55C5" w14:textId="77777777" w:rsidR="003264E1" w:rsidRDefault="003264E1" w:rsidP="003264E1">
      <w:r>
        <w:t>Если самозанятый не платит НДФЛ, но его супруг или супруга платит, вычет может оформить именно супруг-налогоплательщик. Это работает не для всех расходов, но возможно, например, при покупке жилья в браке, оплате лечения супруга или супруги и очного обучения супруга или супруги.</w:t>
      </w:r>
    </w:p>
    <w:p w14:paraId="7D10663E" w14:textId="77777777" w:rsidR="003264E1" w:rsidRDefault="003264E1" w:rsidP="003264E1">
      <w:r>
        <w:t>Самозанятый продал имущество</w:t>
      </w:r>
    </w:p>
    <w:p w14:paraId="792F4624" w14:textId="77777777" w:rsidR="003264E1" w:rsidRDefault="003264E1" w:rsidP="003264E1">
      <w:r>
        <w:t>Если самозанятый продал квартиру, дом, машину или другое имущество раньше минимального срока владения, у него может возникнуть НДФЛ. Для жилья минимальный срок обычно составляет пять лет, но в отдельных случаях - три года. Для другого имущества, например автомобиля, - три года.</w:t>
      </w:r>
    </w:p>
    <w:p w14:paraId="25A2C964" w14:textId="77777777" w:rsidR="003264E1" w:rsidRDefault="003264E1" w:rsidP="003264E1">
      <w:r>
        <w:lastRenderedPageBreak/>
        <w:t>Налог считают не всегда со всей суммы продажи. Если сохранились документы о покупке, из цены продажи можно вычесть сумму, за которую имущество когда-то купили. Например, машину продали за 2 млн рублей, а покупали за 1,5 млн рублей - налог посчитают только с разницы в 500 тыс. рублей.</w:t>
      </w:r>
    </w:p>
    <w:p w14:paraId="7114D3F9" w14:textId="77777777" w:rsidR="003264E1" w:rsidRDefault="003264E1" w:rsidP="003264E1">
      <w:r>
        <w:t>Если документов о покупке нет, можно применить фиксированный вычет. Для жилья он составляет до 1 млн рублей, для другого имущества, например автомобиля, - до 250 тыс. рублей.</w:t>
      </w:r>
    </w:p>
    <w:p w14:paraId="4714DEB5" w14:textId="77777777" w:rsidR="003264E1" w:rsidRDefault="003264E1" w:rsidP="003264E1">
      <w:r>
        <w:t>Для жилья максимальный вычет при продаже - 1 млн рублей, для другого имущества, например автомобиля, - 250 тыс. рублей. Эти лимиты ФНС подтверждает отдельно.</w:t>
      </w:r>
    </w:p>
    <w:p w14:paraId="06B0AB23" w14:textId="77777777" w:rsidR="003264E1" w:rsidRDefault="003264E1" w:rsidP="003264E1">
      <w:r>
        <w:t>С 2025 года доходы от продажи имущества облагаются по двухступенчатой шкале НДФЛ: 13% - в пределах 2,4 млн рублей налоговой базы за год, 15% - с суммы сверх этого порога. Повышенная ставка применяется не ко всему доходу, а только к превышению.</w:t>
      </w:r>
    </w:p>
    <w:p w14:paraId="42A207F9" w14:textId="77777777" w:rsidR="003264E1" w:rsidRDefault="003264E1" w:rsidP="003264E1">
      <w:r>
        <w:t>Если самозанятый заплатил НДФЛ с продажи имущества, у него появляется налоговая база, к которой можно применить вычеты. Но доходы от самозанятости в эту логику не входят: с них платят НПД, а не НДФЛ.</w:t>
      </w:r>
    </w:p>
    <w:p w14:paraId="5D18C661" w14:textId="77777777" w:rsidR="003264E1" w:rsidRDefault="003264E1" w:rsidP="003264E1">
      <w:r>
        <w:t xml:space="preserve">    Ситуация </w:t>
      </w:r>
      <w:r>
        <w:tab/>
        <w:t xml:space="preserve">    Кто получает вычет </w:t>
      </w:r>
      <w:r>
        <w:tab/>
        <w:t xml:space="preserve">    Какие вычеты возможны </w:t>
      </w:r>
      <w:r>
        <w:tab/>
        <w:t xml:space="preserve">    Что важно </w:t>
      </w:r>
    </w:p>
    <w:p w14:paraId="1A7F58CC" w14:textId="77777777" w:rsidR="003264E1" w:rsidRDefault="003264E1" w:rsidP="003264E1">
      <w:r>
        <w:t xml:space="preserve">     У самозанятого есть доходы с НДФЛ </w:t>
      </w:r>
      <w:r>
        <w:tab/>
        <w:t xml:space="preserve">    Сам самозанятый </w:t>
      </w:r>
      <w:r>
        <w:tab/>
        <w:t xml:space="preserve">    Стандартные, социальные, имущественные, инвестиционные, вычет на долгосрочные сбережения </w:t>
      </w:r>
      <w:r>
        <w:tab/>
        <w:t xml:space="preserve">    Вычет можно заявить только в пределах уплаченного НДФЛ. Доходы от НПД в расчёт не входят </w:t>
      </w:r>
    </w:p>
    <w:p w14:paraId="227E509E" w14:textId="77777777" w:rsidR="003264E1" w:rsidRDefault="003264E1" w:rsidP="003264E1">
      <w:r>
        <w:t xml:space="preserve">     НДФЛ платит супруг или супруга самозанятого </w:t>
      </w:r>
      <w:r>
        <w:tab/>
        <w:t xml:space="preserve">    Супруг или супруга, у которого есть доходы с НДФЛ </w:t>
      </w:r>
      <w:r>
        <w:tab/>
        <w:t xml:space="preserve">    Имущественный вычет при покупке жилья в браке, социальный вычет за лечение самозанятого супруга или супруги, вычет за очное обучение супруга или супруги </w:t>
      </w:r>
      <w:r>
        <w:tab/>
        <w:t xml:space="preserve">    Деньги вернут тому, с чьего дохода удерживали НДФЛ </w:t>
      </w:r>
    </w:p>
    <w:p w14:paraId="6931B5E0" w14:textId="0174A5BA" w:rsidR="003264E1" w:rsidRPr="00B748AB" w:rsidRDefault="003264E1" w:rsidP="003264E1">
      <w:r>
        <w:t xml:space="preserve">     Самозанятый продал имущество раньше минимального срока владения </w:t>
      </w:r>
      <w:r>
        <w:tab/>
        <w:t xml:space="preserve">    Сам самозанятый </w:t>
      </w:r>
      <w:r>
        <w:tab/>
        <w:t xml:space="preserve">    Имущественный вычет при продаже: до 1 млн рублей для жилья и до 250 тыс. рублей для другого имущества </w:t>
      </w:r>
      <w:r>
        <w:tab/>
        <w:t xml:space="preserve">    НДФЛ возникает не из-за самозанятости, а из-за продажи имущества </w:t>
      </w:r>
    </w:p>
    <w:p w14:paraId="331B3309" w14:textId="77777777" w:rsidR="003264E1" w:rsidRDefault="003264E1" w:rsidP="003264E1">
      <w:r>
        <w:t>Важно: доходы от самозанятости в эту логику не входят. С них платят НПД, а не НДФЛ, поэтому стандартные, социальные, имущественные и инвестиционные вычеты к таким доходам не применяются.</w:t>
      </w:r>
    </w:p>
    <w:p w14:paraId="35819FE2" w14:textId="77777777" w:rsidR="003264E1" w:rsidRDefault="003264E1" w:rsidP="003264E1">
      <w:r>
        <w:t>Пошаговая инструкция: как оформить вычет плательщику НПД</w:t>
      </w:r>
    </w:p>
    <w:p w14:paraId="48DF831C" w14:textId="77777777" w:rsidR="003264E1" w:rsidRDefault="003264E1" w:rsidP="003264E1">
      <w:r>
        <w:t>Налоговые вычеты можно оформить тремя способами: через декларацию 3-НДФЛ, через работодателя или по заявлению в упрощённом порядке.</w:t>
      </w:r>
    </w:p>
    <w:p w14:paraId="41B59320" w14:textId="77777777" w:rsidR="003264E1" w:rsidRDefault="003264E1" w:rsidP="003264E1">
      <w:r>
        <w:t>Через декларацию 3-НДФЛ</w:t>
      </w:r>
    </w:p>
    <w:p w14:paraId="6DDA172D" w14:textId="77777777" w:rsidR="003264E1" w:rsidRDefault="003264E1" w:rsidP="003264E1">
      <w:r>
        <w:t>Когда доступен. Подходит всем самозанятым, которые имеют право на налоговый вычет.</w:t>
      </w:r>
    </w:p>
    <w:p w14:paraId="62B81068" w14:textId="77777777" w:rsidR="003264E1" w:rsidRDefault="003264E1" w:rsidP="003264E1">
      <w:r>
        <w:t xml:space="preserve">На какие вычеты распространяется. Через 3-НДФЛ можно заявить основные вычеты по НДФЛ: стандартные, социальные, имущественные, инвестиционные и вычет на </w:t>
      </w:r>
      <w:r>
        <w:lastRenderedPageBreak/>
        <w:t>долгосрочные сбережения. Главное условие - у самозанятого в нужном году должен быть доход, с которого уплачен НДФЛ.</w:t>
      </w:r>
    </w:p>
    <w:p w14:paraId="4A5A57BF" w14:textId="77777777" w:rsidR="003264E1" w:rsidRDefault="003264E1" w:rsidP="003264E1">
      <w:r>
        <w:t>Как заявить о вычете. Декларацию 3-НДФЛ подают после окончания года, в котором возникло право на вычет. Вернуть налог можно за три предыдущих года: например, в 2026 году - за 2023, 2024 и 2025 годы. Для каждого года нужна отдельная декларация.</w:t>
      </w:r>
    </w:p>
    <w:p w14:paraId="06E51ECB" w14:textId="77777777" w:rsidR="003264E1" w:rsidRDefault="003264E1" w:rsidP="003264E1">
      <w:r>
        <w:t>Подать декларацию можно лично или через представителя, онлайн и почтой. Для оформления понадобятся сведения о доходах, облагаемых НДФЛ, и сумме удержанного или уплаченного налога. Если доход был от работодателя, эти данные обычно отражаются в личном кабинете налогоплательщика. Если вычет оформляет супруг или супруга, который платит НДФЛ, он подаёт декларацию от своего имени. Для подтверждения семейных расходов может понадобиться свидетельство о браке.</w:t>
      </w:r>
    </w:p>
    <w:p w14:paraId="1EDB1482" w14:textId="77777777" w:rsidR="003264E1" w:rsidRDefault="003264E1" w:rsidP="003264E1">
      <w:r>
        <w:t xml:space="preserve">Полный набор документов различается в зависимости от налогового вычета:  </w:t>
      </w:r>
    </w:p>
    <w:p w14:paraId="55AE92FF" w14:textId="77777777" w:rsidR="003264E1" w:rsidRDefault="003264E1" w:rsidP="003264E1">
      <w:r>
        <w:t>•</w:t>
      </w:r>
      <w:r>
        <w:tab/>
        <w:t xml:space="preserve"> для имущественного вычета: договор купли-продажи или долевого участия, акт приёма-передачи, выписка из ЕГРН и платёжные документы; при оформлении вычета на проценты нужно подтверждение уплаты; </w:t>
      </w:r>
    </w:p>
    <w:p w14:paraId="254A1D53" w14:textId="77777777" w:rsidR="003264E1" w:rsidRDefault="003264E1" w:rsidP="003264E1">
      <w:r>
        <w:t>•</w:t>
      </w:r>
      <w:r>
        <w:tab/>
        <w:t xml:space="preserve"> для социального вычета: унифицированная справка об оплате услуг или уплате взносов; по расходам, понесённым до 1 января 2024 года, может понадобиться договор, лицензия и чеки; для лекарств - рецепт, выписанный врачом на рецептурном бланке, если он требуется по правилам вычета; </w:t>
      </w:r>
    </w:p>
    <w:p w14:paraId="2753C714" w14:textId="77777777" w:rsidR="003264E1" w:rsidRDefault="003264E1" w:rsidP="003264E1">
      <w:r>
        <w:t>•</w:t>
      </w:r>
      <w:r>
        <w:tab/>
        <w:t xml:space="preserve"> для стандартных вычетов: на детей - свидетельство о рождении, справка об инвалидности, справка об очном обучении, документы об опеке или статусе единственного родителя; по льготной категории - документы, подтверждающие право на вычет; по значку ГТО - справка о прохождении диспансеризации и копия одного из документов, подтверждающих выполнение нормативов. </w:t>
      </w:r>
    </w:p>
    <w:p w14:paraId="54092082" w14:textId="77777777" w:rsidR="003264E1" w:rsidRDefault="003264E1" w:rsidP="003264E1">
      <w:r>
        <w:t>•</w:t>
      </w:r>
      <w:r>
        <w:tab/>
        <w:t xml:space="preserve"> для инвестиционного вычета: договор на ведение ИИС или договор брокерского обслуживания и документы, подтверждающие зачисление денег; </w:t>
      </w:r>
    </w:p>
    <w:p w14:paraId="7D30F7AF" w14:textId="77777777" w:rsidR="003264E1" w:rsidRDefault="003264E1" w:rsidP="003264E1">
      <w:r>
        <w:t>•</w:t>
      </w:r>
      <w:r>
        <w:tab/>
        <w:t xml:space="preserve"> заявление на возврат налога и реквизиты счёта, открытого на имя самого заявителя, если деньги возвращают через декларацию 3-НДФЛ. </w:t>
      </w:r>
    </w:p>
    <w:p w14:paraId="5A9AFA52" w14:textId="77777777" w:rsidR="003264E1" w:rsidRDefault="003264E1" w:rsidP="003264E1">
      <w:r>
        <w:t>Через работодателя</w:t>
      </w:r>
    </w:p>
    <w:p w14:paraId="0681FE79" w14:textId="77777777" w:rsidR="003264E1" w:rsidRDefault="003264E1" w:rsidP="003264E1">
      <w:r>
        <w:t>Когда доступен. Если самозанятый совмещает НПД с работой по трудовому договору и с зарплаты у него удерживают НДФЛ.</w:t>
      </w:r>
    </w:p>
    <w:p w14:paraId="440C23E6" w14:textId="77777777" w:rsidR="003264E1" w:rsidRDefault="003264E1" w:rsidP="003264E1">
      <w:r>
        <w:t xml:space="preserve">На какие вычеты распространяется. Через работодателя можно получить вычет только за текущий год. Такой способ подходит:  </w:t>
      </w:r>
    </w:p>
    <w:p w14:paraId="20CA1462" w14:textId="77777777" w:rsidR="003264E1" w:rsidRDefault="003264E1" w:rsidP="003264E1">
      <w:r>
        <w:t>•</w:t>
      </w:r>
      <w:r>
        <w:tab/>
        <w:t xml:space="preserve"> для стандартных вычетов, например на детей или для льготных категорий граждан; </w:t>
      </w:r>
    </w:p>
    <w:p w14:paraId="037CC7AD" w14:textId="77777777" w:rsidR="003264E1" w:rsidRDefault="003264E1" w:rsidP="003264E1">
      <w:r>
        <w:t>•</w:t>
      </w:r>
      <w:r>
        <w:tab/>
        <w:t xml:space="preserve"> имущественного вычета при покупке или строительстве жилья; </w:t>
      </w:r>
    </w:p>
    <w:p w14:paraId="6504E3AE" w14:textId="77777777" w:rsidR="003264E1" w:rsidRDefault="003264E1" w:rsidP="003264E1">
      <w:r>
        <w:t>•</w:t>
      </w:r>
      <w:r>
        <w:tab/>
        <w:t xml:space="preserve"> части социальных вычетов - например на лечение, обучение или фитнес. </w:t>
      </w:r>
    </w:p>
    <w:p w14:paraId="079F6E05" w14:textId="77777777" w:rsidR="003264E1" w:rsidRDefault="003264E1" w:rsidP="003264E1">
      <w:r>
        <w:t>Вычет на благотворительность через работодателя не оформляют.</w:t>
      </w:r>
    </w:p>
    <w:p w14:paraId="0A4C6733" w14:textId="77777777" w:rsidR="003264E1" w:rsidRDefault="003264E1" w:rsidP="003264E1">
      <w:r>
        <w:lastRenderedPageBreak/>
        <w:t>Как заявить о вычете. Стандартные вычеты обычно оформляют напрямую через бухгалтерию: работник подаёт работодателю заявление и документы, подтверждающие право на вычет.</w:t>
      </w:r>
    </w:p>
    <w:p w14:paraId="301FB78A" w14:textId="77777777" w:rsidR="003264E1" w:rsidRDefault="003264E1" w:rsidP="003264E1">
      <w:r>
        <w:t>Для имущественных и социальных вычетов порядок другой. Сначала нужно подать в ФНС заявление о подтверждении права на вычет - очно или через личный кабинет налогоплательщика. Налоговая рассмотрит заявление в течение 30 календарных дней и сама направит подтверждение работодателю. После этого нужно написать заявление в бухгалтерию, и работодатель перестанет удерживать НДФЛ, пока сумма вычета за текущий год не будет использована.</w:t>
      </w:r>
    </w:p>
    <w:p w14:paraId="4BD102D2" w14:textId="77777777" w:rsidR="003264E1" w:rsidRDefault="003264E1" w:rsidP="003264E1">
      <w:r>
        <w:t xml:space="preserve">ФНС понадобятся документы:  </w:t>
      </w:r>
    </w:p>
    <w:p w14:paraId="2C661C64" w14:textId="77777777" w:rsidR="003264E1" w:rsidRDefault="003264E1" w:rsidP="003264E1">
      <w:r>
        <w:t>•</w:t>
      </w:r>
      <w:r>
        <w:tab/>
        <w:t xml:space="preserve"> для имущественного вычета - договор купли-продажи или долевого участия, акт приёма-передачи, выписка из ЕГРН и платёжные документы; для вычета по ипотечным процентам - подтверждение их уплаты; </w:t>
      </w:r>
    </w:p>
    <w:p w14:paraId="645BE398" w14:textId="77777777" w:rsidR="003264E1" w:rsidRDefault="003264E1" w:rsidP="003264E1">
      <w:r>
        <w:t>•</w:t>
      </w:r>
      <w:r>
        <w:tab/>
        <w:t xml:space="preserve"> для социального вычета - унифицированная справка об оплате услуг или уплате взносов; по расходам до 1 января 2024 года могут понадобиться договор, лицензия и чеки; для лекарств - рецепт, если он требуется по правилам вычета; </w:t>
      </w:r>
    </w:p>
    <w:p w14:paraId="3437320F" w14:textId="77777777" w:rsidR="003264E1" w:rsidRDefault="003264E1" w:rsidP="003264E1">
      <w:r>
        <w:t>•</w:t>
      </w:r>
      <w:r>
        <w:tab/>
        <w:t xml:space="preserve"> для стандартных вычетов - на детей: свидетельство о рождении, при необходимости справка об инвалидности, справка об очном обучении, документы об опеке или статусе единственного родителя; по льготной категории - документы, подтверждающие право на вычет; по значку ГТО - справка о прохождении диспансеризации и документ, подтверждающий получение или подтверждение знака отличия. </w:t>
      </w:r>
    </w:p>
    <w:p w14:paraId="44883C3F" w14:textId="77777777" w:rsidR="003264E1" w:rsidRDefault="003264E1" w:rsidP="003264E1">
      <w:r>
        <w:t>Если за текущий год вычет использован не полностью, дальше всё зависит от его вида. Остаток имущественного вычета можно перенести на следующий год и снова оформить через работодателя. Социальные вычеты обычно привязаны к расходам конкретного года, поэтому переносить их как имущественный вычет нельзя.</w:t>
      </w:r>
    </w:p>
    <w:p w14:paraId="397C0BB6" w14:textId="77777777" w:rsidR="003264E1" w:rsidRDefault="003264E1" w:rsidP="003264E1">
      <w:r>
        <w:t>По заявлению в упрощённом порядке</w:t>
      </w:r>
    </w:p>
    <w:p w14:paraId="66DA2240" w14:textId="77777777" w:rsidR="003264E1" w:rsidRDefault="003264E1" w:rsidP="003264E1">
      <w:r>
        <w:t>Когда доступен. Если у самозанятого есть право на вычет по НДФЛ, а сведения о расходах уже поступили в ФНС от банка, брокера, клиники, вуза, НПФ или другой организации. Если в личном кабинете налогоплательщика не появилось предзаполненное заявление, вычет придётся оформлять обычным способом - через декларацию 3-НДФЛ.</w:t>
      </w:r>
    </w:p>
    <w:p w14:paraId="5960E8FC" w14:textId="77777777" w:rsidR="003264E1" w:rsidRDefault="003264E1" w:rsidP="003264E1">
      <w:r>
        <w:t>На какие вычеты распространяется. В упрощённом порядке можно получить имущественный вычет при покупке жилья и уплате ипотечных процентов, инвестиционный вычет, социальные вычеты и вычет на долгосрочные сбережения. Социальные вычеты в таком порядке применяются к расходам с 1 января 2024 года. Главное условие - организация должна передать сведения в ФНС в электронном виде.</w:t>
      </w:r>
    </w:p>
    <w:p w14:paraId="75D6EF6C" w14:textId="77777777" w:rsidR="003264E1" w:rsidRDefault="003264E1" w:rsidP="003264E1">
      <w:r>
        <w:t>Как заявить о вычете. Самостоятельно заполнять декларацию не нужно. ФНС формирует предзаполненное заявление в личном кабинете налогоплательщика, а человеку остаётся проверить данные, выбрать банковский счёт для возврата и отправить заявление.</w:t>
      </w:r>
    </w:p>
    <w:p w14:paraId="51AC074E" w14:textId="77777777" w:rsidR="003264E1" w:rsidRDefault="003264E1" w:rsidP="003264E1">
      <w:r>
        <w:t xml:space="preserve">Заявление формируют не позднее 20 марта, если сведения поступили в ФНС до 25 февраля. Если данные пришли позже, заявление появится в течение 20 дней после их </w:t>
      </w:r>
      <w:r>
        <w:lastRenderedPageBreak/>
        <w:t>поступления. Проверка заявления занимает до одного месяца. До появления предзаполненного заявления в личном кабинете ничего делать не нужно.</w:t>
      </w:r>
    </w:p>
    <w:p w14:paraId="4FA12BF4" w14:textId="77777777" w:rsidR="003264E1" w:rsidRDefault="003264E1" w:rsidP="003264E1">
      <w:r>
        <w:t>Что изменилось в налоговом законодательстве для самозанятых в 2026 году</w:t>
      </w:r>
    </w:p>
    <w:p w14:paraId="752009B4" w14:textId="77777777" w:rsidR="003264E1" w:rsidRDefault="003264E1" w:rsidP="003264E1">
      <w:r>
        <w:t>В конце 2025 года режим НПД предлагали прекратить досрочно, но от этой идеи отказались. Эксперимент продолжает действовать до конца 2028 года, а ставки 4 и 6% в 2026 году не изменились. Директор по массовым продуктам в компании «Платформа ОФД» Наталья Семенова считает это верным решением: резкая отмена ударила бы по миллионам самозанятых, спровоцировала бы их уйти в серую зону экономики и даже привела бы к росту стоимости услуг. При этом налоговые ставки не повысили, хотя идею обсуждали в правительстве.</w:t>
      </w:r>
    </w:p>
    <w:p w14:paraId="692124F7" w14:textId="77777777" w:rsidR="003264E1" w:rsidRDefault="003264E1" w:rsidP="003264E1">
      <w:r>
        <w:t>Режим НПД в последние годы почти не менялся: ставки, лимиты и правила оставались прежними. Это редкий случай стабильности в налогах. Вместе с тем государство усиливает контроль, особенно за ситуациями, в которых НПД используют вместо трудовых отношений</w:t>
      </w:r>
    </w:p>
    <w:p w14:paraId="37940B32" w14:textId="77777777" w:rsidR="003264E1" w:rsidRDefault="003264E1" w:rsidP="003264E1">
      <w:r>
        <w:t>Контроль за подменой трудовых отношений</w:t>
      </w:r>
    </w:p>
    <w:p w14:paraId="457E537B" w14:textId="77777777" w:rsidR="003264E1" w:rsidRDefault="003264E1" w:rsidP="003264E1">
      <w:r>
        <w:t>С 10 января 2026 года действует приказ приказ Минтруда России от 08.12.2025 № 685н, который который уточнил индикаторы риска для трудовых проверок компаний, работающих с самозанятыми. Один из индикаторов срабатывает, если организация или ИП сотрудничает более чем с 35 самозанятыми дольше трёх месяцев, каждый из них получает от этого заказчика в среднем более 35 тыс. рублей в месяц, а доля дохода от него составляет не менее 75%.</w:t>
      </w:r>
    </w:p>
    <w:p w14:paraId="1A55791E" w14:textId="77777777" w:rsidR="003264E1" w:rsidRDefault="003264E1" w:rsidP="003264E1">
      <w:r>
        <w:t>Сам по себе индикатор не означает, что отношения автоматически признают трудовыми. Это сигнал для проверки: инспекция смотрит, нет ли подмены трудового договора гражданско-правовой схемой с НПД.</w:t>
      </w:r>
    </w:p>
    <w:p w14:paraId="5C1428CC" w14:textId="77777777" w:rsidR="003264E1" w:rsidRDefault="003264E1" w:rsidP="003264E1">
      <w:r>
        <w:t>ФНС и Минфин ввели индикаторы риска, по которым отношения с работником фактически могут быть признаны трудовыми. Например, если у одного заказчика больше 35 самозанятых, каждый получает от него более 35 000 рублей в месяц, доля дохода от заказчика остаётся выше 75% от всех доходов самозанятого, а сотрудничество длится более трёх месяцев</w:t>
      </w:r>
    </w:p>
    <w:p w14:paraId="7293332B" w14:textId="1DB95B47" w:rsidR="003264E1" w:rsidRPr="00B748AB" w:rsidRDefault="003264E1" w:rsidP="003264E1">
      <w:r>
        <w:t>Если у налоговой или трудовой инспекции возникнут подозрения, бизнес может столкнуться с правовыми рисками: штрафами от 5 до 10 тыс. рублей для ИП и от 50 до 100 тыс. для юрлиц. Самостоятельный статус самозанятого можно подтвердить, если:</w:t>
      </w:r>
    </w:p>
    <w:p w14:paraId="141EF455" w14:textId="77777777" w:rsidR="003264E1" w:rsidRDefault="003264E1" w:rsidP="003264E1">
      <w:r>
        <w:t>•</w:t>
      </w:r>
      <w:r>
        <w:tab/>
        <w:t xml:space="preserve"> самозанятый работает без чёткого графика; </w:t>
      </w:r>
    </w:p>
    <w:p w14:paraId="0290102A" w14:textId="77777777" w:rsidR="003264E1" w:rsidRDefault="003264E1" w:rsidP="003264E1">
      <w:r>
        <w:t>•</w:t>
      </w:r>
      <w:r>
        <w:tab/>
        <w:t xml:space="preserve"> самозанятый получает доходы из любых источников - это подтверждает его самостоятельный статус; </w:t>
      </w:r>
    </w:p>
    <w:p w14:paraId="6BC8BFF8" w14:textId="77777777" w:rsidR="003264E1" w:rsidRDefault="003264E1" w:rsidP="003264E1">
      <w:r>
        <w:t>•</w:t>
      </w:r>
      <w:r>
        <w:tab/>
        <w:t xml:space="preserve"> в договоре чётко прописан результат и сроки работы. </w:t>
      </w:r>
    </w:p>
    <w:p w14:paraId="0F798D74" w14:textId="77777777" w:rsidR="003264E1" w:rsidRDefault="003264E1" w:rsidP="003264E1">
      <w:r>
        <w:t>Добровольное социальное страхование</w:t>
      </w:r>
    </w:p>
    <w:p w14:paraId="45344507" w14:textId="77777777" w:rsidR="003264E1" w:rsidRDefault="003264E1" w:rsidP="003264E1">
      <w:r>
        <w:t>С 1 января 2026 года вступил в силу федеральный закон № 456-ФЗ: он установил порядок добровольного социального страхования для физлиц на НПД. Теперь самозанятые могут уплачивать страховые взносы, чтобы получать оплачиваемые больничные.</w:t>
      </w:r>
    </w:p>
    <w:p w14:paraId="0148E5A1" w14:textId="77777777" w:rsidR="003264E1" w:rsidRDefault="003264E1" w:rsidP="003264E1">
      <w:r>
        <w:lastRenderedPageBreak/>
        <w:t>Физлица сами выбирают размер страховой суммы в месяц: 35 тыс. или 50 тыс. рублей. Каждый месяц платить нужно 3,84% от выбранной суммы, то есть по 1344 или 1920 рублей соответственно.</w:t>
      </w:r>
    </w:p>
    <w:p w14:paraId="649DFAEC" w14:textId="77777777" w:rsidR="003264E1" w:rsidRDefault="003264E1" w:rsidP="003264E1">
      <w:r>
        <w:t>Ведущий юрисконсульт КСК ГРУПП Ирина Михеева уточняет, что размер платежей при непрерывной уплате взносов без больничных может быть снижен на 10%, если больничных не было 18 месяцев, и 30%, если больничных не было 24 месяца. Если самозанятый долго не берёт больничный, взносы могут снизиться: на 10% после 18 месяцев без выплат и на 30% после 24 месяцев. Но возможны и надбавки: если сумма пособий за 12 месяцев превысит страховую сумму более чем на 50%, взнос на следующие шесть месяцев увеличится на 10%; если такое превышение произойдёт за шесть месяцев - на 30%.</w:t>
      </w:r>
    </w:p>
    <w:p w14:paraId="1BB01ABC" w14:textId="77777777" w:rsidR="003264E1" w:rsidRDefault="003264E1" w:rsidP="003264E1">
      <w:r>
        <w:t>Взыскание налоговой задолженности</w:t>
      </w:r>
    </w:p>
    <w:p w14:paraId="4DFE6BEC" w14:textId="77777777" w:rsidR="003264E1" w:rsidRDefault="003264E1" w:rsidP="003264E1">
      <w:r>
        <w:t>С 1 ноября 2025 года начал действовать новый порядок взыскания налоговой задолженности с физлиц и самозанятых без статуса ИП. Изменения внесены Федеральным законом от 31.07.2025 № 287-ФЗ.</w:t>
      </w:r>
    </w:p>
    <w:p w14:paraId="347F1D78" w14:textId="77777777" w:rsidR="003264E1" w:rsidRDefault="003264E1" w:rsidP="003264E1">
      <w:r>
        <w:t>Если у самозанятого появится долг, налоговая направит сообщение через личный кабинет налогоплательщика, «Госуслуги» или заказным письмом. У человека будет 30 рабочих дней, чтобы заявить о несогласии. Если спора нет и долг не погашен, задолженность смогут взыскать во внесудебном порядке - сначала за счёт денег на банковских счетах, затем за счёт другого имущества.</w:t>
      </w:r>
    </w:p>
    <w:p w14:paraId="0B9A4B2E" w14:textId="77777777" w:rsidR="003264E1" w:rsidRDefault="003264E1" w:rsidP="003264E1">
      <w:r>
        <w:t>Расширение списка товаров, подлежащих маркировке</w:t>
      </w:r>
    </w:p>
    <w:p w14:paraId="3942DB3C" w14:textId="77777777" w:rsidR="003264E1" w:rsidRDefault="003264E1" w:rsidP="003264E1">
      <w:r>
        <w:t>Самозанятые не могут продавать подакцизные товары и товары, которые подлежат обязательной маркировке. Это ограничение связано с п. 2 ст. 4 Федерального закона № 422-ФЗ.</w:t>
      </w:r>
    </w:p>
    <w:p w14:paraId="54E15720" w14:textId="77777777" w:rsidR="003264E1" w:rsidRDefault="003264E1" w:rsidP="003264E1">
      <w:r>
        <w:t xml:space="preserve">В 2026 году перечень маркируемых товаров расширился. Среди новых категорий:  </w:t>
      </w:r>
    </w:p>
    <w:p w14:paraId="63D847A8" w14:textId="77777777" w:rsidR="003264E1" w:rsidRDefault="003264E1" w:rsidP="003264E1">
      <w:r>
        <w:t>•</w:t>
      </w:r>
      <w:r>
        <w:tab/>
        <w:t xml:space="preserve"> с 1 марта 2026 года - часть сахаристых кондитерских изделий: печенье, мармелад, зефир, пастила, вафли, шоколадные, ореховые и другие пасты; </w:t>
      </w:r>
    </w:p>
    <w:p w14:paraId="7B41DA7C" w14:textId="77777777" w:rsidR="003264E1" w:rsidRDefault="003264E1" w:rsidP="003264E1">
      <w:r>
        <w:t>•</w:t>
      </w:r>
      <w:r>
        <w:tab/>
        <w:t xml:space="preserve"> с 1 апреля 2026 года - чай и чайные напитки; </w:t>
      </w:r>
    </w:p>
    <w:p w14:paraId="2867BAD0" w14:textId="77777777" w:rsidR="003264E1" w:rsidRDefault="003264E1" w:rsidP="003264E1">
      <w:r>
        <w:t>•</w:t>
      </w:r>
      <w:r>
        <w:tab/>
        <w:t xml:space="preserve"> с 1 мая 2026 года - отдельные хлебобулочные и кондитерские изделия: круассаны, пирожные, рулеты, торты; </w:t>
      </w:r>
    </w:p>
    <w:p w14:paraId="2E768977" w14:textId="77777777" w:rsidR="003264E1" w:rsidRDefault="003264E1" w:rsidP="003264E1">
      <w:r>
        <w:t>•</w:t>
      </w:r>
      <w:r>
        <w:tab/>
        <w:t xml:space="preserve"> с 1 июня 2026 года - кофе и цикорий; </w:t>
      </w:r>
    </w:p>
    <w:p w14:paraId="14847426" w14:textId="77777777" w:rsidR="003264E1" w:rsidRDefault="003264E1" w:rsidP="003264E1">
      <w:r>
        <w:t>•</w:t>
      </w:r>
      <w:r>
        <w:tab/>
        <w:t xml:space="preserve"> с 1 июля 2026 года - шоколадные изделия, драже, карамель и жевательная резинка. </w:t>
      </w:r>
    </w:p>
    <w:p w14:paraId="38688815" w14:textId="77777777" w:rsidR="003264E1" w:rsidRDefault="003264E1" w:rsidP="003264E1">
      <w:r>
        <w:t>Если товар подпадает под обязательную маркировку, продавать его на НПД нельзя. Самозанятому нужно либо выбирать категории, которые не требуют маркировки, либо переходить на другой налоговый режим. В отдельных случаях может помочь статус ремесленника.</w:t>
      </w:r>
    </w:p>
    <w:p w14:paraId="1D3962E6" w14:textId="77777777" w:rsidR="003264E1" w:rsidRDefault="003264E1" w:rsidP="003264E1">
      <w:r>
        <w:t>Закон о платформенной экономике</w:t>
      </w:r>
    </w:p>
    <w:p w14:paraId="3D93E028" w14:textId="77777777" w:rsidR="003264E1" w:rsidRDefault="003264E1" w:rsidP="003264E1">
      <w:r>
        <w:t xml:space="preserve">С 1 октября 2026 года вступит в силу Федеральный закон от 31.07.2025 № 289-ФЗ «Об отдельных вопросах регулирования платформенной экономики в Российской Федерации». Он регулирует отношения между операторами цифровых платформ, </w:t>
      </w:r>
      <w:r>
        <w:lastRenderedPageBreak/>
        <w:t>партнёрами, исполнителями и пользователями при продаже товаров, выполнении работ и оказании услуг через платформы. Закон также вводит правила для карточек товаров, логистической инфраструктуры, ПВЗ и взаимодействия платформ с налоговыми органами.</w:t>
      </w:r>
    </w:p>
    <w:p w14:paraId="6D0B26C2" w14:textId="77777777" w:rsidR="003264E1" w:rsidRDefault="003264E1" w:rsidP="003264E1">
      <w:r>
        <w:t>Для самозанятых важен не сам факт появления закона, а новая степень контроля со стороны площадок. Если товар подлежит обязательной маркировке, продавать его на НПД нельзя уже по правилам закона № 422-ФЗ. После вступления закона о платформенной экономике маркетплейсам придётся внимательнее следить за тем, какие товары размещают продавцы и соблюдают ли они обязательные требования.</w:t>
      </w:r>
    </w:p>
    <w:p w14:paraId="5FDAE493" w14:textId="77777777" w:rsidR="003264E1" w:rsidRDefault="003264E1" w:rsidP="003264E1">
      <w:r>
        <w:t>На практике это значит: самозанятый не сможет спокойно продавать на маркетплейсе товары, которые не подходят под режим НПД, например подакцизную или маркируемую продукцию. В таком случае придётся выбрать другой товарный ассортимент или перейти на другой налоговый режим. Серой зоны станет меньше, а риск блокировки карточек и претензий со стороны площадки - выше.</w:t>
      </w:r>
    </w:p>
    <w:p w14:paraId="6B7FBE3B" w14:textId="77777777" w:rsidR="003264E1" w:rsidRDefault="003264E1" w:rsidP="003264E1">
      <w:r>
        <w:t>Ещё о самозанятости</w:t>
      </w:r>
    </w:p>
    <w:p w14:paraId="1EB1CDAE" w14:textId="77777777" w:rsidR="003264E1" w:rsidRDefault="003264E1" w:rsidP="003264E1">
      <w:r>
        <w:t>Финансовый директор и руководитель финансовой и консалтинговой компании «Альфа» Валерия Келеменьян считает, что новые законы в отношении самозанятых направлены на то, чтобы привести режим к его первоначальному смыслу, то есть к работе на фрилансе. Это позволит исключить обход трудовых отношений с помощью режима НПД.</w:t>
      </w:r>
    </w:p>
    <w:p w14:paraId="262C436F" w14:textId="77777777" w:rsidR="003264E1" w:rsidRDefault="003264E1" w:rsidP="003264E1">
      <w:r>
        <w:t>Уже после окончания эксперимента, по словам опрошенных Russian Business экспертов, возможны изменения, в том числе повышение ставок, появление нового налогового режима или обязательных пенсионных отчислений.</w:t>
      </w:r>
    </w:p>
    <w:p w14:paraId="0B23CE26" w14:textId="77777777" w:rsidR="003264E1" w:rsidRDefault="003264E1" w:rsidP="003264E1">
      <w:r>
        <w:t>Оксана Подрез</w:t>
      </w:r>
    </w:p>
    <w:p w14:paraId="376D1105" w14:textId="6642AE9B" w:rsidR="004F6258" w:rsidRPr="003264E1" w:rsidRDefault="00A82C37" w:rsidP="003264E1">
      <w:hyperlink r:id="rId65" w:history="1">
        <w:r w:rsidR="003264E1" w:rsidRPr="00F132A5">
          <w:rPr>
            <w:rStyle w:val="a3"/>
          </w:rPr>
          <w:t>https://rb.ru/reviews/nalogovyj-vychet-dlja-samozanjatyh/</w:t>
        </w:r>
      </w:hyperlink>
      <w:r w:rsidR="003264E1" w:rsidRPr="003264E1">
        <w:t xml:space="preserve"> </w:t>
      </w:r>
    </w:p>
    <w:p w14:paraId="1648AE75" w14:textId="77777777" w:rsidR="00111D7C" w:rsidRPr="00C12179" w:rsidRDefault="00111D7C" w:rsidP="00111D7C">
      <w:pPr>
        <w:pStyle w:val="251"/>
      </w:pPr>
      <w:bookmarkStart w:id="187" w:name="_Toc99271712"/>
      <w:bookmarkStart w:id="188" w:name="_Toc99318658"/>
      <w:bookmarkStart w:id="189" w:name="_Toc165991078"/>
      <w:bookmarkStart w:id="190" w:name="_Toc230589519"/>
      <w:bookmarkEnd w:id="176"/>
      <w:bookmarkEnd w:id="177"/>
      <w:r w:rsidRPr="00C12179">
        <w:lastRenderedPageBreak/>
        <w:t>НОВОСТИ ЗАРУБЕЖНЫХ ПЕНСИОННЫХ СИСТЕМ</w:t>
      </w:r>
      <w:bookmarkEnd w:id="187"/>
      <w:bookmarkEnd w:id="188"/>
      <w:bookmarkEnd w:id="189"/>
      <w:bookmarkEnd w:id="190"/>
    </w:p>
    <w:p w14:paraId="7D59896E" w14:textId="77777777" w:rsidR="00111D7C" w:rsidRDefault="00111D7C" w:rsidP="00111D7C">
      <w:pPr>
        <w:pStyle w:val="10"/>
      </w:pPr>
      <w:bookmarkStart w:id="191" w:name="_Toc99271713"/>
      <w:bookmarkStart w:id="192" w:name="_Toc99318659"/>
      <w:bookmarkStart w:id="193" w:name="_Toc165991079"/>
      <w:bookmarkStart w:id="194" w:name="_Toc230589520"/>
      <w:r w:rsidRPr="00C12179">
        <w:t>Новости пенсионной отрасли стран ближнего зарубежья</w:t>
      </w:r>
      <w:bookmarkEnd w:id="191"/>
      <w:bookmarkEnd w:id="192"/>
      <w:bookmarkEnd w:id="193"/>
      <w:bookmarkEnd w:id="194"/>
    </w:p>
    <w:p w14:paraId="660C4AFD" w14:textId="77777777" w:rsidR="00DD456D" w:rsidRDefault="00DD456D" w:rsidP="00DD456D">
      <w:pPr>
        <w:pStyle w:val="2"/>
      </w:pPr>
      <w:bookmarkStart w:id="195" w:name="_Toc230589521"/>
      <w:r>
        <w:t>NovostiNK.ru, 22.05.2026, Выборы-2026: кто и как собирается спасать Армению от демографической катастрофы</w:t>
      </w:r>
      <w:bookmarkEnd w:id="195"/>
    </w:p>
    <w:p w14:paraId="00A5AF28" w14:textId="77777777" w:rsidR="00DD456D" w:rsidRDefault="00DD456D" w:rsidP="00076E80">
      <w:pPr>
        <w:pStyle w:val="3"/>
      </w:pPr>
      <w:bookmarkStart w:id="196" w:name="_Toc230589522"/>
      <w:r>
        <w:t>Впервые в истории Армении парламентские выборы (7 июня 2026 года) проходят в условиях резкой трансформации демографической картины страны.</w:t>
      </w:r>
      <w:bookmarkEnd w:id="196"/>
    </w:p>
    <w:p w14:paraId="6F3D483A" w14:textId="77777777" w:rsidR="00DD456D" w:rsidRDefault="00DD456D" w:rsidP="00DD456D">
      <w:r>
        <w:t>С одной стороны, существует жизненно важная задача интеграции и удержания в стране наших соотечественников, насильственно перемещённых из Арцаха, с другой - продолжается опустошение приграничных населённых пунктов. Одновременно серьёзным вызовом становится вопрос иностранной рабочей силы и людей, нашедших убежище в Армении из-за региональных конфликтов, которые, не сумев адаптироваться в стране, постепенно уезжают в третьи государства.</w:t>
      </w:r>
    </w:p>
    <w:p w14:paraId="1D08C9D7" w14:textId="338AF2DD" w:rsidR="00DD456D" w:rsidRDefault="00DD456D" w:rsidP="00DD456D">
      <w:r>
        <w:t xml:space="preserve">Казалось бы, в такой кризисной и переломной точке демографическая безопасность и управление миграцией должны были стать главными </w:t>
      </w:r>
      <w:r w:rsidR="00511B4A">
        <w:t>«</w:t>
      </w:r>
      <w:r>
        <w:t>опорами</w:t>
      </w:r>
      <w:r w:rsidR="00511B4A">
        <w:t>»</w:t>
      </w:r>
      <w:r>
        <w:t xml:space="preserve"> политических сил. Однако есть ли в предвыборных программах 17 партий и 2 блоков, участвующих в выборах, чёткие, измеримые и стратегические ответы на эти вопросы, или же всё ограничивается традиционными общими лозунгами о </w:t>
      </w:r>
      <w:r w:rsidR="00511B4A">
        <w:t>«</w:t>
      </w:r>
      <w:r>
        <w:t>стимулировании рождаемости</w:t>
      </w:r>
      <w:r w:rsidR="00511B4A">
        <w:t>»</w:t>
      </w:r>
      <w:r>
        <w:t>?</w:t>
      </w:r>
    </w:p>
    <w:p w14:paraId="75340A5B" w14:textId="77777777" w:rsidR="00DD456D" w:rsidRDefault="00DD456D" w:rsidP="00DD456D">
      <w:r>
        <w:t>Редакция СМИ Армении изучила предвыборные программы политических сил, участвующих в парламентских выборах 2026 года, чтобы выяснить, кто и как собирается спасать Армению от демографического тупика и какое видение имеет в отношении миграционной политики.</w:t>
      </w:r>
    </w:p>
    <w:p w14:paraId="687E294F" w14:textId="0A625F68" w:rsidR="00DD456D" w:rsidRDefault="00DD456D" w:rsidP="00DD456D">
      <w:r>
        <w:t xml:space="preserve">ПАРТИЯ </w:t>
      </w:r>
      <w:r w:rsidR="00511B4A">
        <w:t>«</w:t>
      </w:r>
      <w:r>
        <w:t>РЕФОРМИСТЫ</w:t>
      </w:r>
      <w:r w:rsidR="00511B4A">
        <w:t>»</w:t>
      </w:r>
    </w:p>
    <w:p w14:paraId="4B03BD66" w14:textId="4AF56EC0" w:rsidR="00DD456D" w:rsidRDefault="00DD456D" w:rsidP="00DD456D">
      <w:r>
        <w:t xml:space="preserve">Партия </w:t>
      </w:r>
      <w:r w:rsidR="00511B4A">
        <w:t>«</w:t>
      </w:r>
      <w:r>
        <w:t>Реформисты</w:t>
      </w:r>
      <w:r w:rsidR="00511B4A">
        <w:t>»</w:t>
      </w:r>
      <w:r>
        <w:t>, занимающая 1-й номер в бюллетене, в своей предвыборной программе зафиксировала, что Армения стоит перед серьёзными демографическими проблемами, и закрепила в своей концепции следующее:</w:t>
      </w:r>
    </w:p>
    <w:p w14:paraId="6985DC00" w14:textId="4032D02D" w:rsidR="00DD456D" w:rsidRDefault="00511B4A" w:rsidP="00DD456D">
      <w:r>
        <w:t>«</w:t>
      </w:r>
      <w:r w:rsidR="00DD456D">
        <w:t>В условиях формирующихся демографических угроз разработать государственную программу их предотвращения, включая организацию иммиграции</w:t>
      </w:r>
      <w:r>
        <w:t>»</w:t>
      </w:r>
      <w:r w:rsidR="00DD456D">
        <w:t>.</w:t>
      </w:r>
    </w:p>
    <w:p w14:paraId="4F55E60F" w14:textId="69496F8F" w:rsidR="00DD456D" w:rsidRDefault="00DD456D" w:rsidP="00DD456D">
      <w:r>
        <w:t xml:space="preserve">БЛОК ПАРТИЙ </w:t>
      </w:r>
      <w:r w:rsidR="00511B4A">
        <w:t>«</w:t>
      </w:r>
      <w:r>
        <w:t>СИЛЬНАЯ АРМЕНИЯ</w:t>
      </w:r>
      <w:r w:rsidR="00511B4A">
        <w:t>»</w:t>
      </w:r>
    </w:p>
    <w:p w14:paraId="2D67A32B" w14:textId="51E69A8F" w:rsidR="00DD456D" w:rsidRDefault="00DD456D" w:rsidP="00DD456D">
      <w:r>
        <w:t xml:space="preserve">Блок партий </w:t>
      </w:r>
      <w:r w:rsidR="00511B4A">
        <w:t>«</w:t>
      </w:r>
      <w:r>
        <w:t>Сильная Армения</w:t>
      </w:r>
      <w:r w:rsidR="00511B4A">
        <w:t>»</w:t>
      </w:r>
      <w:r>
        <w:t>, занимающий 3-й номер в бюллетене, уже в начале своей предвыборной программы 2026 года - на ценностном и идеологическом уровне - зафиксировал, что основой развития Армении является сохранение армянского народа и армянской культуры. Блок подчеркнул, что именно на этой основе будет формироваться их политика в сфере образовательного гражданства и иммиграции.</w:t>
      </w:r>
    </w:p>
    <w:p w14:paraId="7BEB7AAA" w14:textId="77777777" w:rsidR="00DD456D" w:rsidRDefault="00DD456D" w:rsidP="00DD456D">
      <w:r>
        <w:t>В качестве главного приоритета в программе закреплено следующее принципиальное положение:</w:t>
      </w:r>
    </w:p>
    <w:p w14:paraId="13CDC7FE" w14:textId="65EC0F6C" w:rsidR="00DD456D" w:rsidRDefault="00511B4A" w:rsidP="00DD456D">
      <w:r>
        <w:t>«</w:t>
      </w:r>
      <w:r w:rsidR="00DD456D">
        <w:t>Государство станет третьим родителем для многодетных семей</w:t>
      </w:r>
      <w:r>
        <w:t>»</w:t>
      </w:r>
      <w:r w:rsidR="00DD456D">
        <w:t>.</w:t>
      </w:r>
    </w:p>
    <w:p w14:paraId="587E150B" w14:textId="77777777" w:rsidR="00DD456D" w:rsidRDefault="00DD456D" w:rsidP="00DD456D">
      <w:r>
        <w:lastRenderedPageBreak/>
        <w:t>Блок ставит целью радикально изменить статистику 2024 года, согласно которой уровень бедности среди семей с детьми составлял 31%. По мнению представителей блока, повышение уровня жизни этой группы за счёт адресной социальной политики станет главным стимулом демографического роста.</w:t>
      </w:r>
    </w:p>
    <w:p w14:paraId="77FA228E" w14:textId="29A28D83" w:rsidR="00DD456D" w:rsidRDefault="00511B4A" w:rsidP="00DD456D">
      <w:r>
        <w:t>«</w:t>
      </w:r>
      <w:r w:rsidR="00DD456D">
        <w:t>В основе нашей политики будут защита традиционной семьи, стимулирование рождаемости и особая государственная забота о многодетности</w:t>
      </w:r>
      <w:r>
        <w:t>»</w:t>
      </w:r>
      <w:r w:rsidR="00DD456D">
        <w:t xml:space="preserve">, - говорится в предвыборной программе </w:t>
      </w:r>
      <w:r>
        <w:t>«</w:t>
      </w:r>
      <w:r w:rsidR="00DD456D">
        <w:t>Сильной Армении</w:t>
      </w:r>
      <w:r>
        <w:t>»</w:t>
      </w:r>
      <w:r w:rsidR="00DD456D">
        <w:t>.</w:t>
      </w:r>
    </w:p>
    <w:p w14:paraId="520CA070" w14:textId="5826D61E" w:rsidR="00DD456D" w:rsidRDefault="00DD456D" w:rsidP="00DD456D">
      <w:r>
        <w:t xml:space="preserve">РЕФОРМИСТСКАЯ ПАРТИЯ </w:t>
      </w:r>
      <w:r w:rsidR="00511B4A">
        <w:t>«</w:t>
      </w:r>
      <w:r>
        <w:t>НОВАЯ СИЛА</w:t>
      </w:r>
      <w:r w:rsidR="00511B4A">
        <w:t>»</w:t>
      </w:r>
    </w:p>
    <w:p w14:paraId="4973D675" w14:textId="6C0CF81C" w:rsidR="00DD456D" w:rsidRDefault="00DD456D" w:rsidP="00DD456D">
      <w:r>
        <w:t xml:space="preserve">Реформистская партия </w:t>
      </w:r>
      <w:r w:rsidR="00511B4A">
        <w:t>«</w:t>
      </w:r>
      <w:r>
        <w:t>Новая сила</w:t>
      </w:r>
      <w:r w:rsidR="00511B4A">
        <w:t>»</w:t>
      </w:r>
      <w:r>
        <w:t>, занимающая 5-й номер в бюллетене, закрепила в своей программе, что краеугольным камнем отношений с Диаспорой является идея объединения всех армян мира в Армении.</w:t>
      </w:r>
    </w:p>
    <w:p w14:paraId="7BF72450" w14:textId="78CD49D6" w:rsidR="00DD456D" w:rsidRDefault="00511B4A" w:rsidP="00DD456D">
      <w:r>
        <w:t>«</w:t>
      </w:r>
      <w:r w:rsidR="00DD456D">
        <w:t>Республика Армения создаёт экономические и социальные условия для желающих вернуться на родину армян, а остальных поощряет как можно крепче сохранять связь с исторической родиной. Армения должна незамедлительно реагировать на проявления армянофобии и ограничения прав в общинах Диаспоры и предпринимать шаги по их устранению</w:t>
      </w:r>
      <w:r>
        <w:t>»</w:t>
      </w:r>
      <w:r w:rsidR="00DD456D">
        <w:t>.</w:t>
      </w:r>
    </w:p>
    <w:p w14:paraId="5338FAC9" w14:textId="77777777" w:rsidR="00DD456D" w:rsidRDefault="00DD456D" w:rsidP="00DD456D">
      <w:r>
        <w:t>Что касается демографии, партия предлагает резко увеличить льготы для многодетных семей. В частности:</w:t>
      </w:r>
    </w:p>
    <w:p w14:paraId="4BF9D63F" w14:textId="77777777" w:rsidR="00DD456D" w:rsidRDefault="00DD456D" w:rsidP="00DD456D">
      <w:r>
        <w:t>•</w:t>
      </w:r>
      <w:r>
        <w:tab/>
        <w:t>единовременное целевое пособие в размере 5 млн драмов за третьего и каждого последующего ребёнка;</w:t>
      </w:r>
    </w:p>
    <w:p w14:paraId="4A9D17F0" w14:textId="77777777" w:rsidR="00DD456D" w:rsidRDefault="00DD456D" w:rsidP="00DD456D">
      <w:r>
        <w:t>•</w:t>
      </w:r>
      <w:r>
        <w:tab/>
        <w:t>льготная ипотека под 5% для приобретения недвижимости стоимостью до 50 млн драмов;</w:t>
      </w:r>
    </w:p>
    <w:p w14:paraId="07AC1EFE" w14:textId="77777777" w:rsidR="00DD456D" w:rsidRDefault="00DD456D" w:rsidP="00DD456D">
      <w:r>
        <w:t>•</w:t>
      </w:r>
      <w:r>
        <w:tab/>
        <w:t>налоговые льготы для работающих родителей - возврат подоходного налога, предоставление кредитов на движимое и недвижимое имущество на льготных условиях, возможности для отдыха, помощь с питанием новорождённых и другая необходимая поддержка.</w:t>
      </w:r>
    </w:p>
    <w:p w14:paraId="712DB0B7" w14:textId="52BA50BE" w:rsidR="00DD456D" w:rsidRDefault="00DD456D" w:rsidP="00DD456D">
      <w:r>
        <w:t xml:space="preserve">Кроме того, </w:t>
      </w:r>
      <w:r w:rsidR="00511B4A">
        <w:t>«</w:t>
      </w:r>
      <w:r>
        <w:t>Новая сила</w:t>
      </w:r>
      <w:r w:rsidR="00511B4A">
        <w:t>»</w:t>
      </w:r>
      <w:r>
        <w:t xml:space="preserve"> отмечает, что государство будет стимулировать репродуктивное здоровье (искусственное оплодотворение, суррогатное материнство и т.д.).</w:t>
      </w:r>
    </w:p>
    <w:p w14:paraId="00E15066" w14:textId="1A3A9603" w:rsidR="00DD456D" w:rsidRDefault="00DD456D" w:rsidP="00DD456D">
      <w:r>
        <w:t xml:space="preserve">ПАРТИЯ </w:t>
      </w:r>
      <w:r w:rsidR="00511B4A">
        <w:t>«</w:t>
      </w:r>
      <w:r>
        <w:t>КРЫЛЬЯ ЕДИНСТВА</w:t>
      </w:r>
      <w:r w:rsidR="00511B4A">
        <w:t>»</w:t>
      </w:r>
    </w:p>
    <w:p w14:paraId="5ED60C87" w14:textId="63F8B8D8" w:rsidR="00DD456D" w:rsidRDefault="00DD456D" w:rsidP="00DD456D">
      <w:r>
        <w:t xml:space="preserve">Партия </w:t>
      </w:r>
      <w:r w:rsidR="00511B4A">
        <w:t>«</w:t>
      </w:r>
      <w:r>
        <w:t>Крылья единства</w:t>
      </w:r>
      <w:r w:rsidR="00511B4A">
        <w:t>»</w:t>
      </w:r>
      <w:r>
        <w:t>, занимающая 6-й номер в бюллетене, в своей предвыборной программе (манифесте) предложила до 2030 года создать единую платформу возвращения, которая обеспечит представителей Диаспоры и возвращающиеся семьи заранее доступным языковым обучением, поиском жилья и работы, а также интегрированным доступом к основным услугам, обеспечивая быструю и плавную социально-экономическую интеграцию после переезда в Армению.</w:t>
      </w:r>
    </w:p>
    <w:p w14:paraId="54AB8F14" w14:textId="77777777" w:rsidR="00DD456D" w:rsidRDefault="00DD456D" w:rsidP="00DD456D">
      <w:r>
        <w:t>В контексте решения демографических проблем манифест предлагает следующее:</w:t>
      </w:r>
    </w:p>
    <w:p w14:paraId="549CD71E" w14:textId="379B5F2C" w:rsidR="00DD456D" w:rsidRDefault="00511B4A" w:rsidP="00DD456D">
      <w:r>
        <w:t>«</w:t>
      </w:r>
      <w:r w:rsidR="00DD456D">
        <w:t xml:space="preserve">Будущее Армении основано на крепких и многодетных семьях, возможностях для труда и справедливой и заботливой социальной системе, где каждому гражданину доступна эффективная поддержка на всех этапах жизни. С помощью разумной политики мы будем стимулировать рождаемость, являющуюся главным вызовом для нашей страны: пересмотрим систему подоходного налога, для многодетных семей будет действовать </w:t>
      </w:r>
      <w:r w:rsidR="00DD456D">
        <w:lastRenderedPageBreak/>
        <w:t>особый режим налогообложения на основе совокупного дохода семьи и доходов её членов. Для каждого ребёнка будет установлен расширенный необлагаемый минимум, особенно начиная со второго и третьего ребёнка. Многодетным семьям, начиная с четвёртого ребёнка, будут предоставляться бесплатные квартиры в регионах</w:t>
      </w:r>
      <w:r>
        <w:t>»</w:t>
      </w:r>
      <w:r w:rsidR="00DD456D">
        <w:t>.</w:t>
      </w:r>
    </w:p>
    <w:p w14:paraId="1FF58679" w14:textId="77777777" w:rsidR="00DD456D" w:rsidRDefault="00DD456D" w:rsidP="00DD456D">
      <w:r>
        <w:t>Что касается проблемы удержания в Армении переселенцев из Арцаха, партия предлагает:</w:t>
      </w:r>
    </w:p>
    <w:p w14:paraId="29348B01" w14:textId="3961CEBF" w:rsidR="00DD456D" w:rsidRDefault="00511B4A" w:rsidP="00DD456D">
      <w:r>
        <w:t>«</w:t>
      </w:r>
      <w:r w:rsidR="00DD456D">
        <w:t>С помощью механизмов государственно-частного партнёрства в регионах будут созданы бизнес-инкубаторы, чтобы уязвимые переселенцы из Арцаха, местные малообеспеченные трудоспособные граждане и представители старшего поколения могли пройти обучение и стать малыми предпринимателями</w:t>
      </w:r>
      <w:r>
        <w:t>»</w:t>
      </w:r>
      <w:r w:rsidR="00DD456D">
        <w:t>.</w:t>
      </w:r>
    </w:p>
    <w:p w14:paraId="5FC55DEF" w14:textId="1B21E461" w:rsidR="00DD456D" w:rsidRDefault="00DD456D" w:rsidP="00DD456D">
      <w:r>
        <w:t xml:space="preserve">ПАРТИЯ </w:t>
      </w:r>
      <w:r w:rsidR="00511B4A">
        <w:t>«</w:t>
      </w:r>
      <w:r>
        <w:t>ПРОЦВЕТАЮЩАЯ АРМЕНИЯ</w:t>
      </w:r>
      <w:r w:rsidR="00511B4A">
        <w:t>»</w:t>
      </w:r>
    </w:p>
    <w:p w14:paraId="31B178FC" w14:textId="2F70E06E" w:rsidR="00DD456D" w:rsidRDefault="00DD456D" w:rsidP="00DD456D">
      <w:r>
        <w:t xml:space="preserve">Партия </w:t>
      </w:r>
      <w:r w:rsidR="00511B4A">
        <w:t>«</w:t>
      </w:r>
      <w:r>
        <w:t>Процветающая Армения</w:t>
      </w:r>
      <w:r w:rsidR="00511B4A">
        <w:t>»</w:t>
      </w:r>
      <w:r>
        <w:t>, занимающая 7-й номер в бюллетене, ставит целью создание современной сетевой системы сотрудничества армян по всему миру.</w:t>
      </w:r>
    </w:p>
    <w:p w14:paraId="007B2940" w14:textId="6736D751" w:rsidR="00DD456D" w:rsidRDefault="00DD456D" w:rsidP="00DD456D">
      <w:r>
        <w:t xml:space="preserve">Для привлечения молодых специалистов Диаспоры в Армению партия предлагает создать </w:t>
      </w:r>
      <w:r w:rsidR="00511B4A">
        <w:t>«</w:t>
      </w:r>
      <w:r>
        <w:t>Сеть передачи талантов и знаний Диаспоры</w:t>
      </w:r>
      <w:r w:rsidR="00511B4A">
        <w:t>»</w:t>
      </w:r>
      <w:r>
        <w:t xml:space="preserve"> (Diaspora Talent and Knowledge Transfer Network).</w:t>
      </w:r>
    </w:p>
    <w:p w14:paraId="0FEA3D97" w14:textId="0BD95ED6" w:rsidR="00DD456D" w:rsidRDefault="00511B4A" w:rsidP="00DD456D">
      <w:r>
        <w:t>«</w:t>
      </w:r>
      <w:r w:rsidR="00DD456D">
        <w:t>Необходимо создать международную платформу, которая свяжет молодых армянских специалистов Диаспоры с реализуемыми в Армении научно-образовательными, технологическими, культурными и социальными проектами</w:t>
      </w:r>
      <w:r>
        <w:t>»</w:t>
      </w:r>
      <w:r w:rsidR="00DD456D">
        <w:t>.</w:t>
      </w:r>
    </w:p>
    <w:p w14:paraId="28498C52" w14:textId="0F8FFE9C" w:rsidR="00DD456D" w:rsidRDefault="00DD456D" w:rsidP="00DD456D">
      <w:r>
        <w:t xml:space="preserve">А в рамках </w:t>
      </w:r>
      <w:r w:rsidR="00511B4A">
        <w:t>«</w:t>
      </w:r>
      <w:r>
        <w:t>Комплексного пакета поддержки возвращения</w:t>
      </w:r>
      <w:r w:rsidR="00511B4A">
        <w:t>»</w:t>
      </w:r>
      <w:r>
        <w:t xml:space="preserve"> предлагается разработать индивидуализированную программу поддержки для молодых репатриантов, включая программу обеспечения жильём на льготных условиях или частичную компенсацию аренды.</w:t>
      </w:r>
    </w:p>
    <w:p w14:paraId="2898E930" w14:textId="041E8100" w:rsidR="00DD456D" w:rsidRDefault="00DD456D" w:rsidP="00DD456D">
      <w:r>
        <w:t xml:space="preserve">ВСЕАРМЯНСКАЯ ПАРТИЯ </w:t>
      </w:r>
      <w:r w:rsidR="00511B4A">
        <w:t>«</w:t>
      </w:r>
      <w:r>
        <w:t>НАЦИОНАЛЬНО-ДЕМОКРАТИЧЕСКИЙ ПОЛЮС</w:t>
      </w:r>
      <w:r w:rsidR="00511B4A">
        <w:t>»</w:t>
      </w:r>
    </w:p>
    <w:p w14:paraId="0D36ABE6" w14:textId="6E9E7172" w:rsidR="00DD456D" w:rsidRDefault="00DD456D" w:rsidP="00DD456D">
      <w:r>
        <w:t xml:space="preserve">Партия </w:t>
      </w:r>
      <w:r w:rsidR="00511B4A">
        <w:t>«</w:t>
      </w:r>
      <w:r>
        <w:t>Национально-демократический полюс</w:t>
      </w:r>
      <w:r w:rsidR="00511B4A">
        <w:t>»</w:t>
      </w:r>
      <w:r>
        <w:t>, занимающая 8-й номер в бюллетене, закрепила в своей программе положение об обеспечении репатриации.</w:t>
      </w:r>
    </w:p>
    <w:p w14:paraId="056D3D09" w14:textId="77777777" w:rsidR="00DD456D" w:rsidRDefault="00DD456D" w:rsidP="00DD456D">
      <w:r>
        <w:t>Партия предлагает объявить Сюникскую и Вайоцдзорскую области зонами стратегического приоритета и стимулировать в них переселение.</w:t>
      </w:r>
    </w:p>
    <w:p w14:paraId="4ACB2D04" w14:textId="058BEFED" w:rsidR="00DD456D" w:rsidRDefault="00DD456D" w:rsidP="00DD456D">
      <w:r>
        <w:t xml:space="preserve">ПАРТИЯ </w:t>
      </w:r>
      <w:r w:rsidR="00511B4A">
        <w:t>«</w:t>
      </w:r>
      <w:r>
        <w:t>АРМЯНСКИЙ НАЦИОНАЛЬНЫЙ КОНГРЕСС</w:t>
      </w:r>
      <w:r w:rsidR="00511B4A">
        <w:t>»</w:t>
      </w:r>
    </w:p>
    <w:p w14:paraId="6F8AD11F" w14:textId="24A6DAB2" w:rsidR="00DD456D" w:rsidRDefault="00DD456D" w:rsidP="00DD456D">
      <w:r>
        <w:t xml:space="preserve">Партия </w:t>
      </w:r>
      <w:r w:rsidR="00511B4A">
        <w:t>«</w:t>
      </w:r>
      <w:r>
        <w:t>Армянский национальный конгресс</w:t>
      </w:r>
      <w:r w:rsidR="00511B4A">
        <w:t>»</w:t>
      </w:r>
      <w:r>
        <w:t>, занимающая 10-й номер в бюллетене, закрепила в своей программе:</w:t>
      </w:r>
    </w:p>
    <w:p w14:paraId="3B85928A" w14:textId="560B1065" w:rsidR="00DD456D" w:rsidRDefault="00511B4A" w:rsidP="00DD456D">
      <w:r>
        <w:t>«</w:t>
      </w:r>
      <w:r w:rsidR="00DD456D">
        <w:t xml:space="preserve">Будут приняты программы </w:t>
      </w:r>
      <w:r>
        <w:t>«</w:t>
      </w:r>
      <w:r w:rsidR="00DD456D">
        <w:t>мягкой посадки</w:t>
      </w:r>
      <w:r>
        <w:t>»</w:t>
      </w:r>
      <w:r w:rsidR="00DD456D">
        <w:t xml:space="preserve"> для репатриирующихся специалистов и их семей (жильё, образование)</w:t>
      </w:r>
      <w:r>
        <w:t>»</w:t>
      </w:r>
      <w:r w:rsidR="00DD456D">
        <w:t>.</w:t>
      </w:r>
    </w:p>
    <w:p w14:paraId="0E5390C7" w14:textId="77777777" w:rsidR="00DD456D" w:rsidRDefault="00DD456D" w:rsidP="00DD456D">
      <w:r>
        <w:t>Что касается демографии, АНК планирует поддерживать женщин и семьи, например, предоставляя налоговые льготы женщинам с детьми до 3 лет.</w:t>
      </w:r>
    </w:p>
    <w:p w14:paraId="36E5D133" w14:textId="0B1CD805" w:rsidR="00DD456D" w:rsidRDefault="00DD456D" w:rsidP="00DD456D">
      <w:r>
        <w:t xml:space="preserve">ПАРТИЯ </w:t>
      </w:r>
      <w:r w:rsidR="00511B4A">
        <w:t>«</w:t>
      </w:r>
      <w:r>
        <w:t>РЕСПУБЛИКА</w:t>
      </w:r>
      <w:r w:rsidR="00511B4A">
        <w:t>»</w:t>
      </w:r>
    </w:p>
    <w:p w14:paraId="29976021" w14:textId="2B924D48" w:rsidR="00DD456D" w:rsidRDefault="00DD456D" w:rsidP="00DD456D">
      <w:r>
        <w:t xml:space="preserve">Партия </w:t>
      </w:r>
      <w:r w:rsidR="00511B4A">
        <w:t>«</w:t>
      </w:r>
      <w:r>
        <w:t>Республика</w:t>
      </w:r>
      <w:r w:rsidR="00511B4A">
        <w:t>»</w:t>
      </w:r>
      <w:r>
        <w:t>, занимающая 11-й номер в бюллетене, поставила цель к 2040 году сделать Армению безопасным, развитым и технологичным государством с растущим населением.</w:t>
      </w:r>
    </w:p>
    <w:p w14:paraId="2F4F9A38" w14:textId="77777777" w:rsidR="00DD456D" w:rsidRDefault="00DD456D" w:rsidP="00DD456D">
      <w:r>
        <w:t>Партия отдельно закрепила своё видение улучшения демографической ситуации:</w:t>
      </w:r>
    </w:p>
    <w:p w14:paraId="1BDC3415" w14:textId="0EE0AD1A" w:rsidR="00DD456D" w:rsidRDefault="00511B4A" w:rsidP="00DD456D">
      <w:r>
        <w:lastRenderedPageBreak/>
        <w:t>«</w:t>
      </w:r>
      <w:r w:rsidR="00DD456D">
        <w:t>Для обеспечения устойчивости, военной, политической и экономической безопасности Республики Армения в регионе и мире необходимо изменение демографической картины - за счёт иммиграции, роста рождаемости, поддержки молодых семей, предотвращения эмиграции с помощью высокооплачиваемых рабочих мест, качественного образования, здравоохранения и других мер</w:t>
      </w:r>
      <w:r>
        <w:t>»</w:t>
      </w:r>
      <w:r w:rsidR="00DD456D">
        <w:t>.</w:t>
      </w:r>
    </w:p>
    <w:p w14:paraId="69C6C605" w14:textId="22891E19" w:rsidR="00DD456D" w:rsidRDefault="00DD456D" w:rsidP="00DD456D">
      <w:r>
        <w:t xml:space="preserve">ПАРТИЯ </w:t>
      </w:r>
      <w:r w:rsidR="00511B4A">
        <w:t>«</w:t>
      </w:r>
      <w:r>
        <w:t>ДЕМОКРАТИЧЕСКОЕ ОБЪЕДИНЕНИЕ</w:t>
      </w:r>
      <w:r w:rsidR="00511B4A">
        <w:t>»</w:t>
      </w:r>
    </w:p>
    <w:p w14:paraId="09A79718" w14:textId="18C76409" w:rsidR="00DD456D" w:rsidRDefault="00DD456D" w:rsidP="00DD456D">
      <w:r>
        <w:t xml:space="preserve">Партия </w:t>
      </w:r>
      <w:r w:rsidR="00511B4A">
        <w:t>«</w:t>
      </w:r>
      <w:r>
        <w:t>Демократическое объединение</w:t>
      </w:r>
      <w:r w:rsidR="00511B4A">
        <w:t>»</w:t>
      </w:r>
      <w:r>
        <w:t>, занимающая 14-й номер в бюллетене, в качестве приоритета Армянского государства закрепила следующие ключевые пункты, связанные с иммиграцией и демографией:</w:t>
      </w:r>
    </w:p>
    <w:p w14:paraId="7D5C2F0F" w14:textId="4E307B78" w:rsidR="00DD456D" w:rsidRDefault="00DD456D" w:rsidP="00DD456D">
      <w:r>
        <w:t>•</w:t>
      </w:r>
      <w:r>
        <w:tab/>
        <w:t xml:space="preserve">остановка </w:t>
      </w:r>
      <w:r w:rsidR="00511B4A">
        <w:t>«</w:t>
      </w:r>
      <w:r>
        <w:t>утечки мозгов</w:t>
      </w:r>
      <w:r w:rsidR="00511B4A">
        <w:t>»</w:t>
      </w:r>
      <w:r>
        <w:t xml:space="preserve"> и стимулирование деятельности лучших армянских специалистов мира в Армении;</w:t>
      </w:r>
    </w:p>
    <w:p w14:paraId="54864D41" w14:textId="77777777" w:rsidR="00DD456D" w:rsidRDefault="00DD456D" w:rsidP="00DD456D">
      <w:r>
        <w:t>•</w:t>
      </w:r>
      <w:r>
        <w:tab/>
        <w:t>обеспечение резкого демографического роста.</w:t>
      </w:r>
    </w:p>
    <w:p w14:paraId="3F4EABBA" w14:textId="77777777" w:rsidR="00DD456D" w:rsidRDefault="00DD456D" w:rsidP="00DD456D">
      <w:r>
        <w:t>Партия считает первоочередным шагом после смены власти внедрение законодательных и финансовых подходов для стимулирования иммиграции.</w:t>
      </w:r>
    </w:p>
    <w:p w14:paraId="481ED4BD" w14:textId="7D6DE49B" w:rsidR="00DD456D" w:rsidRDefault="00DD456D" w:rsidP="00DD456D">
      <w:r>
        <w:t xml:space="preserve">ПАРТИЯ </w:t>
      </w:r>
      <w:r w:rsidR="00511B4A">
        <w:t>«</w:t>
      </w:r>
      <w:r>
        <w:t>ДЕМОКРАТИЯ, ЗАКОН, ДИСЦИПЛИНА</w:t>
      </w:r>
      <w:r w:rsidR="00511B4A">
        <w:t>»</w:t>
      </w:r>
    </w:p>
    <w:p w14:paraId="61D42C27" w14:textId="77777777" w:rsidR="00DD456D" w:rsidRDefault="00DD456D" w:rsidP="00DD456D">
      <w:r>
        <w:t>Хотя в предвыборной программе партии ДЗД, занимающей 15-й номер в бюллетене, нет отдельных положений о репатриации или демографии, партия предлагает программу заселения сёл, подчёркивая, что приграничные сёла должны находиться под особой государственной защитой.</w:t>
      </w:r>
    </w:p>
    <w:p w14:paraId="23AEB7AD" w14:textId="1965E6B2" w:rsidR="00DD456D" w:rsidRDefault="00511B4A" w:rsidP="00DD456D">
      <w:r>
        <w:t>«</w:t>
      </w:r>
      <w:r w:rsidR="00DD456D">
        <w:t>Жители приграничья будут получать налоговые льготы, льготные кредиты, новые системы безопасности, жилищные программы для молодых семей</w:t>
      </w:r>
      <w:r>
        <w:t>»</w:t>
      </w:r>
      <w:r w:rsidR="00DD456D">
        <w:t>, - говорится в программе.</w:t>
      </w:r>
    </w:p>
    <w:p w14:paraId="00C923B8" w14:textId="790687CB" w:rsidR="00DD456D" w:rsidRDefault="00DD456D" w:rsidP="00DD456D">
      <w:r>
        <w:t xml:space="preserve">ПАРТИЯ </w:t>
      </w:r>
      <w:r w:rsidR="00511B4A">
        <w:t>«</w:t>
      </w:r>
      <w:r>
        <w:t>ГРАЖДАНСКИЙ ДОГОВОР</w:t>
      </w:r>
      <w:r w:rsidR="00511B4A">
        <w:t>»</w:t>
      </w:r>
    </w:p>
    <w:p w14:paraId="3F6C0257" w14:textId="561F1F9C" w:rsidR="00DD456D" w:rsidRDefault="00DD456D" w:rsidP="00DD456D">
      <w:r>
        <w:t xml:space="preserve">Правящая партия </w:t>
      </w:r>
      <w:r w:rsidR="00511B4A">
        <w:t>«</w:t>
      </w:r>
      <w:r>
        <w:t>Гражданский договор</w:t>
      </w:r>
      <w:r w:rsidR="00511B4A">
        <w:t>»</w:t>
      </w:r>
      <w:r>
        <w:t>, занимающая 16-й номер в бюллетене, предлагает обеспечить жильём 10 тысяч семей, переселённых из Нагорного Карабаха, а также принять программу государственной поддержки многодетных семей в обеспечении жильём.</w:t>
      </w:r>
    </w:p>
    <w:p w14:paraId="2DA29BCC" w14:textId="77777777" w:rsidR="00DD456D" w:rsidRDefault="00DD456D" w:rsidP="00DD456D">
      <w:r>
        <w:t>Партия затронула и проблему внутренней миграции, закрепив следующий пункт:</w:t>
      </w:r>
    </w:p>
    <w:p w14:paraId="523FBE65" w14:textId="60AEB001" w:rsidR="00DD456D" w:rsidRDefault="00511B4A" w:rsidP="00DD456D">
      <w:r>
        <w:t>«</w:t>
      </w:r>
      <w:r w:rsidR="00DD456D">
        <w:t>Разработка и принятие генерального проекта расселения и территориальной организации Республики Армения</w:t>
      </w:r>
      <w:r>
        <w:t>»</w:t>
      </w:r>
      <w:r w:rsidR="00DD456D">
        <w:t>.</w:t>
      </w:r>
    </w:p>
    <w:p w14:paraId="727807FF" w14:textId="71779DAA" w:rsidR="00DD456D" w:rsidRDefault="00DD456D" w:rsidP="00DD456D">
      <w:r>
        <w:t xml:space="preserve">БЛОК </w:t>
      </w:r>
      <w:r w:rsidR="00511B4A">
        <w:t>«</w:t>
      </w:r>
      <w:r>
        <w:t>АРМЕНИЯ</w:t>
      </w:r>
      <w:r w:rsidR="00511B4A">
        <w:t>»</w:t>
      </w:r>
    </w:p>
    <w:p w14:paraId="01D7C3A4" w14:textId="21FBC23C" w:rsidR="00DD456D" w:rsidRDefault="00DD456D" w:rsidP="00DD456D">
      <w:r>
        <w:t xml:space="preserve">Блок </w:t>
      </w:r>
      <w:r w:rsidR="00511B4A">
        <w:t>«</w:t>
      </w:r>
      <w:r>
        <w:t>Армения</w:t>
      </w:r>
      <w:r w:rsidR="00511B4A">
        <w:t>»</w:t>
      </w:r>
      <w:r>
        <w:t>, занимающий 17-й номер в бюллетене, в своей программе тремя основными пунктами затронул вопрос обеспечения репатриации:</w:t>
      </w:r>
    </w:p>
    <w:p w14:paraId="4D7923BF" w14:textId="6F83705C" w:rsidR="00DD456D" w:rsidRDefault="00DD456D" w:rsidP="00DD456D">
      <w:r>
        <w:t>•</w:t>
      </w:r>
      <w:r>
        <w:tab/>
      </w:r>
      <w:r w:rsidR="00511B4A">
        <w:t>«</w:t>
      </w:r>
      <w:r>
        <w:t>Зелёный коридор</w:t>
      </w:r>
      <w:r w:rsidR="00511B4A">
        <w:t>»</w:t>
      </w:r>
      <w:r>
        <w:t xml:space="preserve"> репатриации: принять закон </w:t>
      </w:r>
      <w:r w:rsidR="00511B4A">
        <w:t>«</w:t>
      </w:r>
      <w:r>
        <w:t>О репатриации</w:t>
      </w:r>
      <w:r w:rsidR="00511B4A">
        <w:t>»</w:t>
      </w:r>
      <w:r>
        <w:t xml:space="preserve">. Создать центр </w:t>
      </w:r>
      <w:r w:rsidR="00511B4A">
        <w:t>«</w:t>
      </w:r>
      <w:r>
        <w:t>Одно окно репатриации</w:t>
      </w:r>
      <w:r w:rsidR="00511B4A">
        <w:t>»</w:t>
      </w:r>
      <w:r>
        <w:t>, обеспечивающий юридическую поддержку и содействие возвращению в Армению;</w:t>
      </w:r>
    </w:p>
    <w:p w14:paraId="3B5D46EF" w14:textId="142DFF53" w:rsidR="00DD456D" w:rsidRDefault="00DD456D" w:rsidP="00DD456D">
      <w:r>
        <w:t>•</w:t>
      </w:r>
      <w:r>
        <w:tab/>
        <w:t xml:space="preserve">Все армянский фонд </w:t>
      </w:r>
      <w:r w:rsidR="00511B4A">
        <w:t>«</w:t>
      </w:r>
      <w:r>
        <w:t>Армения</w:t>
      </w:r>
      <w:r w:rsidR="00511B4A">
        <w:t>»</w:t>
      </w:r>
      <w:r>
        <w:t>: восстановить доверие к фонду, внедрив жёсткие международные стандарты прозрачности и подотчётности. Средства фонда направить на решение социальных проблем и развитие приграничных населённых пунктов;</w:t>
      </w:r>
    </w:p>
    <w:p w14:paraId="04770290" w14:textId="091B9960" w:rsidR="00DD456D" w:rsidRDefault="00DD456D" w:rsidP="00DD456D">
      <w:r>
        <w:lastRenderedPageBreak/>
        <w:t>•</w:t>
      </w:r>
      <w:r>
        <w:tab/>
      </w:r>
      <w:r w:rsidR="00511B4A">
        <w:t>«</w:t>
      </w:r>
      <w:r>
        <w:t>Всеармянская поддержка рождаемости</w:t>
      </w:r>
      <w:r w:rsidR="00511B4A">
        <w:t>»</w:t>
      </w:r>
      <w:r>
        <w:t>: внедрить поэтапную систему социальной поддержки, основанную на потенциале мирового армянства, с приоритетом для малонаселённых территорий.</w:t>
      </w:r>
    </w:p>
    <w:p w14:paraId="64AA0994" w14:textId="00500E00" w:rsidR="00DD456D" w:rsidRDefault="00DD456D" w:rsidP="00DD456D">
      <w:r>
        <w:t xml:space="preserve">Для улучшения демографической ситуации, стимулирования многодетности и материальной поддержки молодых семей блок предлагает внедрить модель </w:t>
      </w:r>
      <w:r w:rsidR="00511B4A">
        <w:t>«</w:t>
      </w:r>
      <w:r>
        <w:t>Растущая семья</w:t>
      </w:r>
      <w:r w:rsidR="00511B4A">
        <w:t>»</w:t>
      </w:r>
      <w:r>
        <w:t>.</w:t>
      </w:r>
    </w:p>
    <w:p w14:paraId="6A3E669A" w14:textId="77777777" w:rsidR="00DD456D" w:rsidRDefault="00DD456D" w:rsidP="00DD456D">
      <w:r>
        <w:t>Согласно программе, предполагается постепенное снижение подоходного налога начиная со второго ребёнка. С рождением каждого следующего ребёнка ставка подоходного налога родителей будет снижаться ещё на 3 процентных пункта (например, при 2 детях - минус 3%, при 3 детях - минус 6%, при 4 детях - минус 9% и так далее).</w:t>
      </w:r>
    </w:p>
    <w:p w14:paraId="76F31B1A" w14:textId="77777777" w:rsidR="00DD456D" w:rsidRDefault="00DD456D" w:rsidP="00DD456D">
      <w:r>
        <w:t>Эта льгота будет действовать до достижения детьми совершеннолетия и распространяться на семьи, совокупный доход которых не превышает установленный размер средней месячной зарплаты на одного члена семьи.</w:t>
      </w:r>
    </w:p>
    <w:p w14:paraId="6763A9A2" w14:textId="77777777" w:rsidR="00DD456D" w:rsidRDefault="00DD456D" w:rsidP="00DD456D">
      <w:r>
        <w:t>P.S. В материале проанализированы только конкретные положения предвыборных программ тех политических сил, которые опубликованы на сайте Центральной избирательной комиссии или были доступны в открытых источниках.</w:t>
      </w:r>
    </w:p>
    <w:p w14:paraId="69376E0E" w14:textId="06A72BFE" w:rsidR="00DD456D" w:rsidRPr="00DD456D" w:rsidRDefault="00A82C37" w:rsidP="00DD456D">
      <w:hyperlink r:id="rId66" w:history="1">
        <w:r w:rsidR="00DD456D" w:rsidRPr="00CA2709">
          <w:rPr>
            <w:rStyle w:val="a3"/>
          </w:rPr>
          <w:t>https://novostink.ru/novosti-armenii/vybory-2026-kto-i-kak-sobiraetsya-spasat-armeniju-ot-demograficheskoj-katastrofy/</w:t>
        </w:r>
      </w:hyperlink>
      <w:r w:rsidR="00DD456D">
        <w:t xml:space="preserve"> </w:t>
      </w:r>
    </w:p>
    <w:p w14:paraId="1153A1B9" w14:textId="77777777" w:rsidR="004F0CCB" w:rsidRPr="00C12179" w:rsidRDefault="004F0CCB" w:rsidP="004F0CCB">
      <w:pPr>
        <w:pStyle w:val="2"/>
      </w:pPr>
      <w:bookmarkStart w:id="197" w:name="_Toc230589523"/>
      <w:r w:rsidRPr="00C12179">
        <w:t>Курсив, 22.05.2026, Жилье и лечение под вопросом? Как изменятся пенсионные изъятия</w:t>
      </w:r>
      <w:bookmarkEnd w:id="197"/>
    </w:p>
    <w:p w14:paraId="506FF213" w14:textId="77777777" w:rsidR="004F0CCB" w:rsidRPr="00C12179" w:rsidRDefault="004F0CCB" w:rsidP="00076E80">
      <w:pPr>
        <w:pStyle w:val="3"/>
      </w:pPr>
      <w:bookmarkStart w:id="198" w:name="_Toc230589524"/>
      <w:r w:rsidRPr="00C12179">
        <w:t>В ЕНПФ сообщили, что после изменения методики расчета порога минимальной достаточности уменьшится объем пенсионных накоплений, доступных для изъятия. Это связано с тем, что сумма средств, которую необходимо сохранить на пенсионном счете, станет больше.</w:t>
      </w:r>
      <w:bookmarkEnd w:id="198"/>
    </w:p>
    <w:p w14:paraId="71A6A1C2" w14:textId="77777777" w:rsidR="004F0CCB" w:rsidRPr="00C12179" w:rsidRDefault="004F0CCB" w:rsidP="004F0CCB">
      <w:r w:rsidRPr="00C12179">
        <w:t>При этом существующие механизмы по снятию пенсионных на улучшение жилищных условий или оплату лечения сохранятся. Изымать на это можно будет только средства, превышающие новые пороги достаточности.</w:t>
      </w:r>
    </w:p>
    <w:p w14:paraId="20988E08" w14:textId="77777777" w:rsidR="004F0CCB" w:rsidRPr="00C12179" w:rsidRDefault="004F0CCB" w:rsidP="004F0CCB">
      <w:r w:rsidRPr="00C12179">
        <w:t>Как будут повышать пороги</w:t>
      </w:r>
    </w:p>
    <w:p w14:paraId="178D9ACE" w14:textId="77777777" w:rsidR="004F0CCB" w:rsidRPr="00C12179" w:rsidRDefault="004F0CCB" w:rsidP="004F0CCB">
      <w:r w:rsidRPr="00C12179">
        <w:t>Ранее в ЕНПФ сообщили, что по действующей методике после снятия пенсионных накоплений человек в будущем сможет рассчитывать примерно на 50 тыс. тенге пенсии – на уровне прожиточного минимума.</w:t>
      </w:r>
    </w:p>
    <w:p w14:paraId="2E7898C5" w14:textId="77777777" w:rsidR="004F0CCB" w:rsidRPr="00C12179" w:rsidRDefault="004F0CCB" w:rsidP="004F0CCB">
      <w:r w:rsidRPr="00C12179">
        <w:t>При этом предполагается, что до выхода на пенсию взносы будут регулярно поступать. Но на практике они могут быть нерегулярными или отсутствовать, и тогда будущие выплаты окажутся еще ниже минимального уровня. Даже при регулярных взносах пенсия в 50 тыс. тенге будет составлять менее 15% от текущей медианной зарплаты в стране.</w:t>
      </w:r>
    </w:p>
    <w:p w14:paraId="63897F6D" w14:textId="77777777" w:rsidR="004F0CCB" w:rsidRPr="00C12179" w:rsidRDefault="004F0CCB" w:rsidP="004F0CCB">
      <w:r w:rsidRPr="00C12179">
        <w:t>По новой методике после снятия пенсионных накоплений будущая пенсия должна составлять около 40% от медианной зарплаты.</w:t>
      </w:r>
    </w:p>
    <w:p w14:paraId="2CEA6BD7" w14:textId="77777777" w:rsidR="004F0CCB" w:rsidRPr="00C12179" w:rsidRDefault="004F0CCB" w:rsidP="004F0CCB">
      <w:r w:rsidRPr="00C12179">
        <w:t xml:space="preserve">При этом пороги больше не будут зависеть от прогнозов взносов и краткосрочных экономических изменений – их будут рассчитывать на основе долгосрочных факторов, </w:t>
      </w:r>
      <w:r w:rsidRPr="00C12179">
        <w:lastRenderedPageBreak/>
        <w:t>включая демографию населения. Размер порога также будет зависеть от возраста: чем ближе человек к пенсии, тем выше требования к его накоплениям.</w:t>
      </w:r>
    </w:p>
    <w:p w14:paraId="3837D885" w14:textId="77777777" w:rsidR="004F0CCB" w:rsidRPr="00C12179" w:rsidRDefault="004F0CCB" w:rsidP="004F0CCB">
      <w:r w:rsidRPr="00C12179">
        <w:t>По сути, новая система должна сделать расчеты более стабильными и приблизить будущие выплаты к международным стандартам, снижая риск нехватки пенсионных накоплений к моменту выхода на пенсию.</w:t>
      </w:r>
    </w:p>
    <w:p w14:paraId="2E68F8AA" w14:textId="420D86EF" w:rsidR="004F0CCB" w:rsidRPr="00C12179" w:rsidRDefault="00A82C37" w:rsidP="004F0CCB">
      <w:hyperlink r:id="rId67" w:history="1">
        <w:r w:rsidR="004F0CCB" w:rsidRPr="00C12179">
          <w:rPr>
            <w:rStyle w:val="a3"/>
          </w:rPr>
          <w:t>https://kz.kursiv.media/2026-05-22/svan-dadut-li-kazahstancam-snimat-pensionnye-na-lechenie-i-zhile/</w:t>
        </w:r>
      </w:hyperlink>
      <w:r w:rsidR="004F0CCB" w:rsidRPr="00C12179">
        <w:t xml:space="preserve"> </w:t>
      </w:r>
    </w:p>
    <w:p w14:paraId="3203ACDF" w14:textId="77777777" w:rsidR="004F0CCB" w:rsidRPr="00C12179" w:rsidRDefault="004F0CCB" w:rsidP="004F0CCB">
      <w:pPr>
        <w:pStyle w:val="2"/>
      </w:pPr>
      <w:bookmarkStart w:id="199" w:name="_Toc230589525"/>
      <w:r w:rsidRPr="00C12179">
        <w:t>Centralmedia24, 22.05.2026, Повышение пенсионного возраста женщин до 63 лет: выгода для бюджета и риски для людей</w:t>
      </w:r>
      <w:bookmarkEnd w:id="199"/>
    </w:p>
    <w:p w14:paraId="520BA593" w14:textId="77777777" w:rsidR="004F0CCB" w:rsidRPr="00C12179" w:rsidRDefault="004F0CCB" w:rsidP="00076E80">
      <w:pPr>
        <w:pStyle w:val="3"/>
      </w:pPr>
      <w:bookmarkStart w:id="200" w:name="_Toc230589526"/>
      <w:r w:rsidRPr="00C12179">
        <w:t>С 2028 года в Казахстане продолжат повышать пенсионный возраст женщин, постепенно доведя его до 63 лет к 2031 году. Власти объясняют это ростом продолжительности жизни, нагрузкой на бюджет и необходимостью поддерживать устойчивость пенсионной системы. Почему государство идёт на этот шаг, готова ли экономика к увеличению числа работников 60+, разбирался Centralmedia24.</w:t>
      </w:r>
      <w:bookmarkEnd w:id="200"/>
    </w:p>
    <w:p w14:paraId="23DBEBF2" w14:textId="77777777" w:rsidR="004F0CCB" w:rsidRPr="00C12179" w:rsidRDefault="004F0CCB" w:rsidP="004F0CCB">
      <w:r w:rsidRPr="00C12179">
        <w:t>О том, что в Казахстане не намерены отказываться от повышения пенсионного возраста женщинам, в кулуарах Мажилиса сообщила вице-министр труда и социальной защиты Виктория Шегай. Она напомнила, что его будут повышать, пока он не сравняется с пенсионным возрастом мужчин.</w:t>
      </w:r>
    </w:p>
    <w:p w14:paraId="46F759D6" w14:textId="7F573F4A" w:rsidR="004F0CCB" w:rsidRPr="00C12179" w:rsidRDefault="00511B4A" w:rsidP="004F0CCB">
      <w:r>
        <w:t>«</w:t>
      </w:r>
      <w:r w:rsidR="004F0CCB" w:rsidRPr="00C12179">
        <w:t>Да, было принято решение о приостановлении дальнейшего повышения пенсионного возраста. Но пенсионный возраст женщин будет повышаться в рамках действующего законодательства до 63 лет, пока не сравняется с возрастом мужчин. Казахстан с 1998 года начал переход к накопительной пенсионной системе и там идёт прямая зависимость пенсии от трудового участия граждан в пенсионной системе. Поэтому сокращение периода трудового участия влечёт за собой соответствующее снижение уровня пенсии</w:t>
      </w:r>
      <w:r>
        <w:t>»</w:t>
      </w:r>
      <w:r w:rsidR="004F0CCB" w:rsidRPr="00C12179">
        <w:t>, – пояснила Виктория Шегай.</w:t>
      </w:r>
    </w:p>
    <w:p w14:paraId="1A3E460E" w14:textId="77777777" w:rsidR="004F0CCB" w:rsidRPr="00C12179" w:rsidRDefault="004F0CCB" w:rsidP="004F0CCB">
      <w:r w:rsidRPr="00C12179">
        <w:t>Сейчас пенсионный возраст женщин – 61 год;</w:t>
      </w:r>
    </w:p>
    <w:p w14:paraId="62123C5C" w14:textId="77777777" w:rsidR="004F0CCB" w:rsidRPr="00C12179" w:rsidRDefault="004F0CCB" w:rsidP="004F0CCB">
      <w:r w:rsidRPr="00C12179">
        <w:t>с 2028 года – 61,5;</w:t>
      </w:r>
    </w:p>
    <w:p w14:paraId="70A274E1" w14:textId="77777777" w:rsidR="004F0CCB" w:rsidRPr="00C12179" w:rsidRDefault="004F0CCB" w:rsidP="004F0CCB">
      <w:r w:rsidRPr="00C12179">
        <w:t>с 2029 года – 62;</w:t>
      </w:r>
    </w:p>
    <w:p w14:paraId="236AC550" w14:textId="77777777" w:rsidR="004F0CCB" w:rsidRPr="00C12179" w:rsidRDefault="004F0CCB" w:rsidP="004F0CCB">
      <w:r w:rsidRPr="00C12179">
        <w:t>с 2030 года – 62,5;</w:t>
      </w:r>
    </w:p>
    <w:p w14:paraId="5220655A" w14:textId="77777777" w:rsidR="004F0CCB" w:rsidRPr="00C12179" w:rsidRDefault="004F0CCB" w:rsidP="004F0CCB">
      <w:r w:rsidRPr="00C12179">
        <w:t>с 2031-го – 63 года.</w:t>
      </w:r>
    </w:p>
    <w:p w14:paraId="3FDD1EFD" w14:textId="77777777" w:rsidR="004F0CCB" w:rsidRPr="00C12179" w:rsidRDefault="004F0CCB" w:rsidP="004F0CCB">
      <w:r w:rsidRPr="00C12179">
        <w:t>Что думают о предстоящем повышении пенсионного возраста женщин юристы и финансисты.</w:t>
      </w:r>
    </w:p>
    <w:p w14:paraId="20FA9BF7" w14:textId="77777777" w:rsidR="004F0CCB" w:rsidRPr="00C12179" w:rsidRDefault="004F0CCB" w:rsidP="004F0CCB">
      <w:r w:rsidRPr="00C12179">
        <w:t>Уравнивание пенсионного возраста мужчин и женщин соответствует мировой тенденции</w:t>
      </w:r>
    </w:p>
    <w:p w14:paraId="493E1438" w14:textId="77777777" w:rsidR="004F0CCB" w:rsidRPr="00C12179" w:rsidRDefault="004F0CCB" w:rsidP="004F0CCB">
      <w:r w:rsidRPr="00C12179">
        <w:t>По мнению финансиста Qazaq Expert Club Саиды Тлеуленовой, основная причина, по которой Казахстан возвращается к постепенному повышению пенсионного возраста женщин, кроется в нагрузке.</w:t>
      </w:r>
    </w:p>
    <w:p w14:paraId="6D9A78BD" w14:textId="1B256D92" w:rsidR="004F0CCB" w:rsidRPr="00C12179" w:rsidRDefault="00511B4A" w:rsidP="004F0CCB">
      <w:r>
        <w:t>«</w:t>
      </w:r>
      <w:r w:rsidR="004F0CCB" w:rsidRPr="00C12179">
        <w:t xml:space="preserve">Дело в демографической и финансовой нагрузке на пенсионную систему. В Казахстане растёт продолжительность жизни, увеличивается число пенсионеров и одновременно </w:t>
      </w:r>
      <w:r w:rsidR="004F0CCB" w:rsidRPr="00C12179">
        <w:lastRenderedPageBreak/>
        <w:t>снижается соотношение между работающим населением и получателями пенсий. Это глобальная проблема для большинства стран</w:t>
      </w:r>
      <w:r>
        <w:t>»</w:t>
      </w:r>
      <w:r w:rsidR="004F0CCB" w:rsidRPr="00C12179">
        <w:t>, – пояснила эксперт.</w:t>
      </w:r>
    </w:p>
    <w:p w14:paraId="5A16E70A" w14:textId="77777777" w:rsidR="004F0CCB" w:rsidRPr="00C12179" w:rsidRDefault="004F0CCB" w:rsidP="004F0CCB">
      <w:r w:rsidRPr="00C12179">
        <w:t>Она подчеркнула, что государство сталкивается с растущей нагрузкой на бюджет. Пенсионные выплаты занимают всё большую долю социальных расходов, а зависимость системы от трансфертов из бюджета сохраняется высокой. Повышение пенсионного возраста позволяет частично снизить давление на государственные финансы и увеличить период уплаты пенсионных взносов.</w:t>
      </w:r>
    </w:p>
    <w:p w14:paraId="3BAA588E" w14:textId="196E0A97" w:rsidR="004F0CCB" w:rsidRPr="00C12179" w:rsidRDefault="004F0CCB" w:rsidP="004F0CCB">
      <w:r w:rsidRPr="00C12179">
        <w:t xml:space="preserve">Простыми словами, речь идёт о попытке </w:t>
      </w:r>
      <w:r w:rsidR="00511B4A">
        <w:t>«</w:t>
      </w:r>
      <w:r w:rsidRPr="00C12179">
        <w:t>адаптировать пенсионную систему к новым демографическим реалиям</w:t>
      </w:r>
      <w:r w:rsidR="00511B4A">
        <w:t>»</w:t>
      </w:r>
      <w:r w:rsidRPr="00C12179">
        <w:t>.</w:t>
      </w:r>
    </w:p>
    <w:p w14:paraId="111404F9" w14:textId="77777777" w:rsidR="004F0CCB" w:rsidRPr="00C12179" w:rsidRDefault="004F0CCB" w:rsidP="004F0CCB">
      <w:r w:rsidRPr="00C12179">
        <w:t>При этом главный плюс для государства от такого уравнивания, по мнению Саиды Тлеуленовой, – финансовая устойчивость системы.</w:t>
      </w:r>
    </w:p>
    <w:p w14:paraId="480F7F93" w14:textId="1A0D8FB5" w:rsidR="004F0CCB" w:rsidRPr="00C12179" w:rsidRDefault="00511B4A" w:rsidP="004F0CCB">
      <w:r>
        <w:t>«</w:t>
      </w:r>
      <w:r w:rsidR="004F0CCB" w:rsidRPr="00C12179">
        <w:t>Чем дольше человек остаётся экономически активным, тем больше поступает пенсионных взносов и тем позже начинаются выплаты. Кроме того, уравнивание пенсионного возраста мужчин и женщин соответствует мировой тенденции. Во многих странах это объясняется ростом продолжительности жизни женщин и необходимостью устранения дисбаланса в системе</w:t>
      </w:r>
      <w:r>
        <w:t>»</w:t>
      </w:r>
      <w:r w:rsidR="004F0CCB" w:rsidRPr="00C12179">
        <w:t>, – рассказала эксперт.</w:t>
      </w:r>
    </w:p>
    <w:p w14:paraId="159E104F" w14:textId="77777777" w:rsidR="004F0CCB" w:rsidRPr="00C12179" w:rsidRDefault="004F0CCB" w:rsidP="004F0CCB">
      <w:r w:rsidRPr="00C12179">
        <w:t>Для экономики, по словам Саиды Тлеуленовой, это также означает сохранение части квалифицированной рабочей силы на рынке труда в условиях кадрового дефицита.</w:t>
      </w:r>
    </w:p>
    <w:p w14:paraId="6BE45B5F" w14:textId="77777777" w:rsidR="004F0CCB" w:rsidRPr="00C12179" w:rsidRDefault="004F0CCB" w:rsidP="004F0CCB">
      <w:r w:rsidRPr="00C12179">
        <w:t>Формальное повышение пенсионного возраста может привести к росту социальной уязвимости</w:t>
      </w:r>
    </w:p>
    <w:p w14:paraId="32923FF4" w14:textId="1D164564" w:rsidR="004F0CCB" w:rsidRPr="00C12179" w:rsidRDefault="004F0CCB" w:rsidP="004F0CCB">
      <w:r w:rsidRPr="00C12179">
        <w:t xml:space="preserve">Саида Тлеуленова назвала главным риском не саму цифру пенсионного возраста, а </w:t>
      </w:r>
      <w:r w:rsidR="00511B4A">
        <w:t>«</w:t>
      </w:r>
      <w:r w:rsidRPr="00C12179">
        <w:t>состояние рынка труда</w:t>
      </w:r>
      <w:r w:rsidR="00511B4A">
        <w:t>»</w:t>
      </w:r>
      <w:r w:rsidRPr="00C12179">
        <w:t>.</w:t>
      </w:r>
    </w:p>
    <w:p w14:paraId="2FAC319C" w14:textId="48E14D1E" w:rsidR="004F0CCB" w:rsidRPr="00C12179" w:rsidRDefault="00511B4A" w:rsidP="004F0CCB">
      <w:r>
        <w:t>«</w:t>
      </w:r>
      <w:r w:rsidR="004F0CCB" w:rsidRPr="00C12179">
        <w:t>После 55 лет женщинам уже сейчас часто сложно найти стабильную и официальную работу. Возрастная дискриминация на рынке труда остаётся серьёзной проблемой. Кроме того, в Казахстане женщины нередко несут двойную нагрузку – работа плюс уход за семьёй, детьми и пожилыми родственниками. Поэтому формальное повышение пенсионного возраста без создания условий для занятости может привести к росту социальной уязвимости</w:t>
      </w:r>
      <w:r>
        <w:t>»</w:t>
      </w:r>
      <w:r w:rsidR="004F0CCB" w:rsidRPr="00C12179">
        <w:t>, – пояснила она.</w:t>
      </w:r>
    </w:p>
    <w:p w14:paraId="7BF7E976" w14:textId="77777777" w:rsidR="004F0CCB" w:rsidRPr="00C12179" w:rsidRDefault="004F0CCB" w:rsidP="004F0CCB">
      <w:r w:rsidRPr="00C12179">
        <w:t>Сюда же эксперт отнесла и вопрос здоровья, так как средняя продолжительность жизни растёт. Но это не всегда означает рост периода активного и качественного здоровья, особенно при высокой нагрузке и неравном доступе к медицине.</w:t>
      </w:r>
    </w:p>
    <w:p w14:paraId="70C4521E" w14:textId="154DCB58" w:rsidR="004F0CCB" w:rsidRPr="00C12179" w:rsidRDefault="004F0CCB" w:rsidP="004F0CCB">
      <w:r w:rsidRPr="00C12179">
        <w:t xml:space="preserve">По словам Саиды Тлеуленовой, рынок труда Казахстана готов к росту числа работников предпенсионного возраста лишь частично. Он по-прежнему остаётся достаточно молодым и </w:t>
      </w:r>
      <w:r w:rsidR="00511B4A">
        <w:t>«</w:t>
      </w:r>
      <w:r w:rsidRPr="00C12179">
        <w:t>не всегда адаптирован под работников старшего возраста</w:t>
      </w:r>
      <w:r w:rsidR="00511B4A">
        <w:t>»</w:t>
      </w:r>
      <w:r w:rsidRPr="00C12179">
        <w:t>.</w:t>
      </w:r>
    </w:p>
    <w:p w14:paraId="368F4BA6" w14:textId="03C00F8F" w:rsidR="004F0CCB" w:rsidRPr="00C12179" w:rsidRDefault="00511B4A" w:rsidP="004F0CCB">
      <w:r>
        <w:t>«</w:t>
      </w:r>
      <w:r w:rsidR="004F0CCB" w:rsidRPr="00C12179">
        <w:t>Во многих секторах работодатели предпочитают более молодых сотрудников, особенно в частном бизнесе. При этом программ системной переквалификации и адаптации работников 50+ пока недостаточно</w:t>
      </w:r>
      <w:r>
        <w:t>»</w:t>
      </w:r>
      <w:r w:rsidR="004F0CCB" w:rsidRPr="00C12179">
        <w:t>, – отметила она.</w:t>
      </w:r>
    </w:p>
    <w:p w14:paraId="3255F7CC" w14:textId="3556AF4C" w:rsidR="004F0CCB" w:rsidRPr="00C12179" w:rsidRDefault="004F0CCB" w:rsidP="004F0CCB">
      <w:r w:rsidRPr="00C12179">
        <w:t xml:space="preserve">Финансист подчеркнула, что если пенсионный возраст будут повышать, государству </w:t>
      </w:r>
      <w:r w:rsidR="00511B4A">
        <w:t>«</w:t>
      </w:r>
      <w:r w:rsidRPr="00C12179">
        <w:t>придётся параллельно менять и политику занятости</w:t>
      </w:r>
      <w:r w:rsidR="00511B4A">
        <w:t>»</w:t>
      </w:r>
      <w:r w:rsidRPr="00C12179">
        <w:t>. Иначе часть людей рискует оказаться между рынком труда и пенсией.</w:t>
      </w:r>
    </w:p>
    <w:p w14:paraId="27101471" w14:textId="77777777" w:rsidR="004F0CCB" w:rsidRPr="00C12179" w:rsidRDefault="004F0CCB" w:rsidP="004F0CCB">
      <w:r w:rsidRPr="00C12179">
        <w:t>Пенсионный возраст успешно повышали там, где качественная медицина и рынок труда</w:t>
      </w:r>
    </w:p>
    <w:p w14:paraId="2EED09E5" w14:textId="77777777" w:rsidR="004F0CCB" w:rsidRPr="00C12179" w:rsidRDefault="004F0CCB" w:rsidP="004F0CCB">
      <w:r w:rsidRPr="00C12179">
        <w:lastRenderedPageBreak/>
        <w:t>Саида Тлеуленова считает, что без дополнительных мер повышение пенсионного возраста может стать социальной проблемой.</w:t>
      </w:r>
    </w:p>
    <w:p w14:paraId="56A15DAC" w14:textId="77777777" w:rsidR="004F0CCB" w:rsidRPr="00C12179" w:rsidRDefault="004F0CCB" w:rsidP="004F0CCB">
      <w:r w:rsidRPr="00C12179">
        <w:t>Необходимы:</w:t>
      </w:r>
    </w:p>
    <w:p w14:paraId="07937444" w14:textId="77777777" w:rsidR="004F0CCB" w:rsidRPr="00C12179" w:rsidRDefault="004F0CCB" w:rsidP="004F0CCB">
      <w:r w:rsidRPr="00C12179">
        <w:t>программы переобучения и цифровых навыков;</w:t>
      </w:r>
    </w:p>
    <w:p w14:paraId="3EE013F1" w14:textId="77777777" w:rsidR="004F0CCB" w:rsidRPr="00C12179" w:rsidRDefault="004F0CCB" w:rsidP="004F0CCB">
      <w:r w:rsidRPr="00C12179">
        <w:t>стимулирование найма работников 50+;</w:t>
      </w:r>
    </w:p>
    <w:p w14:paraId="3569EA14" w14:textId="77777777" w:rsidR="004F0CCB" w:rsidRPr="00C12179" w:rsidRDefault="004F0CCB" w:rsidP="004F0CCB">
      <w:r w:rsidRPr="00C12179">
        <w:t>развитие гибкой и частичной занятости;</w:t>
      </w:r>
    </w:p>
    <w:p w14:paraId="3B45DFD3" w14:textId="77777777" w:rsidR="004F0CCB" w:rsidRPr="00C12179" w:rsidRDefault="004F0CCB" w:rsidP="004F0CCB">
      <w:r w:rsidRPr="00C12179">
        <w:t>усиление профилактической медицины;</w:t>
      </w:r>
    </w:p>
    <w:p w14:paraId="02A88456" w14:textId="77777777" w:rsidR="004F0CCB" w:rsidRPr="00C12179" w:rsidRDefault="004F0CCB" w:rsidP="004F0CCB">
      <w:r w:rsidRPr="00C12179">
        <w:t>налоговые стимулы для работодателей;</w:t>
      </w:r>
    </w:p>
    <w:p w14:paraId="15E99330" w14:textId="77777777" w:rsidR="004F0CCB" w:rsidRPr="00C12179" w:rsidRDefault="004F0CCB" w:rsidP="004F0CCB">
      <w:r w:rsidRPr="00C12179">
        <w:t>программы поддержки женщин с высокой семейной нагрузкой.</w:t>
      </w:r>
    </w:p>
    <w:p w14:paraId="3CC057E8" w14:textId="6E39EAD7" w:rsidR="004F0CCB" w:rsidRPr="00C12179" w:rsidRDefault="004F0CCB" w:rsidP="004F0CCB">
      <w:r w:rsidRPr="00C12179">
        <w:t xml:space="preserve">Без этого, по мнению эксперта, реформу могут воспринять </w:t>
      </w:r>
      <w:r w:rsidR="00511B4A">
        <w:t>«</w:t>
      </w:r>
      <w:r w:rsidRPr="00C12179">
        <w:t>исключительно как способ экономии бюджета</w:t>
      </w:r>
      <w:r w:rsidR="00511B4A">
        <w:t>»</w:t>
      </w:r>
      <w:r w:rsidRPr="00C12179">
        <w:t>. При этом Саида Тлеуленова отметила, что в международной практике есть примеры успешного повышения пенсионного возраста.</w:t>
      </w:r>
    </w:p>
    <w:p w14:paraId="39F923FE" w14:textId="02001F98" w:rsidR="004F0CCB" w:rsidRPr="00C12179" w:rsidRDefault="00511B4A" w:rsidP="004F0CCB">
      <w:r>
        <w:t>«</w:t>
      </w:r>
      <w:r w:rsidR="004F0CCB" w:rsidRPr="00C12179">
        <w:t>Если смотреть на опыт других государств, то наиболее успешно пенсионный возраст повышали страны, где реформы сопровождались ростом качества медицины, рынка труда и системы занятости пожилых людей. Например, страны Северной Европы. А вот там, где повышение воспринимали исключительно как фискальную меру без социальной компенсации, реформы вызывали серьёзное общественное недовольство. Так, во Франции пенсионная реформа сопровождалась массовыми протестами</w:t>
      </w:r>
      <w:r>
        <w:t>»</w:t>
      </w:r>
      <w:r w:rsidR="004F0CCB" w:rsidRPr="00C12179">
        <w:t>, – напомнила финансист.</w:t>
      </w:r>
    </w:p>
    <w:p w14:paraId="25E69068" w14:textId="1966D8BB" w:rsidR="004F0CCB" w:rsidRPr="00C12179" w:rsidRDefault="004F0CCB" w:rsidP="004F0CCB">
      <w:r w:rsidRPr="00C12179">
        <w:t xml:space="preserve">Главный вывод, по мнению эксперта, в том, что </w:t>
      </w:r>
      <w:r w:rsidR="00511B4A">
        <w:t>«</w:t>
      </w:r>
      <w:r w:rsidRPr="00C12179">
        <w:t>общество легче принимает повышение пенсионного возраста, если видит улучшение качества жизни и возможностей для старшего поколения</w:t>
      </w:r>
      <w:r w:rsidR="00511B4A">
        <w:t>»</w:t>
      </w:r>
      <w:r w:rsidRPr="00C12179">
        <w:t>.</w:t>
      </w:r>
    </w:p>
    <w:p w14:paraId="193EA40D" w14:textId="77777777" w:rsidR="004F0CCB" w:rsidRPr="00C12179" w:rsidRDefault="004F0CCB" w:rsidP="004F0CCB">
      <w:r w:rsidRPr="00C12179">
        <w:t>При этом альтернатив такому повышению Саида Тлеуленова видит мало. Она призналась, что полностью избежать этого решения большинству стран становится всё сложнее. Однако существуют альтернативы для смягчения нагрузки:</w:t>
      </w:r>
    </w:p>
    <w:p w14:paraId="13283807" w14:textId="64B4589A" w:rsidR="004F0CCB" w:rsidRPr="00C12179" w:rsidRDefault="00511B4A" w:rsidP="004F0CCB">
      <w:r>
        <w:t>«</w:t>
      </w:r>
      <w:r w:rsidR="004F0CCB" w:rsidRPr="00C12179">
        <w:t>Речь о росте производительности экономики, повышении уровня официальной занятости, сокращении теневой экономики, стимулировании добровольных пенсионных накоплений. А также о повышении доходов населения и более эффективном управлении пенсионными активами</w:t>
      </w:r>
      <w:r>
        <w:t>»</w:t>
      </w:r>
      <w:r w:rsidR="004F0CCB" w:rsidRPr="00C12179">
        <w:t>.</w:t>
      </w:r>
    </w:p>
    <w:p w14:paraId="08FA2BF4" w14:textId="77777777" w:rsidR="004F0CCB" w:rsidRPr="00C12179" w:rsidRDefault="004F0CCB" w:rsidP="004F0CCB">
      <w:r w:rsidRPr="00C12179">
        <w:t>Проще говоря, по мнению эксперта, устойчивость пенсионной системы зависит не только от возраста выхода на пенсию, но и от общего состояния экономики. Если экономика растёт быстро, создаёт качественные рабочие места и высокие зарплаты, давление на пенсионную систему снижается.</w:t>
      </w:r>
    </w:p>
    <w:p w14:paraId="0074E717" w14:textId="77777777" w:rsidR="004F0CCB" w:rsidRPr="00C12179" w:rsidRDefault="004F0CCB" w:rsidP="004F0CCB">
      <w:r w:rsidRPr="00C12179">
        <w:t>Если рынок не готов нанимать женщин 60+, это отсрочка пенсии без гарантированной занятости</w:t>
      </w:r>
    </w:p>
    <w:p w14:paraId="1FD220B8" w14:textId="77777777" w:rsidR="004F0CCB" w:rsidRPr="00C12179" w:rsidRDefault="004F0CCB" w:rsidP="004F0CCB">
      <w:r w:rsidRPr="00C12179">
        <w:t>Как считает налоговый юрист Айдар Масатбаев, фискально государство выигрывает дважды.</w:t>
      </w:r>
    </w:p>
    <w:p w14:paraId="5B3DF1A2" w14:textId="6A7C63BB" w:rsidR="004F0CCB" w:rsidRPr="00C12179" w:rsidRDefault="00511B4A" w:rsidP="004F0CCB">
      <w:r>
        <w:t>«</w:t>
      </w:r>
      <w:r w:rsidR="004F0CCB" w:rsidRPr="00C12179">
        <w:t xml:space="preserve">Пока женщина не стала пенсионером, бюджет не несёт расходы на пенсионные выплаты по возрасту, а работодатель продолжает платить зарплатные налоги. Социальный налог с зарплаты в 2026 году установлен отдельно – 6%. В Комитете </w:t>
      </w:r>
      <w:r w:rsidR="004F0CCB" w:rsidRPr="00C12179">
        <w:lastRenderedPageBreak/>
        <w:t>госдоходов прямо указывают, что взаимосвязь социального налога и социальных отчислений исключена</w:t>
      </w:r>
      <w:r>
        <w:t>»</w:t>
      </w:r>
      <w:r w:rsidR="004F0CCB" w:rsidRPr="00C12179">
        <w:t>, – разъяснил Айдар Масатбаев.</w:t>
      </w:r>
    </w:p>
    <w:p w14:paraId="726BC16E" w14:textId="77777777" w:rsidR="004F0CCB" w:rsidRPr="00C12179" w:rsidRDefault="004F0CCB" w:rsidP="004F0CCB">
      <w:r w:rsidRPr="00C12179">
        <w:t>Эксперт уточнил, что за работающего пенсионера социальный налог в любом случае продолжает уплачивать работодатель (если режим налогообложения предусматривает социальный налог). Но при этом социальные отчисления за пенсионера по возрасту уже не исчисляются, так как граждане, достигшие пенсионного возраста, не подлежат социальному страхованию.</w:t>
      </w:r>
    </w:p>
    <w:p w14:paraId="2AE89EEF" w14:textId="21FFF033" w:rsidR="004F0CCB" w:rsidRPr="00C12179" w:rsidRDefault="00511B4A" w:rsidP="004F0CCB">
      <w:r>
        <w:t>«</w:t>
      </w:r>
      <w:r w:rsidR="004F0CCB" w:rsidRPr="00C12179">
        <w:t>То есть государственная логика простая: женщина дольше остаётся работником – дольше идёт индивидуальный подоходный налог, соцналог, обязательные пенсионные взносы до наступления пенсионного возраста. И позже начинается пенсионная нагрузка</w:t>
      </w:r>
      <w:r>
        <w:t>»</w:t>
      </w:r>
      <w:r w:rsidR="004F0CCB" w:rsidRPr="00C12179">
        <w:t xml:space="preserve">, – отметил юрист. </w:t>
      </w:r>
    </w:p>
    <w:p w14:paraId="392607F9" w14:textId="421C3E04" w:rsidR="004F0CCB" w:rsidRPr="00C12179" w:rsidRDefault="004F0CCB" w:rsidP="004F0CCB">
      <w:r w:rsidRPr="00C12179">
        <w:t xml:space="preserve">Но социальную цену этой логики Айдар Масатбаев назвал серьёзной. Он отметил, что казахстанская женщина 61-63 лет часто не просто работник. Она одновременно и </w:t>
      </w:r>
      <w:r w:rsidR="00511B4A">
        <w:t>«</w:t>
      </w:r>
      <w:r w:rsidRPr="00C12179">
        <w:t>бабушка, и сиделка, и человек с накопленной усталостью, медицинскими расходами и ограниченной конкурентоспособностью на рынке труда</w:t>
      </w:r>
      <w:r w:rsidR="00511B4A">
        <w:t>»</w:t>
      </w:r>
      <w:r w:rsidRPr="00C12179">
        <w:t>.</w:t>
      </w:r>
    </w:p>
    <w:p w14:paraId="030CAA6F" w14:textId="52284F4D" w:rsidR="004F0CCB" w:rsidRPr="00C12179" w:rsidRDefault="00511B4A" w:rsidP="004F0CCB">
      <w:r>
        <w:t>«</w:t>
      </w:r>
      <w:r w:rsidR="004F0CCB" w:rsidRPr="00C12179">
        <w:t>Если рынок труда не готов реально нанимать женщин 60+, повышение возраста превращается не в продление трудового участия, а в отсрочку пенсии без гарантированной занятости</w:t>
      </w:r>
      <w:r>
        <w:t>»</w:t>
      </w:r>
      <w:r w:rsidR="004F0CCB" w:rsidRPr="00C12179">
        <w:t>, – подчеркнул юрист.</w:t>
      </w:r>
    </w:p>
    <w:p w14:paraId="17F32909" w14:textId="77777777" w:rsidR="004F0CCB" w:rsidRPr="00C12179" w:rsidRDefault="004F0CCB" w:rsidP="004F0CCB">
      <w:r w:rsidRPr="00C12179">
        <w:t>Человек ещё не пенсионер, но уже не востребован как работник</w:t>
      </w:r>
    </w:p>
    <w:p w14:paraId="667A0766" w14:textId="42FA07E0" w:rsidR="004F0CCB" w:rsidRPr="00C12179" w:rsidRDefault="004F0CCB" w:rsidP="004F0CCB">
      <w:r w:rsidRPr="00C12179">
        <w:t xml:space="preserve">Рассуждая о последствиях такой реформы, Айдар Масатбаев назвал несколько возможных рисков. Первый из них заключается в том, что </w:t>
      </w:r>
      <w:r w:rsidR="00511B4A">
        <w:t>«</w:t>
      </w:r>
      <w:r w:rsidRPr="00C12179">
        <w:t>экономия бюджета в моменте повлечёт рост скрытой бедности</w:t>
      </w:r>
      <w:r w:rsidR="00511B4A">
        <w:t>»</w:t>
      </w:r>
      <w:r w:rsidRPr="00C12179">
        <w:t>:</w:t>
      </w:r>
    </w:p>
    <w:p w14:paraId="727ACFAF" w14:textId="3344F274" w:rsidR="004F0CCB" w:rsidRPr="00C12179" w:rsidRDefault="00511B4A" w:rsidP="004F0CCB">
      <w:r>
        <w:t>«</w:t>
      </w:r>
      <w:r w:rsidR="004F0CCB" w:rsidRPr="00C12179">
        <w:t>То есть получается, что пенсию откладывают, а работа может быть уже недоступна. Возникает провал: человек ещё не пенсионер, но уже не востребован как работник. Вторая возможная проблема – давление на семьи. Если женщина не получает пенсию и не имеет стабильной работы, её содержание фактически переходит на плечи детей и семьи</w:t>
      </w:r>
      <w:r>
        <w:t>»</w:t>
      </w:r>
      <w:r w:rsidR="004F0CCB" w:rsidRPr="00C12179">
        <w:t>.</w:t>
      </w:r>
    </w:p>
    <w:p w14:paraId="6C7E6189" w14:textId="619B0ECF" w:rsidR="004F0CCB" w:rsidRPr="00C12179" w:rsidRDefault="004F0CCB" w:rsidP="004F0CCB">
      <w:r w:rsidRPr="00C12179">
        <w:t xml:space="preserve">Также юрист предположил, что реформа может повлечь дискриминацию женщин 60+ на рынке труда. Несмотря на то, что государство предлагает им работать дольше, бизнес может ответить: </w:t>
      </w:r>
      <w:r w:rsidR="00511B4A">
        <w:t>«</w:t>
      </w:r>
      <w:r w:rsidRPr="00C12179">
        <w:t>Нам не надо</w:t>
      </w:r>
      <w:r w:rsidR="00511B4A">
        <w:t>»</w:t>
      </w:r>
      <w:r w:rsidRPr="00C12179">
        <w:t>. По мнению эксперта, нужна реальная программа занятости, переобучения и антидискриминационного контроля.</w:t>
      </w:r>
    </w:p>
    <w:p w14:paraId="4770B370" w14:textId="4FFB0AC5" w:rsidR="004F0CCB" w:rsidRPr="00C12179" w:rsidRDefault="004F0CCB" w:rsidP="004F0CCB">
      <w:r w:rsidRPr="00C12179">
        <w:t xml:space="preserve">Бюджетный эффект, по словам Айдара Масатбаева, будет, </w:t>
      </w:r>
      <w:r w:rsidR="00511B4A">
        <w:t>«</w:t>
      </w:r>
      <w:r w:rsidRPr="00C12179">
        <w:t>но политически чувствительный</w:t>
      </w:r>
      <w:r w:rsidR="00511B4A">
        <w:t>»</w:t>
      </w:r>
      <w:r w:rsidRPr="00C12179">
        <w:t xml:space="preserve">. Так как то, что рационально для бюджета – болезненно для общества. Потому что люди воспринимают пенсию не как льготу, а </w:t>
      </w:r>
      <w:r w:rsidR="00511B4A">
        <w:t>«</w:t>
      </w:r>
      <w:r w:rsidRPr="00C12179">
        <w:t>как заслуженное право после десятилетий работы</w:t>
      </w:r>
      <w:r w:rsidR="00511B4A">
        <w:t>»</w:t>
      </w:r>
      <w:r w:rsidRPr="00C12179">
        <w:t>.</w:t>
      </w:r>
    </w:p>
    <w:p w14:paraId="49A0B477" w14:textId="0FE95A31" w:rsidR="004F0CCB" w:rsidRPr="00C12179" w:rsidRDefault="00511B4A" w:rsidP="004F0CCB">
      <w:r>
        <w:t>«</w:t>
      </w:r>
      <w:r w:rsidR="004F0CCB" w:rsidRPr="00C12179">
        <w:t>Моя позиция: повышение пенсионного возраста нельзя обсуждать только как арифметику бюджета. Да, фискально это выгодно. Но если государство продлевает трудовой возраст, оно обязано показать, где именно эти женщины будут работать, кто их будет нанимать, как будет защищено их здоровье и что делать тем, кто в 61 год объективно уже не может конкурировать на рынке труда</w:t>
      </w:r>
      <w:r>
        <w:t>»</w:t>
      </w:r>
      <w:r w:rsidR="004F0CCB" w:rsidRPr="00C12179">
        <w:t>, – подвёл итог Айдар Масатбаев.</w:t>
      </w:r>
    </w:p>
    <w:p w14:paraId="35381ED6" w14:textId="77777777" w:rsidR="004F0CCB" w:rsidRPr="00C12179" w:rsidRDefault="004F0CCB" w:rsidP="004F0CCB">
      <w:r w:rsidRPr="00C12179">
        <w:t xml:space="preserve">Стоит отметить, что говоря о повышении пенсионного возраста, в Минтруда подчеркнули, что в Казахстане уже усиливают программы содействия занятости. Для </w:t>
      </w:r>
      <w:r w:rsidRPr="00C12179">
        <w:lastRenderedPageBreak/>
        <w:t>этого в министерстве субсидируют часть заработной платы работодателям, чтобы они приглашали более опытных сотрудниц на рабочее место. Также работают программы переобучения и повышения квалификации. То есть часть названных экспертами необходимых мер государство видит и старается внедрять и развивать.</w:t>
      </w:r>
    </w:p>
    <w:p w14:paraId="4503B6E8" w14:textId="77777777" w:rsidR="004F0CCB" w:rsidRPr="00C12179" w:rsidRDefault="004F0CCB" w:rsidP="004F0CCB">
      <w:r w:rsidRPr="00C12179">
        <w:t>Другое дело – как это реализуется на практике…</w:t>
      </w:r>
    </w:p>
    <w:p w14:paraId="6EFA3360" w14:textId="77E13C23" w:rsidR="00111D7C" w:rsidRPr="00C12179" w:rsidRDefault="00A82C37" w:rsidP="004F0CCB">
      <w:hyperlink r:id="rId68" w:history="1">
        <w:r w:rsidR="004F0CCB" w:rsidRPr="00C12179">
          <w:rPr>
            <w:rStyle w:val="a3"/>
          </w:rPr>
          <w:t>https://centralmedia24.kz/povyshenie-pensionnogo-vozrasta-zhenshhin-do-63-let-vygoda-dlya-byudzheta-i-riski-dlya-lyudej/</w:t>
        </w:r>
      </w:hyperlink>
    </w:p>
    <w:p w14:paraId="26CD4194" w14:textId="77777777" w:rsidR="009E03C7" w:rsidRPr="00C12179" w:rsidRDefault="009E03C7" w:rsidP="009E03C7">
      <w:pPr>
        <w:pStyle w:val="2"/>
      </w:pPr>
      <w:bookmarkStart w:id="201" w:name="_Toc230589527"/>
      <w:r w:rsidRPr="00C12179">
        <w:t>Bizmedia, 22.05.2026, Казахстанцам надо нарастить минимум накоплений для адекватности накопительной пенсии</w:t>
      </w:r>
      <w:bookmarkEnd w:id="201"/>
    </w:p>
    <w:p w14:paraId="2B599878" w14:textId="77777777" w:rsidR="009E03C7" w:rsidRPr="00C12179" w:rsidRDefault="009E03C7" w:rsidP="00076E80">
      <w:pPr>
        <w:pStyle w:val="3"/>
      </w:pPr>
      <w:bookmarkStart w:id="202" w:name="_Toc230589528"/>
      <w:r w:rsidRPr="00C12179">
        <w:t>Казахстанцам надо нарастить минимальные суммы пенсионных накоплений для адекватности будущей накопительной пенсии, сообщает Bizmedia.kz.</w:t>
      </w:r>
      <w:bookmarkEnd w:id="202"/>
    </w:p>
    <w:p w14:paraId="273AF4EF" w14:textId="77777777" w:rsidR="009E03C7" w:rsidRPr="00C12179" w:rsidRDefault="009E03C7" w:rsidP="009E03C7">
      <w:r w:rsidRPr="00C12179">
        <w:t>Цель пересмотра и принятия новых порогов минимальной достаточности (ПМД) — рост требований к минимальной сумме пенсионных накоплений для адекватности будущей накопительной пенсии, поэтапный рост коэффициента замещения трудового дохода вкладчика за счет пенсионных выплат в пенсионном возрасте с учетом минимальных международных стандартов. Коэффициент замещения дохода (КЗД) должен составлять не менее 40%, следует из ответов ЕНПФ на наиболее частые вопросы будущих пенсионеров.</w:t>
      </w:r>
    </w:p>
    <w:p w14:paraId="1BD3374A" w14:textId="77777777" w:rsidR="009E03C7" w:rsidRPr="00C12179" w:rsidRDefault="009E03C7" w:rsidP="009E03C7">
      <w:r w:rsidRPr="00C12179">
        <w:t>Планируется, что расчет ПМД по новой методике снизит риск нехватки накоплений у гражданина к моменту выхода на пенсию.</w:t>
      </w:r>
    </w:p>
    <w:p w14:paraId="10FCC9C8" w14:textId="77777777" w:rsidR="009E03C7" w:rsidRPr="00C12179" w:rsidRDefault="009E03C7" w:rsidP="009E03C7">
      <w:r w:rsidRPr="00C12179">
        <w:t>Формула стоимости выплат</w:t>
      </w:r>
    </w:p>
    <w:p w14:paraId="4CD5C477" w14:textId="77777777" w:rsidR="009E03C7" w:rsidRPr="00C12179" w:rsidRDefault="009E03C7" w:rsidP="009E03C7">
      <w:r w:rsidRPr="00C12179">
        <w:t>Пороги минимальной достаточности будут определяться, исходя из целевых показателей будущих пенсионных выплат и рассчитываться для каждого возраста вкладчика по стандартной формуле приведенной стоимости выплат, которая учитывает долгосрочные демографические и финансовые факторы для достижения стабильности и предсказуемости для граждан размера будущих выплат.</w:t>
      </w:r>
    </w:p>
    <w:p w14:paraId="3FDED5A8" w14:textId="77777777" w:rsidR="009E03C7" w:rsidRPr="00C12179" w:rsidRDefault="009E03C7" w:rsidP="009E03C7">
      <w:r w:rsidRPr="00C12179">
        <w:t>Применение формулы основано на международной практике расчета накоплений. Требования к минимальному размеру пенсионных выплат основаны на использовании соц-экпоказателей — минимальной пенсии по возрасту и минзарплате, ежегодно определяемых законом о республиканском бюджете. При рассмотрении возможности изъятия средств на жилье и лечение, будет оцениваться, остается ли на пенсионном счете сумма, достаточная для обеспечения будущих пенсионных выплат.</w:t>
      </w:r>
    </w:p>
    <w:p w14:paraId="62B7725C" w14:textId="77777777" w:rsidR="009E03C7" w:rsidRPr="00C12179" w:rsidRDefault="009E03C7" w:rsidP="009E03C7">
      <w:r w:rsidRPr="00C12179">
        <w:t>Изымать или копить дальше</w:t>
      </w:r>
    </w:p>
    <w:p w14:paraId="32AB1594" w14:textId="77777777" w:rsidR="009E03C7" w:rsidRPr="00C12179" w:rsidRDefault="009E03C7" w:rsidP="009E03C7">
      <w:r w:rsidRPr="00C12179">
        <w:t>Как принимаемые изменения повлияют на будущие пенсионные выплаты:</w:t>
      </w:r>
    </w:p>
    <w:p w14:paraId="6867A6A8" w14:textId="77777777" w:rsidR="009E03C7" w:rsidRPr="00C12179" w:rsidRDefault="009E03C7" w:rsidP="009E03C7">
      <w:r w:rsidRPr="00C12179">
        <w:t xml:space="preserve">при изъятии пенсионных накоплений сверх порога, вкладчик, при выходе на пенсию будет рассчитывать получать выплаты порядка 50 тыс. тенге, что соответствует лишь текущему уровню прожиточного минимума. При этом, действующей методикой предполагается, что вкладчик после изъятия своих накоплений до уровня порога будет и дальше регулярно уплачивать ОПВ до наступления пенсионного возраста, но, в реальности, если новые взносы будут платиться нерегулярно, то действующие размеры </w:t>
      </w:r>
      <w:r w:rsidRPr="00C12179">
        <w:lastRenderedPageBreak/>
        <w:t>ПМД не обеспечат ожидаемые минимальные выплаты. Поэтому, в будущем у такого вкладчика размер выплаты будут ниже размера прожиточного минимума. Кроме того, даже в случае регулярной уплаты взносов и обеспечения минимальных накоплений на уровне действующих размеров ПМД, при достижении пенсионного возраста размер накопительной пенсии на уровне 50 тыс. тенге обеспечит менее 15% от текущего размера медианной зарплаты.</w:t>
      </w:r>
    </w:p>
    <w:p w14:paraId="6B715757" w14:textId="77777777" w:rsidR="009E03C7" w:rsidRPr="00C12179" w:rsidRDefault="009E03C7" w:rsidP="009E03C7">
      <w:r w:rsidRPr="00C12179">
        <w:t>при пенсионных накоплениях сверх порога, вкладчик, при выходе на пенсию будет получать выплаты, минимум которых будет приближен к 40% от медианной зарплаты.</w:t>
      </w:r>
    </w:p>
    <w:p w14:paraId="76309C6A" w14:textId="77777777" w:rsidR="009E03C7" w:rsidRPr="00C12179" w:rsidRDefault="009E03C7" w:rsidP="009E03C7">
      <w:r w:rsidRPr="00C12179">
        <w:t>Доступ к изъятию накоплений ограничится</w:t>
      </w:r>
    </w:p>
    <w:p w14:paraId="41ED796E" w14:textId="77777777" w:rsidR="009E03C7" w:rsidRPr="00C12179" w:rsidRDefault="009E03C7" w:rsidP="009E03C7">
      <w:r w:rsidRPr="00C12179">
        <w:t>Согласно изменениям, размеры порогов будут зависеть от возраста вкладчика: чем старше и ближе к пенсионному, тем выше требования к размеру будущей пенсионной выплаты, чтобы на пенсии граждане могли получать доход по международным стандартам.</w:t>
      </w:r>
    </w:p>
    <w:p w14:paraId="4E585298" w14:textId="77777777" w:rsidR="009E03C7" w:rsidRPr="00C12179" w:rsidRDefault="009E03C7" w:rsidP="009E03C7">
      <w:r w:rsidRPr="00C12179">
        <w:t>Доступ к изъятию пенсионных накоплений на жильё и лечение станет более ограниченным, так как объем накоплений, доступных для изъятия, может сократиться.</w:t>
      </w:r>
    </w:p>
    <w:p w14:paraId="2D655EB2" w14:textId="77777777" w:rsidR="009E03C7" w:rsidRPr="00C12179" w:rsidRDefault="009E03C7" w:rsidP="009E03C7">
      <w:r w:rsidRPr="00C12179">
        <w:t>Напомним, в марте мы рассказывали, как заставить пенсию работать на вас. Полный гайд по новой инвестиционной платформе ЕНПФ можно найти на нашем сайте. А еще мы сообщали, что будущие пенсии казахстанцев составят базовая госпенсия и взносы работника и работодателя.</w:t>
      </w:r>
    </w:p>
    <w:p w14:paraId="4EAC3353" w14:textId="6D2DA774" w:rsidR="004F0CCB" w:rsidRPr="00C12179" w:rsidRDefault="00A82C37" w:rsidP="009E03C7">
      <w:hyperlink r:id="rId69" w:history="1">
        <w:r w:rsidR="009E03C7" w:rsidRPr="00C12179">
          <w:rPr>
            <w:rStyle w:val="a3"/>
          </w:rPr>
          <w:t>https://bizmedia.kz/2026-05-22-kazahstanczam-nado-narastit-minimum-nakoplenij-dlya-adekvatnosti-nakopitelnoj-pensii/</w:t>
        </w:r>
      </w:hyperlink>
    </w:p>
    <w:p w14:paraId="45F95970" w14:textId="302862B7" w:rsidR="009E03C7" w:rsidRPr="00B748AB" w:rsidRDefault="009E1B2A" w:rsidP="009E1B2A">
      <w:pPr>
        <w:pStyle w:val="2"/>
      </w:pPr>
      <w:bookmarkStart w:id="203" w:name="_Toc230589529"/>
      <w:r>
        <w:t>Алау</w:t>
      </w:r>
      <w:r w:rsidRPr="009E1B2A">
        <w:t>, 24.05.2026, Кто управляет пенсионными деньгами казахстанцев</w:t>
      </w:r>
      <w:bookmarkEnd w:id="203"/>
      <w:r w:rsidRPr="009E1B2A">
        <w:t xml:space="preserve"> </w:t>
      </w:r>
    </w:p>
    <w:p w14:paraId="3F02C696" w14:textId="77777777" w:rsidR="009E1B2A" w:rsidRPr="009E1B2A" w:rsidRDefault="009E1B2A" w:rsidP="009E1B2A">
      <w:pPr>
        <w:pStyle w:val="3"/>
      </w:pPr>
      <w:bookmarkStart w:id="204" w:name="_Toc230589530"/>
      <w:r w:rsidRPr="009E1B2A">
        <w:t xml:space="preserve">Казахстанцы передали в частное управление более 134 млрд тенге пенсионных накоплений, сообщает </w:t>
      </w:r>
      <w:r w:rsidRPr="009E1B2A">
        <w:rPr>
          <w:lang w:val="en-US"/>
        </w:rPr>
        <w:t>LS</w:t>
      </w:r>
      <w:r w:rsidRPr="009E1B2A">
        <w:t xml:space="preserve"> со ссылкой на данные Единый накопительный пенсионный фонд.</w:t>
      </w:r>
      <w:bookmarkEnd w:id="204"/>
    </w:p>
    <w:p w14:paraId="76C23187" w14:textId="77777777" w:rsidR="009E1B2A" w:rsidRPr="009E1B2A" w:rsidRDefault="009E1B2A" w:rsidP="009E1B2A">
      <w:r w:rsidRPr="009E1B2A">
        <w:t>Более 134 тысяч заявлений одобрили в ЕНПФ</w:t>
      </w:r>
    </w:p>
    <w:p w14:paraId="0FCCB36E" w14:textId="77777777" w:rsidR="009E1B2A" w:rsidRPr="009E1B2A" w:rsidRDefault="009E1B2A" w:rsidP="009E1B2A">
      <w:r w:rsidRPr="009E1B2A">
        <w:t>По состоянию на 1 мая 2026 года фонд исполнил свыше 134 тысяч заявлений вкладчиков на передачу пенсионных накоплений управляющим инвестиционным компаниям.</w:t>
      </w:r>
    </w:p>
    <w:p w14:paraId="614BB8EE" w14:textId="77777777" w:rsidR="009E1B2A" w:rsidRPr="009E1B2A" w:rsidRDefault="009E1B2A" w:rsidP="009E1B2A">
      <w:r w:rsidRPr="009E1B2A">
        <w:t>Общий объём средств, переданных в частное управление, составил 134,7 миллиарда тенге.</w:t>
      </w:r>
    </w:p>
    <w:p w14:paraId="47B1ED0F" w14:textId="77777777" w:rsidR="009E1B2A" w:rsidRPr="009E1B2A" w:rsidRDefault="009E1B2A" w:rsidP="009E1B2A">
      <w:r w:rsidRPr="009E1B2A">
        <w:t xml:space="preserve">Больше всего средств передали </w:t>
      </w:r>
      <w:r w:rsidRPr="009E1B2A">
        <w:rPr>
          <w:lang w:val="en-US"/>
        </w:rPr>
        <w:t>Halyk</w:t>
      </w:r>
      <w:r w:rsidRPr="009E1B2A">
        <w:t xml:space="preserve"> </w:t>
      </w:r>
      <w:r w:rsidRPr="009E1B2A">
        <w:rPr>
          <w:lang w:val="en-US"/>
        </w:rPr>
        <w:t>Finance</w:t>
      </w:r>
    </w:p>
    <w:p w14:paraId="28D61CF5" w14:textId="77777777" w:rsidR="009E1B2A" w:rsidRPr="009E1B2A" w:rsidRDefault="009E1B2A" w:rsidP="009E1B2A">
      <w:r w:rsidRPr="009E1B2A">
        <w:t xml:space="preserve">Лидером по объёму полученных пенсионных активов стала компания </w:t>
      </w:r>
      <w:r w:rsidRPr="009E1B2A">
        <w:rPr>
          <w:lang w:val="en-US"/>
        </w:rPr>
        <w:t>Halyk</w:t>
      </w:r>
      <w:r w:rsidRPr="009E1B2A">
        <w:t xml:space="preserve"> </w:t>
      </w:r>
      <w:r w:rsidRPr="009E1B2A">
        <w:rPr>
          <w:lang w:val="en-US"/>
        </w:rPr>
        <w:t>Finance</w:t>
      </w:r>
      <w:r w:rsidRPr="009E1B2A">
        <w:t>. Казахстанцы доверили ей 78,8 миллиарда тенге. Всего было подано 67,6 тысячи заявлений.</w:t>
      </w:r>
    </w:p>
    <w:p w14:paraId="5E9E58E8" w14:textId="77777777" w:rsidR="009E1B2A" w:rsidRPr="009E1B2A" w:rsidRDefault="009E1B2A" w:rsidP="009E1B2A">
      <w:r w:rsidRPr="009E1B2A">
        <w:t xml:space="preserve">На втором месте находится </w:t>
      </w:r>
      <w:r w:rsidRPr="009E1B2A">
        <w:rPr>
          <w:lang w:val="en-US"/>
        </w:rPr>
        <w:t>Alatau</w:t>
      </w:r>
      <w:r w:rsidRPr="009E1B2A">
        <w:t xml:space="preserve"> </w:t>
      </w:r>
      <w:r w:rsidRPr="009E1B2A">
        <w:rPr>
          <w:lang w:val="en-US"/>
        </w:rPr>
        <w:t>City</w:t>
      </w:r>
      <w:r w:rsidRPr="009E1B2A">
        <w:t xml:space="preserve"> </w:t>
      </w:r>
      <w:r w:rsidRPr="009E1B2A">
        <w:rPr>
          <w:lang w:val="en-US"/>
        </w:rPr>
        <w:t>Invest</w:t>
      </w:r>
      <w:r w:rsidRPr="009E1B2A">
        <w:t xml:space="preserve"> с объёмом 22 миллиарда тенге и 25,2 тысячи заявлений.</w:t>
      </w:r>
    </w:p>
    <w:p w14:paraId="67DA80E3" w14:textId="77777777" w:rsidR="009E1B2A" w:rsidRPr="009E1B2A" w:rsidRDefault="009E1B2A" w:rsidP="009E1B2A">
      <w:r w:rsidRPr="009E1B2A">
        <w:t xml:space="preserve">Далее следуют </w:t>
      </w:r>
      <w:r w:rsidRPr="009E1B2A">
        <w:rPr>
          <w:lang w:val="en-US"/>
        </w:rPr>
        <w:t>BCC</w:t>
      </w:r>
      <w:r w:rsidRPr="009E1B2A">
        <w:t xml:space="preserve"> </w:t>
      </w:r>
      <w:r w:rsidRPr="009E1B2A">
        <w:rPr>
          <w:lang w:val="en-US"/>
        </w:rPr>
        <w:t>Invest</w:t>
      </w:r>
      <w:r w:rsidRPr="009E1B2A">
        <w:t xml:space="preserve"> — 15,8 миллиарда тенге, </w:t>
      </w:r>
      <w:r w:rsidRPr="009E1B2A">
        <w:rPr>
          <w:lang w:val="en-US"/>
        </w:rPr>
        <w:t>Halyk</w:t>
      </w:r>
      <w:r w:rsidRPr="009E1B2A">
        <w:t xml:space="preserve"> </w:t>
      </w:r>
      <w:r w:rsidRPr="009E1B2A">
        <w:rPr>
          <w:lang w:val="en-US"/>
        </w:rPr>
        <w:t>Global</w:t>
      </w:r>
      <w:r w:rsidRPr="009E1B2A">
        <w:t xml:space="preserve"> </w:t>
      </w:r>
      <w:r w:rsidRPr="009E1B2A">
        <w:rPr>
          <w:lang w:val="en-US"/>
        </w:rPr>
        <w:t>Markets</w:t>
      </w:r>
      <w:r w:rsidRPr="009E1B2A">
        <w:t xml:space="preserve"> — 10 миллиардов тенге и «Сентрас Секьюритиз» — 8,1 миллиарда тенге.</w:t>
      </w:r>
    </w:p>
    <w:p w14:paraId="4D15D181" w14:textId="77777777" w:rsidR="009E1B2A" w:rsidRPr="009E1B2A" w:rsidRDefault="009E1B2A" w:rsidP="009E1B2A">
      <w:r w:rsidRPr="009E1B2A">
        <w:lastRenderedPageBreak/>
        <w:t xml:space="preserve">Новому участнику рынка управления пенсионными активами — </w:t>
      </w:r>
      <w:r w:rsidRPr="009E1B2A">
        <w:rPr>
          <w:lang w:val="en-US"/>
        </w:rPr>
        <w:t>Tansar</w:t>
      </w:r>
      <w:r w:rsidRPr="009E1B2A">
        <w:t xml:space="preserve"> </w:t>
      </w:r>
      <w:r w:rsidRPr="009E1B2A">
        <w:rPr>
          <w:lang w:val="en-US"/>
        </w:rPr>
        <w:t>Capital</w:t>
      </w:r>
      <w:r w:rsidRPr="009E1B2A">
        <w:t xml:space="preserve"> — вкладчики доверили 44 миллиона тенге.</w:t>
      </w:r>
    </w:p>
    <w:p w14:paraId="4ECF8668" w14:textId="77777777" w:rsidR="009E1B2A" w:rsidRPr="009E1B2A" w:rsidRDefault="009E1B2A" w:rsidP="009E1B2A">
      <w:r w:rsidRPr="009E1B2A">
        <w:t>Алматы лидирует по объёму переданных накоплений</w:t>
      </w:r>
    </w:p>
    <w:p w14:paraId="3BDD04F0" w14:textId="77777777" w:rsidR="009E1B2A" w:rsidRPr="009E1B2A" w:rsidRDefault="009E1B2A" w:rsidP="009E1B2A">
      <w:r w:rsidRPr="009E1B2A">
        <w:t>В региональном разрезе больше всего пенсионных средств в частное управление передали жители Алматы — 32,3 миллиарда тенге.</w:t>
      </w:r>
    </w:p>
    <w:p w14:paraId="6174846C" w14:textId="77777777" w:rsidR="009E1B2A" w:rsidRPr="009E1B2A" w:rsidRDefault="009E1B2A" w:rsidP="009E1B2A">
      <w:r w:rsidRPr="009E1B2A">
        <w:t>На втором месте находится Астана с объёмом 19,3 миллиарда тенге, на третьем — Атырауская область, где в управление передали 16,1 миллиарда тенге.</w:t>
      </w:r>
    </w:p>
    <w:p w14:paraId="4326550E" w14:textId="40315D38" w:rsidR="009E1B2A" w:rsidRPr="00B748AB" w:rsidRDefault="009E1B2A" w:rsidP="009E1B2A">
      <w:r w:rsidRPr="009E1B2A">
        <w:t xml:space="preserve">Также в пятёрку лидеров вошли Актюбинская и Карагандинская области — 12,7 миллиарда и 9,2 миллиарда тенге соответственно. </w:t>
      </w:r>
    </w:p>
    <w:p w14:paraId="04311359" w14:textId="118168D8" w:rsidR="009E1B2A" w:rsidRPr="00B748AB" w:rsidRDefault="00A82C37" w:rsidP="009E1B2A">
      <w:hyperlink r:id="rId70" w:history="1">
        <w:r w:rsidR="009E1B2A" w:rsidRPr="00F132A5">
          <w:rPr>
            <w:rStyle w:val="a3"/>
            <w:lang w:val="en-US"/>
          </w:rPr>
          <w:t>https</w:t>
        </w:r>
        <w:r w:rsidR="009E1B2A" w:rsidRPr="00B748AB">
          <w:rPr>
            <w:rStyle w:val="a3"/>
          </w:rPr>
          <w:t>://</w:t>
        </w:r>
        <w:r w:rsidR="009E1B2A" w:rsidRPr="00F132A5">
          <w:rPr>
            <w:rStyle w:val="a3"/>
            <w:lang w:val="en-US"/>
          </w:rPr>
          <w:t>alau</w:t>
        </w:r>
        <w:r w:rsidR="009E1B2A" w:rsidRPr="00B748AB">
          <w:rPr>
            <w:rStyle w:val="a3"/>
          </w:rPr>
          <w:t>.</w:t>
        </w:r>
        <w:r w:rsidR="009E1B2A" w:rsidRPr="00F132A5">
          <w:rPr>
            <w:rStyle w:val="a3"/>
            <w:lang w:val="en-US"/>
          </w:rPr>
          <w:t>kz</w:t>
        </w:r>
        <w:r w:rsidR="009E1B2A" w:rsidRPr="00B748AB">
          <w:rPr>
            <w:rStyle w:val="a3"/>
          </w:rPr>
          <w:t>/</w:t>
        </w:r>
        <w:r w:rsidR="009E1B2A" w:rsidRPr="00F132A5">
          <w:rPr>
            <w:rStyle w:val="a3"/>
            <w:lang w:val="en-US"/>
          </w:rPr>
          <w:t>kto</w:t>
        </w:r>
        <w:r w:rsidR="009E1B2A" w:rsidRPr="00B748AB">
          <w:rPr>
            <w:rStyle w:val="a3"/>
          </w:rPr>
          <w:t>-</w:t>
        </w:r>
        <w:r w:rsidR="009E1B2A" w:rsidRPr="00F132A5">
          <w:rPr>
            <w:rStyle w:val="a3"/>
            <w:lang w:val="en-US"/>
          </w:rPr>
          <w:t>upravljaet</w:t>
        </w:r>
        <w:r w:rsidR="009E1B2A" w:rsidRPr="00B748AB">
          <w:rPr>
            <w:rStyle w:val="a3"/>
          </w:rPr>
          <w:t>-</w:t>
        </w:r>
        <w:r w:rsidR="009E1B2A" w:rsidRPr="00F132A5">
          <w:rPr>
            <w:rStyle w:val="a3"/>
            <w:lang w:val="en-US"/>
          </w:rPr>
          <w:t>pensionnymi</w:t>
        </w:r>
        <w:r w:rsidR="009E1B2A" w:rsidRPr="00B748AB">
          <w:rPr>
            <w:rStyle w:val="a3"/>
          </w:rPr>
          <w:t>-</w:t>
        </w:r>
        <w:r w:rsidR="009E1B2A" w:rsidRPr="00F132A5">
          <w:rPr>
            <w:rStyle w:val="a3"/>
            <w:lang w:val="en-US"/>
          </w:rPr>
          <w:t>dengami</w:t>
        </w:r>
        <w:r w:rsidR="009E1B2A" w:rsidRPr="00B748AB">
          <w:rPr>
            <w:rStyle w:val="a3"/>
          </w:rPr>
          <w:t>-</w:t>
        </w:r>
        <w:r w:rsidR="009E1B2A" w:rsidRPr="00F132A5">
          <w:rPr>
            <w:rStyle w:val="a3"/>
            <w:lang w:val="en-US"/>
          </w:rPr>
          <w:t>kazahstancev</w:t>
        </w:r>
        <w:r w:rsidR="009E1B2A" w:rsidRPr="00B748AB">
          <w:rPr>
            <w:rStyle w:val="a3"/>
          </w:rPr>
          <w:t>/</w:t>
        </w:r>
      </w:hyperlink>
      <w:r w:rsidR="009E1B2A" w:rsidRPr="00B748AB">
        <w:t xml:space="preserve"> </w:t>
      </w:r>
    </w:p>
    <w:p w14:paraId="05854CD5" w14:textId="77777777" w:rsidR="009E1B2A" w:rsidRPr="00B748AB" w:rsidRDefault="009E1B2A" w:rsidP="009E1B2A"/>
    <w:p w14:paraId="0F91D1CE" w14:textId="77777777" w:rsidR="00111D7C" w:rsidRDefault="00111D7C" w:rsidP="00111D7C">
      <w:pPr>
        <w:pStyle w:val="10"/>
      </w:pPr>
      <w:bookmarkStart w:id="205" w:name="_Toc99271715"/>
      <w:bookmarkStart w:id="206" w:name="_Toc99318660"/>
      <w:bookmarkStart w:id="207" w:name="_Toc165991080"/>
      <w:bookmarkStart w:id="208" w:name="_Toc230589531"/>
      <w:r w:rsidRPr="00C12179">
        <w:t>Новости пенсионной отрасли стран дальнего зарубежья</w:t>
      </w:r>
      <w:bookmarkEnd w:id="205"/>
      <w:bookmarkEnd w:id="206"/>
      <w:bookmarkEnd w:id="207"/>
      <w:bookmarkEnd w:id="208"/>
    </w:p>
    <w:p w14:paraId="4F29C3BD" w14:textId="7947B3A6" w:rsidR="00984524" w:rsidRDefault="00984524" w:rsidP="00984524">
      <w:pPr>
        <w:pStyle w:val="2"/>
      </w:pPr>
      <w:bookmarkStart w:id="209" w:name="_Toc230589532"/>
      <w:r>
        <w:t>Vietnam.vn, 23.05.2026, Повысить минимальный уровень пенсионных выплат до 3,8 миллиона донгов в месяц</w:t>
      </w:r>
      <w:bookmarkEnd w:id="209"/>
    </w:p>
    <w:p w14:paraId="1047085F" w14:textId="77777777" w:rsidR="00984524" w:rsidRDefault="00984524" w:rsidP="00076E80">
      <w:pPr>
        <w:pStyle w:val="3"/>
      </w:pPr>
      <w:bookmarkStart w:id="210" w:name="_Toc230589533"/>
      <w:r>
        <w:t>После общего повышения правительство увеличило пенсии, пособия по социальному страхованию и ежемесячные выплаты до 3,8 миллиона донгов в месяц для отдельных случаев с низким уровнем пособий.</w:t>
      </w:r>
      <w:bookmarkEnd w:id="210"/>
    </w:p>
    <w:p w14:paraId="1018EEC5" w14:textId="77777777" w:rsidR="00984524" w:rsidRDefault="00984524" w:rsidP="00984524">
      <w:r>
        <w:t>Повысить минимальный уровень пенсионных выплат до 3,8 миллиона донгов в месяц.</w:t>
      </w:r>
    </w:p>
    <w:p w14:paraId="278CAF45" w14:textId="77777777" w:rsidR="00984524" w:rsidRDefault="00984524" w:rsidP="00984524">
      <w:r>
        <w:t>Согласно Постановлению Правительства № 162/2026/ND-CP от 15 мая, с 1 июля пенсионные и социально-страховые выплаты увеличатся на 8%.</w:t>
      </w:r>
    </w:p>
    <w:p w14:paraId="5B2CAA47" w14:textId="77777777" w:rsidR="00984524" w:rsidRDefault="00984524" w:rsidP="00984524">
      <w:r>
        <w:t>В частности, после общего повышения правительство увеличило пенсии, пособия по социальному страхованию и ежемесячные выплаты до 3,8 миллиона донгов в месяц для некоторых категорий лиц с низким уровнем пособий.</w:t>
      </w:r>
    </w:p>
    <w:p w14:paraId="5896E814" w14:textId="2F696044" w:rsidR="00984524" w:rsidRPr="00984524" w:rsidRDefault="00A82C37" w:rsidP="00984524">
      <w:hyperlink r:id="rId71" w:history="1">
        <w:r w:rsidR="00984524" w:rsidRPr="00A7680A">
          <w:rPr>
            <w:rStyle w:val="a3"/>
          </w:rPr>
          <w:t>https://www.vietnam.vn/ru/nang-muc-huong-luong-huu-thap-len-3-8-trieu-dong-thang</w:t>
        </w:r>
      </w:hyperlink>
      <w:r w:rsidR="00984524">
        <w:t xml:space="preserve"> </w:t>
      </w:r>
    </w:p>
    <w:p w14:paraId="230EABC9" w14:textId="3D0EDF1F" w:rsidR="00750B90" w:rsidRPr="00C12179" w:rsidRDefault="00750B90" w:rsidP="00750B90">
      <w:pPr>
        <w:pStyle w:val="2"/>
      </w:pPr>
      <w:bookmarkStart w:id="211" w:name="_Toc230589534"/>
      <w:r w:rsidRPr="00C12179">
        <w:t>Ausnews.de, 22.05.2026, Выход на пенсию в Германии в 70 лет: почему реформа важна</w:t>
      </w:r>
      <w:bookmarkEnd w:id="211"/>
    </w:p>
    <w:p w14:paraId="04E0FB8A" w14:textId="76F3CABF" w:rsidR="00750B90" w:rsidRPr="00C12179" w:rsidRDefault="00750B90" w:rsidP="00076E80">
      <w:pPr>
        <w:pStyle w:val="3"/>
      </w:pPr>
      <w:bookmarkStart w:id="212" w:name="_Toc230589535"/>
      <w:r w:rsidRPr="00C12179">
        <w:t>Стало известно о пенсионном плане правительства: эксперты предлагают изменения, которые тяжелее всего лягут на одно поколение.</w:t>
      </w:r>
      <w:bookmarkEnd w:id="212"/>
    </w:p>
    <w:p w14:paraId="461E957B" w14:textId="77777777" w:rsidR="00750B90" w:rsidRPr="00C12179" w:rsidRDefault="00750B90" w:rsidP="00750B90">
      <w:r w:rsidRPr="00C12179">
        <w:t>Сейчас в Германии пенсия — с 67 лет. Но правительственная комиссия хочет это изменить.</w:t>
      </w:r>
    </w:p>
    <w:p w14:paraId="1E5959F1" w14:textId="77777777" w:rsidR="00750B90" w:rsidRPr="00C12179" w:rsidRDefault="00750B90" w:rsidP="00750B90">
      <w:r w:rsidRPr="00C12179">
        <w:t>Эксперты предлагают постепенно повысить пенсионный возраст до 70. Причём одному поколению придётся выходить на пенсию раньше остальных — то есть их повышение затронет сильнее всего.</w:t>
      </w:r>
    </w:p>
    <w:p w14:paraId="64DC2640" w14:textId="77777777" w:rsidR="00750B90" w:rsidRPr="00C12179" w:rsidRDefault="00750B90" w:rsidP="00750B90">
      <w:r w:rsidRPr="00C12179">
        <w:t>Пенсионный шок: эксперты хотят повысить пенсионный возраст — одно поколение в панике.</w:t>
      </w:r>
    </w:p>
    <w:p w14:paraId="6CB44BD3" w14:textId="77777777" w:rsidR="00750B90" w:rsidRPr="00C12179" w:rsidRDefault="00750B90" w:rsidP="00750B90">
      <w:r w:rsidRPr="00C12179">
        <w:lastRenderedPageBreak/>
        <w:t>По данным Bild, комиссия предлагает повышать пенсионный возраст поэтапно:</w:t>
      </w:r>
    </w:p>
    <w:p w14:paraId="5BCDD10A" w14:textId="77777777" w:rsidR="00750B90" w:rsidRPr="00C12179" w:rsidRDefault="00750B90" w:rsidP="00750B90">
      <w:r w:rsidRPr="00C12179">
        <w:t>с начала 2040-х — до 68 лет,</w:t>
      </w:r>
    </w:p>
    <w:p w14:paraId="01D96259" w14:textId="77777777" w:rsidR="00750B90" w:rsidRPr="00C12179" w:rsidRDefault="00750B90" w:rsidP="00750B90">
      <w:r w:rsidRPr="00C12179">
        <w:t>с начала 2050-х — до 69 лет,</w:t>
      </w:r>
    </w:p>
    <w:p w14:paraId="0B9EB186" w14:textId="77777777" w:rsidR="00750B90" w:rsidRPr="00C12179" w:rsidRDefault="00750B90" w:rsidP="00750B90">
      <w:r w:rsidRPr="00C12179">
        <w:t>в 2061–2062 годах — до 70 лет.</w:t>
      </w:r>
    </w:p>
    <w:p w14:paraId="620D1634" w14:textId="77777777" w:rsidR="00750B90" w:rsidRPr="00C12179" w:rsidRDefault="00750B90" w:rsidP="00750B90">
      <w:r w:rsidRPr="00C12179">
        <w:t>Это коснётся всех, кто родился после 1990 года. Заседания комитета проходят в тайне, окончательный доклад будет только в конце июня.</w:t>
      </w:r>
    </w:p>
    <w:p w14:paraId="2B19C663" w14:textId="71F377DD" w:rsidR="00750B90" w:rsidRPr="00C12179" w:rsidRDefault="00750B90" w:rsidP="00750B90">
      <w:r w:rsidRPr="00C12179">
        <w:t xml:space="preserve">Это предложение очень опасно для политиков. Потому что ещё в феврале министр труда и глава СДПГ Барбель Бас заявила, что пенсия с 70 лет </w:t>
      </w:r>
      <w:r w:rsidR="00511B4A">
        <w:t>«</w:t>
      </w:r>
      <w:r w:rsidRPr="00C12179">
        <w:t>исключена в этот период работы правительства</w:t>
      </w:r>
      <w:r w:rsidR="00511B4A">
        <w:t>»</w:t>
      </w:r>
      <w:r w:rsidRPr="00C12179">
        <w:t>. Но комиссия, которую создало само правительство, теперь рекомендует именно это — пусть и для будущих десятилетий.</w:t>
      </w:r>
    </w:p>
    <w:p w14:paraId="16DC980A" w14:textId="77777777" w:rsidR="00750B90" w:rsidRPr="00C12179" w:rsidRDefault="00750B90" w:rsidP="00750B90">
      <w:r w:rsidRPr="00C12179">
        <w:t>Помимо пенсии в 70 лет: комиссия планирует и другие изменения</w:t>
      </w:r>
    </w:p>
    <w:p w14:paraId="27C16378" w14:textId="77777777" w:rsidR="00750B90" w:rsidRPr="00C12179" w:rsidRDefault="00750B90" w:rsidP="00750B90">
      <w:r w:rsidRPr="00C12179">
        <w:t>Однако пенсионный возраст — это только одна из проблем, которую хотят решить. Как сообщает Bild, эксперты готовят целый пакет реформ, который затронет сразу несколько частей пенсионной системы.</w:t>
      </w:r>
    </w:p>
    <w:p w14:paraId="4111B009" w14:textId="77777777" w:rsidR="00750B90" w:rsidRPr="00C12179" w:rsidRDefault="00750B90" w:rsidP="00750B90">
      <w:r w:rsidRPr="00C12179">
        <w:t>Что именно они предлагают:</w:t>
      </w:r>
    </w:p>
    <w:p w14:paraId="5E9B2102" w14:textId="77777777" w:rsidR="00750B90" w:rsidRPr="00C12179" w:rsidRDefault="00750B90" w:rsidP="00750B90">
      <w:r w:rsidRPr="00C12179">
        <w:t>Размер пенсий. После 2031 года его планируют постепенно снизить с 48 процентов до 46 процентов. На практике это значит, что люди, которые только выйдут на пенсию, будут получать чуть меньше денег, чем получают сегодняшние пенсионеры.</w:t>
      </w:r>
    </w:p>
    <w:p w14:paraId="004E3E78" w14:textId="77777777" w:rsidR="00750B90" w:rsidRPr="00C12179" w:rsidRDefault="00750B90" w:rsidP="00750B90">
      <w:r w:rsidRPr="00C12179">
        <w:t>Пенсия с 63 лет. Сейчас некоторые работники могут выйти на пенсию досрочно — в 63 года — и при этом не потерять в выплатах. Но эта возможность оказалась под угрозой. Эксперты объясняют это тем, что такая льгота обходится государству слишком дорого.</w:t>
      </w:r>
    </w:p>
    <w:p w14:paraId="54BF34EB" w14:textId="77777777" w:rsidR="00750B90" w:rsidRPr="00C12179" w:rsidRDefault="00750B90" w:rsidP="00750B90">
      <w:r w:rsidRPr="00C12179">
        <w:t>Материнская пенсия. Её тоже хотят пересмотреть, и по той же самой причине — она стоит слишком много денег.</w:t>
      </w:r>
    </w:p>
    <w:p w14:paraId="465E0579" w14:textId="77777777" w:rsidR="00750B90" w:rsidRPr="00C12179" w:rsidRDefault="00750B90" w:rsidP="00750B90">
      <w:r w:rsidRPr="00C12179">
        <w:t>Госслужащие (чиновники). Их не собираются заставлять делать взносы в обычный пенсионный фонд. Большинство членов комиссии отклонило такое предложение, так что всё останется как прежде.</w:t>
      </w:r>
    </w:p>
    <w:p w14:paraId="2004BC9D" w14:textId="222EC739" w:rsidR="00750B90" w:rsidRPr="00C12179" w:rsidRDefault="00750B90" w:rsidP="00750B90">
      <w:r w:rsidRPr="00C12179">
        <w:t>Главная мысль итогового доклада: и эксперты хотят, чтобы через 10–15 лет общая пенсия человека — а она складывается из государственной, корпоративной (от работодателя) и частной (когда человек сам копит) — стала выше, чем сегодня.</w:t>
      </w:r>
    </w:p>
    <w:p w14:paraId="70C49BB7" w14:textId="77777777" w:rsidR="00750B90" w:rsidRPr="00C12179" w:rsidRDefault="00750B90" w:rsidP="00750B90">
      <w:r w:rsidRPr="00C12179">
        <w:t>Пенсия в 70 лет: почему всем гражданам нужна пенсионная реформа</w:t>
      </w:r>
    </w:p>
    <w:p w14:paraId="41969CAA" w14:textId="77777777" w:rsidR="00750B90" w:rsidRPr="00C12179" w:rsidRDefault="00750B90" w:rsidP="00750B90">
      <w:r w:rsidRPr="00C12179">
        <w:t>Почему эксперты вообще делают такие предложения? Потому что у пенсионной системы серьёзная проблема: пенсионный фонд буквально трещит по швам. Уже сейчас государство вынуждено каждый год отправлять на пенсионное страхование больше 100 миллиардов евро из налогов.</w:t>
      </w:r>
    </w:p>
    <w:p w14:paraId="4A04EFDD" w14:textId="77777777" w:rsidR="00750B90" w:rsidRPr="00C12179" w:rsidRDefault="00750B90" w:rsidP="00750B90">
      <w:r w:rsidRPr="00C12179">
        <w:t>А когда в ближайшие годы на пенсию начнёт массово выходить поколение беби-бумеров, нагрузка станет ещё больше. Экономисты уже давно бьют тревогу, пишет журнал RVaktuell.</w:t>
      </w:r>
    </w:p>
    <w:p w14:paraId="3A72BD6A" w14:textId="0A30D29D" w:rsidR="00750B90" w:rsidRPr="00C12179" w:rsidRDefault="00750B90" w:rsidP="00750B90">
      <w:r w:rsidRPr="00C12179">
        <w:t xml:space="preserve">Профсоюзы предупреждали о возможной новой волне экономии на пенсиях ещё до того, как информация появилась в Bild. Ханс-Юрген Урбан из правления профсоюза IG Metall </w:t>
      </w:r>
      <w:r w:rsidRPr="00C12179">
        <w:lastRenderedPageBreak/>
        <w:t xml:space="preserve">заявил RVaktuell: </w:t>
      </w:r>
      <w:r w:rsidR="00511B4A">
        <w:t>«</w:t>
      </w:r>
      <w:r w:rsidRPr="00C12179">
        <w:t>Пенсионная комиссия не должна превращаться в комиссию по сокращениям</w:t>
      </w:r>
      <w:r w:rsidR="00511B4A">
        <w:t>»</w:t>
      </w:r>
      <w:r w:rsidRPr="00C12179">
        <w:t>.</w:t>
      </w:r>
    </w:p>
    <w:p w14:paraId="5ED953F6" w14:textId="77777777" w:rsidR="00750B90" w:rsidRPr="00C12179" w:rsidRDefault="00750B90" w:rsidP="00750B90">
      <w:r w:rsidRPr="00C12179">
        <w:t>А глава другого крупного профсоюза — ver.di — Франк Вернеке в интервью агентству DPA назвал поставленные перед комиссией задачи в основном пугающими. Теперь, после появления этих предложений, такие опасения, скорее всего, только подтвердятся.</w:t>
      </w:r>
    </w:p>
    <w:p w14:paraId="5276F702" w14:textId="77777777" w:rsidR="00750B90" w:rsidRPr="00C12179" w:rsidRDefault="00750B90" w:rsidP="00750B90">
      <w:r w:rsidRPr="00C12179">
        <w:t>Федеральное правительство ждёт итоговый доклад в конце июня. И вот тогда-то и начнётся настоящая политическая борьба. Самая главная битва — за то, во сколько лет люди будут выходить на пенсию — ещё впереди.</w:t>
      </w:r>
    </w:p>
    <w:p w14:paraId="2B9FDD35" w14:textId="00B74E65" w:rsidR="00750B90" w:rsidRPr="00B748AB" w:rsidRDefault="00A82C37" w:rsidP="00750B90">
      <w:hyperlink r:id="rId72" w:history="1">
        <w:r w:rsidR="00750B90" w:rsidRPr="00C12179">
          <w:rPr>
            <w:rStyle w:val="a3"/>
          </w:rPr>
          <w:t>https://ausnews.de/ruhestand-in-deutschland-mit-70-warum-die-reform-wichtig-ist/</w:t>
        </w:r>
      </w:hyperlink>
      <w:r w:rsidR="00750B90" w:rsidRPr="00C12179">
        <w:t xml:space="preserve"> </w:t>
      </w:r>
    </w:p>
    <w:p w14:paraId="644E8026" w14:textId="3EE550A9" w:rsidR="00D733E7" w:rsidRPr="00B748AB" w:rsidRDefault="00D733E7" w:rsidP="00D733E7">
      <w:pPr>
        <w:pStyle w:val="2"/>
      </w:pPr>
      <w:bookmarkStart w:id="213" w:name="_Toc230589536"/>
      <w:r>
        <w:rPr>
          <w:lang w:val="en-US"/>
        </w:rPr>
        <w:t>rus</w:t>
      </w:r>
      <w:r w:rsidRPr="00D733E7">
        <w:t>.</w:t>
      </w:r>
      <w:r>
        <w:rPr>
          <w:lang w:val="en-US"/>
        </w:rPr>
        <w:t>jauns</w:t>
      </w:r>
      <w:r w:rsidRPr="00D733E7">
        <w:t>.</w:t>
      </w:r>
      <w:r>
        <w:rPr>
          <w:lang w:val="en-US"/>
        </w:rPr>
        <w:t>lv</w:t>
      </w:r>
      <w:r w:rsidRPr="00D733E7">
        <w:t>, 24.05.2026, Минблаг: накопления второго пенсионного уровня нельзя считать частной собственностью</w:t>
      </w:r>
      <w:bookmarkEnd w:id="213"/>
    </w:p>
    <w:p w14:paraId="27D4BF2D" w14:textId="77777777" w:rsidR="00D733E7" w:rsidRPr="00D733E7" w:rsidRDefault="00D733E7" w:rsidP="00D733E7">
      <w:pPr>
        <w:pStyle w:val="3"/>
      </w:pPr>
      <w:bookmarkStart w:id="214" w:name="_Toc230589537"/>
      <w:r w:rsidRPr="00D733E7">
        <w:t>В Латвии разгорелся спор вокруг пенсионных накоплений. Министерство благосостояния не поддерживает рассматриваемые в Сейме поправки к закону о государственных фондируемых пенсиях, предусматривающие расширение возможностей наследования накоплений второго пенсионного уровня.</w:t>
      </w:r>
      <w:bookmarkEnd w:id="214"/>
    </w:p>
    <w:p w14:paraId="0850587E" w14:textId="77777777" w:rsidR="00D733E7" w:rsidRPr="00845799" w:rsidRDefault="00D733E7" w:rsidP="00D733E7">
      <w:r w:rsidRPr="00845799">
        <w:t>В министерстве считают, что это может негативно повлиять на устойчивость государственной пенсионной системы и противоречит основным принципам социального страхования. Об этом говорится в заключении министерства для парламентской Комиссии по бюджету и финансам (налогам).</w:t>
      </w:r>
    </w:p>
    <w:p w14:paraId="0D5F94D2" w14:textId="77777777" w:rsidR="00D733E7" w:rsidRPr="00845799" w:rsidRDefault="00D733E7" w:rsidP="00D733E7">
      <w:r w:rsidRPr="00845799">
        <w:t>Министерство указывает, что обязательные взносы государственного социального страхования по своей сути являются налогом, а накопления второго пенсионного уровня нельзя считать частной собственностью, которой человек может свободно распоряжаться.</w:t>
      </w:r>
    </w:p>
    <w:p w14:paraId="26DCF4DD" w14:textId="77777777" w:rsidR="00D733E7" w:rsidRPr="00845799" w:rsidRDefault="00D733E7" w:rsidP="00D733E7">
      <w:r w:rsidRPr="00845799">
        <w:t>Эти средства предназначены для замещения доходов в старости или в других случаях социального страхования, а не для свободных выплат, в том числе в порядке наследования.</w:t>
      </w:r>
    </w:p>
    <w:p w14:paraId="05AA7B16" w14:textId="77777777" w:rsidR="00D733E7" w:rsidRPr="00845799" w:rsidRDefault="00D733E7" w:rsidP="00D733E7">
      <w:r w:rsidRPr="00845799">
        <w:t>В Минблаге подчеркивают, что пенсионная система Латвии основана на принципе солидарности, а ее средства должны использоваться только на социальные нужды. Поэтому расширенное включение капитала второго пенсионного уровня в наследственную массу уменьшило бы доходы специального пенсионного бюджета и в долгосрочной перспективе повлияло бы на размер пенсий.</w:t>
      </w:r>
    </w:p>
    <w:p w14:paraId="7840A254" w14:textId="77777777" w:rsidR="00D733E7" w:rsidRPr="00845799" w:rsidRDefault="00D733E7" w:rsidP="00D733E7">
      <w:r w:rsidRPr="00845799">
        <w:t>По мнению министерства, такие изменения могут сократить возможности индексации пенсий и увеличить государственные расходы, поскольку больше людей получат право на минимальную пенсию по потере кормильца. Кроме того, это повлияет и на размер таких пенсий, так как уменьшатся накопления, направляемые на их финансирование.</w:t>
      </w:r>
    </w:p>
    <w:p w14:paraId="62A05837" w14:textId="77777777" w:rsidR="00D733E7" w:rsidRPr="00845799" w:rsidRDefault="00D733E7" w:rsidP="00D733E7">
      <w:r w:rsidRPr="00845799">
        <w:t>Также министерство возражает против идеи в определенных случаях разрешить использование накоплений второго пенсионного уровня независимо от права на пенсию по возрасту. Там считают, что это создаст неравное отношение между различными группами населения и приведет к противоречивости системы.</w:t>
      </w:r>
    </w:p>
    <w:p w14:paraId="3C651ECE" w14:textId="77777777" w:rsidR="00D733E7" w:rsidRPr="00845799" w:rsidRDefault="00D733E7" w:rsidP="00D733E7">
      <w:r w:rsidRPr="00845799">
        <w:lastRenderedPageBreak/>
        <w:t>По оценке Минблага, действующее регулирование обеспечивает баланс между интересами общества и возможностями выбора для отдельных людей, а капитал второго пенсионного уровня должен в первую очередь оставаться в пенсионной системе, а не использоваться через механизм наследования для потребления.</w:t>
      </w:r>
    </w:p>
    <w:p w14:paraId="0E5BA319" w14:textId="77777777" w:rsidR="00D733E7" w:rsidRPr="00845799" w:rsidRDefault="00D733E7" w:rsidP="00D733E7">
      <w:r w:rsidRPr="00845799">
        <w:t>Одновременно министерство сообщает, что в 2025 году из накоплений второго пенсионного уровня умерших лиц 11,1 миллиона евро были перечислены в специальный пенсионный бюджет государства, 5,2 миллиона евро выплачены наследникам, а 2,7 миллиона евро переведены на накопления других лиц.</w:t>
      </w:r>
    </w:p>
    <w:p w14:paraId="6C8CBCE3" w14:textId="77777777" w:rsidR="00D733E7" w:rsidRPr="00845799" w:rsidRDefault="00D733E7" w:rsidP="00D733E7">
      <w:r w:rsidRPr="00845799">
        <w:t xml:space="preserve">Как ранее сообщало агентство </w:t>
      </w:r>
      <w:r w:rsidRPr="00D733E7">
        <w:rPr>
          <w:lang w:val="en-US"/>
        </w:rPr>
        <w:t>LETA</w:t>
      </w:r>
      <w:r w:rsidRPr="00845799">
        <w:t>, Сейм передал на рассмотрение Комиссии по бюджету и финансам подготовленные оппозиционными партиями — Национальным объединением и партией «Латвия на первом месте» — поправки к закону о государственных фондируемых пенсиях. Они предусматривают автоматическое наследование капитала второго пенсионного уровня даже без отдельного выбора человека.</w:t>
      </w:r>
    </w:p>
    <w:p w14:paraId="48179156" w14:textId="0412604A" w:rsidR="00D2500B" w:rsidRPr="00845799" w:rsidRDefault="00A82C37" w:rsidP="00D733E7">
      <w:hyperlink r:id="rId73" w:history="1">
        <w:r w:rsidR="00D733E7" w:rsidRPr="00F132A5">
          <w:rPr>
            <w:rStyle w:val="a3"/>
          </w:rPr>
          <w:t>https://rus.jauns.lv/article/novosti/710786-minblag-nakopleniia-vtorogo-pensionnogo-urovnia-nelzia-scitat-castnoi-sobstvennostiu</w:t>
        </w:r>
      </w:hyperlink>
      <w:r w:rsidR="00D733E7" w:rsidRPr="00845799">
        <w:t xml:space="preserve"> </w:t>
      </w:r>
    </w:p>
    <w:p w14:paraId="66390974" w14:textId="0A6A2AB6" w:rsidR="0021506E" w:rsidRPr="00C12179" w:rsidRDefault="0021506E" w:rsidP="0021506E">
      <w:pPr>
        <w:pStyle w:val="2"/>
      </w:pPr>
      <w:bookmarkStart w:id="215" w:name="_Toc230589538"/>
      <w:bookmarkEnd w:id="157"/>
      <w:r w:rsidRPr="00C12179">
        <w:t xml:space="preserve">EADaily.com, 22.05.2026, В Испании решили использовать средства ЕС </w:t>
      </w:r>
      <w:r w:rsidR="00511B4A">
        <w:t>«</w:t>
      </w:r>
      <w:r w:rsidRPr="00C12179">
        <w:t>не по назначению</w:t>
      </w:r>
      <w:r w:rsidR="00511B4A">
        <w:t>»</w:t>
      </w:r>
      <w:r w:rsidRPr="00C12179">
        <w:t>, а на социальные нужды</w:t>
      </w:r>
      <w:bookmarkEnd w:id="215"/>
    </w:p>
    <w:p w14:paraId="352C9A15" w14:textId="77777777" w:rsidR="0021506E" w:rsidRPr="00C12179" w:rsidRDefault="0021506E" w:rsidP="00076E80">
      <w:pPr>
        <w:pStyle w:val="3"/>
      </w:pPr>
      <w:bookmarkStart w:id="216" w:name="_Toc230589539"/>
      <w:r w:rsidRPr="00C12179">
        <w:t>Испания перевела более 10 млрд евро из европейского фонда восстановления Next Generation на покрытие своих регулярных бюджетных расходов. Об этом сообщают европейские СМИ.</w:t>
      </w:r>
      <w:bookmarkEnd w:id="216"/>
    </w:p>
    <w:p w14:paraId="0B1FE389" w14:textId="77777777" w:rsidR="0021506E" w:rsidRPr="00C12179" w:rsidRDefault="0021506E" w:rsidP="0021506E">
      <w:r w:rsidRPr="00C12179">
        <w:t>Сообщается, что счетная палата страны выявила перевод 2,39 млрд евро из остатков фонда. Эти средства покрыли пенсии государственных служащих и социальные надбавки. По данным издания El Mundo, в 2025 году Мадрид перевел еще 8,5 млрд евро. Изначально этот бюджет выделили на развитие промышленности и инфраструктуры, но в итоге перекинули на социальные нужды.</w:t>
      </w:r>
    </w:p>
    <w:p w14:paraId="6168B252" w14:textId="77777777" w:rsidR="0021506E" w:rsidRPr="00C12179" w:rsidRDefault="0021506E" w:rsidP="0021506E">
      <w:r w:rsidRPr="00C12179">
        <w:t>Отмечается, что публикация отчетов спровоцировала критику со стороны Берлина. Германия обвинила Мадрид в скрытом использовании инфраструктурных бюджетов для латания дыр в пенсионной системе. При этом в ответ на критику правительство и министерство финансов Испании настаивают на законности своих действий. Чиновники объясняют это временным использованием свободных средств по регламенту механизма финансирования. Власти обещают позже профинансировать все инвестиционные проекты в полном объеме.</w:t>
      </w:r>
    </w:p>
    <w:p w14:paraId="088DCC6F" w14:textId="77777777" w:rsidR="0021506E" w:rsidRPr="00C12179" w:rsidRDefault="0021506E" w:rsidP="0021506E">
      <w:r w:rsidRPr="00C12179">
        <w:t>Напомним, Берлин и Гаага традиционно выступают финансовыми донорами таких программ. Теперь северные страны отказываются поддерживать общие долги - деньги на трансформацию экономики пошли на обслуживание той самой политики, которая и привела к долговому кризису. Нынешний скандал совпал с обсуждением новых финансовых механизмов внутри Евросоюза. Мадрид, Париж и Рим пытаются продавить выпуск постоянных общеевропейских облигаций для финансирования оборонной сферы и высоких технологий.</w:t>
      </w:r>
    </w:p>
    <w:p w14:paraId="682A7CE9" w14:textId="757A58E0" w:rsidR="00CA32BC" w:rsidRPr="00C12179" w:rsidRDefault="00A82C37" w:rsidP="0021506E">
      <w:hyperlink r:id="rId74" w:history="1">
        <w:r w:rsidR="0021506E" w:rsidRPr="00C12179">
          <w:rPr>
            <w:rStyle w:val="a3"/>
          </w:rPr>
          <w:t>https://eadaily.com/ru/news/2026/05/22/v-ispanii-reshili-ispolzovat-sredstva-es-ne-po-naznacheniyu-a-na-socialnye-nuzhdy</w:t>
        </w:r>
      </w:hyperlink>
    </w:p>
    <w:p w14:paraId="59220985" w14:textId="77777777" w:rsidR="001B55BC" w:rsidRDefault="001B55BC" w:rsidP="001B55BC">
      <w:pPr>
        <w:pStyle w:val="2"/>
      </w:pPr>
      <w:bookmarkStart w:id="217" w:name="_Toc230589540"/>
      <w:r>
        <w:lastRenderedPageBreak/>
        <w:t>Finversia, 22.05.2026, Канадский фонд OMERS продает долю в испанской компании Exolum</w:t>
      </w:r>
      <w:bookmarkEnd w:id="217"/>
    </w:p>
    <w:p w14:paraId="09D40BE3" w14:textId="77777777" w:rsidR="001B55BC" w:rsidRDefault="001B55BC" w:rsidP="00076E80">
      <w:pPr>
        <w:pStyle w:val="3"/>
      </w:pPr>
      <w:bookmarkStart w:id="218" w:name="_Toc230589541"/>
      <w:r>
        <w:t>Канадский пенсионный фонд OMERS договорился о продаже своей доли в испанской энергетической компании Exolum европейским инвесторам. Сделка отражает высокий интерес рынка к инфраструктурным активам на фоне нестабильности мировых энергетических поставок.</w:t>
      </w:r>
      <w:bookmarkEnd w:id="218"/>
    </w:p>
    <w:p w14:paraId="26D8AB67" w14:textId="77777777" w:rsidR="001B55BC" w:rsidRDefault="001B55BC" w:rsidP="001B55BC">
      <w:r>
        <w:t>Канадский пенсионный фонд OMERS объявил о продаже принадлежащих ему 25% акций испанской энергетической логистической компании Exolum. Покупателями выступят инвестиционная компания Stoneshield Capital и еще один неназванный инвестор.</w:t>
      </w:r>
    </w:p>
    <w:p w14:paraId="61346123" w14:textId="77777777" w:rsidR="001B55BC" w:rsidRDefault="001B55BC" w:rsidP="001B55BC">
      <w:r>
        <w:t>Согласно совместному заявлению сторон, Stoneshield Capital увеличит свое участие в Exolum до 15%. Ранее компания уже приобрела около 5% акций Exolum в январе 2026 года. Оставшиеся 10% выкупит второй инвестор, имя которого не раскрывается.</w:t>
      </w:r>
    </w:p>
    <w:p w14:paraId="317F69F0" w14:textId="77777777" w:rsidR="001B55BC" w:rsidRDefault="001B55BC" w:rsidP="001B55BC">
      <w:r>
        <w:t>Финансовые условия сделки официально не разглашаются. Одновременно известно, что в декабре 2025 года фонд OMERS провел рефинансирование своей доли в Exolum на сумму €770 млн.</w:t>
      </w:r>
    </w:p>
    <w:p w14:paraId="000FD716" w14:textId="77777777" w:rsidR="001B55BC" w:rsidRDefault="001B55BC" w:rsidP="001B55BC">
      <w:r>
        <w:t>Exolum считается одним из крупнейших операторов энергетической логистики в Европе. Компания занимается транспортировкой, хранением и распределением нефтепродуктов, авиационного топлива и жидких грузов. Инфраструктура Exolum включает трубопроводную сеть протяженностью около 6 тыс. км на территории Испании и Великобритании.</w:t>
      </w:r>
    </w:p>
    <w:p w14:paraId="7ABB11A0" w14:textId="77777777" w:rsidR="001B55BC" w:rsidRDefault="001B55BC" w:rsidP="001B55BC">
      <w:r>
        <w:t>Компания обслуживает более 48 аэропортов и насчитывает свыше 2,3 тыс. сотрудников. Exolum играет важную роль в обеспечении топливных поставок для авиационного и промышленного сектора Европы.</w:t>
      </w:r>
    </w:p>
    <w:p w14:paraId="75A00E86" w14:textId="77777777" w:rsidR="001B55BC" w:rsidRDefault="001B55BC" w:rsidP="001B55BC">
      <w:r>
        <w:t>Ожидается, что сделка будет закрыта в третьем квартале 2026 года после получения необходимых разрешений регулирующих органов и выполнения всех условий соглашения.</w:t>
      </w:r>
    </w:p>
    <w:p w14:paraId="1C860481" w14:textId="5B42A23A" w:rsidR="0021506E" w:rsidRDefault="00A82C37" w:rsidP="001B55BC">
      <w:hyperlink r:id="rId75" w:history="1">
        <w:r w:rsidR="001B55BC" w:rsidRPr="00CA2709">
          <w:rPr>
            <w:rStyle w:val="a3"/>
          </w:rPr>
          <w:t>https://www.finversia.ru/news/markets/kanadskii-fond-omers-prodaet-dolyu-v-ispanskoi-kompanii-exolum-170513</w:t>
        </w:r>
      </w:hyperlink>
    </w:p>
    <w:p w14:paraId="1A36E8E1" w14:textId="77777777" w:rsidR="001B55BC" w:rsidRPr="00C12179" w:rsidRDefault="001B55BC" w:rsidP="001B55BC"/>
    <w:sectPr w:rsidR="001B55BC" w:rsidRPr="00C12179" w:rsidSect="00B01BEA">
      <w:headerReference w:type="default" r:id="rId76"/>
      <w:footerReference w:type="default" r:id="rId77"/>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B9410" w14:textId="77777777" w:rsidR="00A82C37" w:rsidRDefault="00A82C37">
      <w:r>
        <w:separator/>
      </w:r>
    </w:p>
  </w:endnote>
  <w:endnote w:type="continuationSeparator" w:id="0">
    <w:p w14:paraId="4D06E2C1" w14:textId="77777777" w:rsidR="00A82C37" w:rsidRDefault="00A8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6842C294"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074954" w:rsidRPr="00074954">
      <w:rPr>
        <w:rFonts w:ascii="Cambria" w:hAnsi="Cambria"/>
        <w:b/>
        <w:noProof/>
      </w:rPr>
      <w:t>2</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AC7EB" w14:textId="77777777" w:rsidR="00A82C37" w:rsidRDefault="00A82C37">
      <w:r>
        <w:separator/>
      </w:r>
    </w:p>
  </w:footnote>
  <w:footnote w:type="continuationSeparator" w:id="0">
    <w:p w14:paraId="04D5E161" w14:textId="77777777" w:rsidR="00A82C37" w:rsidRDefault="00A82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8BF"/>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54"/>
    <w:rsid w:val="000749A3"/>
    <w:rsid w:val="000755E4"/>
    <w:rsid w:val="0007579D"/>
    <w:rsid w:val="00075912"/>
    <w:rsid w:val="000759EE"/>
    <w:rsid w:val="00075DF6"/>
    <w:rsid w:val="00076407"/>
    <w:rsid w:val="00076AD1"/>
    <w:rsid w:val="00076E80"/>
    <w:rsid w:val="00076EF5"/>
    <w:rsid w:val="00077B8F"/>
    <w:rsid w:val="00080608"/>
    <w:rsid w:val="0008110E"/>
    <w:rsid w:val="0008167F"/>
    <w:rsid w:val="00083502"/>
    <w:rsid w:val="0008384D"/>
    <w:rsid w:val="00083C23"/>
    <w:rsid w:val="0008481C"/>
    <w:rsid w:val="00084E2A"/>
    <w:rsid w:val="00084F93"/>
    <w:rsid w:val="00085E50"/>
    <w:rsid w:val="00085EB1"/>
    <w:rsid w:val="00086433"/>
    <w:rsid w:val="000867E7"/>
    <w:rsid w:val="00086E3C"/>
    <w:rsid w:val="0008719E"/>
    <w:rsid w:val="00087714"/>
    <w:rsid w:val="000904AD"/>
    <w:rsid w:val="000905F2"/>
    <w:rsid w:val="000907CC"/>
    <w:rsid w:val="000912D7"/>
    <w:rsid w:val="0009199A"/>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D7B98"/>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782"/>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16F"/>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77F00"/>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8BD"/>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6F0"/>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55BC"/>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034"/>
    <w:rsid w:val="001C68EC"/>
    <w:rsid w:val="001C732E"/>
    <w:rsid w:val="001C76D9"/>
    <w:rsid w:val="001C7905"/>
    <w:rsid w:val="001D0953"/>
    <w:rsid w:val="001D0DD4"/>
    <w:rsid w:val="001D1A08"/>
    <w:rsid w:val="001D266C"/>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6AF8"/>
    <w:rsid w:val="00207F1B"/>
    <w:rsid w:val="00210BE9"/>
    <w:rsid w:val="00211793"/>
    <w:rsid w:val="00211F99"/>
    <w:rsid w:val="002135D3"/>
    <w:rsid w:val="00213FAC"/>
    <w:rsid w:val="002149C1"/>
    <w:rsid w:val="00214B4F"/>
    <w:rsid w:val="0021506E"/>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78B"/>
    <w:rsid w:val="00253CC4"/>
    <w:rsid w:val="0025414C"/>
    <w:rsid w:val="00254ABB"/>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54C"/>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1"/>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6BE"/>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A84"/>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265F"/>
    <w:rsid w:val="00362DBC"/>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3F3"/>
    <w:rsid w:val="00375764"/>
    <w:rsid w:val="00375F36"/>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7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0DD0"/>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7FF"/>
    <w:rsid w:val="00420D8E"/>
    <w:rsid w:val="00421245"/>
    <w:rsid w:val="004216C1"/>
    <w:rsid w:val="004217F2"/>
    <w:rsid w:val="004222F6"/>
    <w:rsid w:val="00422344"/>
    <w:rsid w:val="00422839"/>
    <w:rsid w:val="00422D2C"/>
    <w:rsid w:val="00423559"/>
    <w:rsid w:val="004246E2"/>
    <w:rsid w:val="00426016"/>
    <w:rsid w:val="0042640F"/>
    <w:rsid w:val="004266ED"/>
    <w:rsid w:val="00426F69"/>
    <w:rsid w:val="004272E2"/>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2380"/>
    <w:rsid w:val="00463DD6"/>
    <w:rsid w:val="0046422B"/>
    <w:rsid w:val="00465696"/>
    <w:rsid w:val="004669D2"/>
    <w:rsid w:val="00466BAF"/>
    <w:rsid w:val="00467661"/>
    <w:rsid w:val="00467B05"/>
    <w:rsid w:val="00470431"/>
    <w:rsid w:val="004709BA"/>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9F3"/>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0CCB"/>
    <w:rsid w:val="004F103E"/>
    <w:rsid w:val="004F1C0C"/>
    <w:rsid w:val="004F20E5"/>
    <w:rsid w:val="004F33C4"/>
    <w:rsid w:val="004F3530"/>
    <w:rsid w:val="004F36D1"/>
    <w:rsid w:val="004F46CB"/>
    <w:rsid w:val="004F49B8"/>
    <w:rsid w:val="004F6258"/>
    <w:rsid w:val="004F69EE"/>
    <w:rsid w:val="004F6C9F"/>
    <w:rsid w:val="004F73A1"/>
    <w:rsid w:val="004F7434"/>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B4A"/>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63"/>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6FA6"/>
    <w:rsid w:val="00527B68"/>
    <w:rsid w:val="00527E63"/>
    <w:rsid w:val="00531A36"/>
    <w:rsid w:val="005322A3"/>
    <w:rsid w:val="005326A1"/>
    <w:rsid w:val="0053358F"/>
    <w:rsid w:val="00533596"/>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3D2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4EA"/>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AF7"/>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3CC"/>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07D"/>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0CF3"/>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2FB1"/>
    <w:rsid w:val="006D31D2"/>
    <w:rsid w:val="006D54A1"/>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90"/>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673EC"/>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6A3"/>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0D02"/>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8B2"/>
    <w:rsid w:val="00822E78"/>
    <w:rsid w:val="00824A94"/>
    <w:rsid w:val="00825460"/>
    <w:rsid w:val="008258AA"/>
    <w:rsid w:val="008266DB"/>
    <w:rsid w:val="00826B5F"/>
    <w:rsid w:val="00826EE9"/>
    <w:rsid w:val="00826FDE"/>
    <w:rsid w:val="00827644"/>
    <w:rsid w:val="00827650"/>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799"/>
    <w:rsid w:val="00845B2F"/>
    <w:rsid w:val="00847426"/>
    <w:rsid w:val="00847646"/>
    <w:rsid w:val="00847BE5"/>
    <w:rsid w:val="00850A20"/>
    <w:rsid w:val="008510A2"/>
    <w:rsid w:val="00851D11"/>
    <w:rsid w:val="00851F0C"/>
    <w:rsid w:val="00851F51"/>
    <w:rsid w:val="008523F5"/>
    <w:rsid w:val="00853072"/>
    <w:rsid w:val="008531CF"/>
    <w:rsid w:val="008533D4"/>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4A7"/>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3C8"/>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524"/>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07BD"/>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3C7"/>
    <w:rsid w:val="009E0BE1"/>
    <w:rsid w:val="009E100B"/>
    <w:rsid w:val="009E1658"/>
    <w:rsid w:val="009E1B2A"/>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0AB"/>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099E"/>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0827"/>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1D2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2C37"/>
    <w:rsid w:val="00A831D7"/>
    <w:rsid w:val="00A8386C"/>
    <w:rsid w:val="00A83E69"/>
    <w:rsid w:val="00A8473C"/>
    <w:rsid w:val="00A85C85"/>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B71"/>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49D9"/>
    <w:rsid w:val="00AF52CC"/>
    <w:rsid w:val="00AF603C"/>
    <w:rsid w:val="00AF6323"/>
    <w:rsid w:val="00AF6AB8"/>
    <w:rsid w:val="00AF6D79"/>
    <w:rsid w:val="00AF702C"/>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1453"/>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294C"/>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48AB"/>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101"/>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2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2179"/>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540B"/>
    <w:rsid w:val="00C861C7"/>
    <w:rsid w:val="00C8666E"/>
    <w:rsid w:val="00C8690E"/>
    <w:rsid w:val="00C8752C"/>
    <w:rsid w:val="00C87804"/>
    <w:rsid w:val="00C879B0"/>
    <w:rsid w:val="00C907DD"/>
    <w:rsid w:val="00C90AEE"/>
    <w:rsid w:val="00C90FF7"/>
    <w:rsid w:val="00C913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889"/>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6DE3"/>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00B"/>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33E7"/>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773"/>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87"/>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96B"/>
    <w:rsid w:val="00DD0A96"/>
    <w:rsid w:val="00DD0BBF"/>
    <w:rsid w:val="00DD1304"/>
    <w:rsid w:val="00DD16B2"/>
    <w:rsid w:val="00DD1765"/>
    <w:rsid w:val="00DD196E"/>
    <w:rsid w:val="00DD1AA7"/>
    <w:rsid w:val="00DD324F"/>
    <w:rsid w:val="00DD381D"/>
    <w:rsid w:val="00DD3DCB"/>
    <w:rsid w:val="00DD3E2F"/>
    <w:rsid w:val="00DD4013"/>
    <w:rsid w:val="00DD456D"/>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398"/>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59FA"/>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51"/>
    <w:rsid w:val="00E65160"/>
    <w:rsid w:val="00E6540D"/>
    <w:rsid w:val="00E655CC"/>
    <w:rsid w:val="00E65EE8"/>
    <w:rsid w:val="00E65FC5"/>
    <w:rsid w:val="00E67CC8"/>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9D6"/>
    <w:rsid w:val="00E85F07"/>
    <w:rsid w:val="00E8618C"/>
    <w:rsid w:val="00E901A5"/>
    <w:rsid w:val="00E901CB"/>
    <w:rsid w:val="00E9030B"/>
    <w:rsid w:val="00E903AF"/>
    <w:rsid w:val="00E904E2"/>
    <w:rsid w:val="00E9098D"/>
    <w:rsid w:val="00E9119F"/>
    <w:rsid w:val="00E9145F"/>
    <w:rsid w:val="00E91522"/>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5E18"/>
    <w:rsid w:val="00F0631F"/>
    <w:rsid w:val="00F0656D"/>
    <w:rsid w:val="00F068D0"/>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3731C"/>
    <w:rsid w:val="00F37556"/>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2BC5"/>
    <w:rsid w:val="00FB3583"/>
    <w:rsid w:val="00FB4226"/>
    <w:rsid w:val="00FB4894"/>
    <w:rsid w:val="00FB4D6B"/>
    <w:rsid w:val="00FB50F6"/>
    <w:rsid w:val="00FB642F"/>
    <w:rsid w:val="00FB6A04"/>
    <w:rsid w:val="00FB6FAA"/>
    <w:rsid w:val="00FB74B0"/>
    <w:rsid w:val="00FB7F74"/>
    <w:rsid w:val="00FC0111"/>
    <w:rsid w:val="00FC0B05"/>
    <w:rsid w:val="00FC1104"/>
    <w:rsid w:val="00FC1259"/>
    <w:rsid w:val="00FC2243"/>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12A"/>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076E80"/>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63707D"/>
    <w:rPr>
      <w:color w:val="605E5C"/>
      <w:shd w:val="clear" w:color="auto" w:fill="E1DFDD"/>
    </w:rPr>
  </w:style>
  <w:style w:type="character" w:customStyle="1" w:styleId="50">
    <w:name w:val="Заголовок 5 Знак"/>
    <w:basedOn w:val="a0"/>
    <w:link w:val="5"/>
    <w:semiHidden/>
    <w:rsid w:val="00076E80"/>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k.ru/economics/2026/05/22/srednii-pensii-muzhchin-i-zhenshhin-sravnili-v-rossii.html" TargetMode="External"/><Relationship Id="rId21" Type="http://schemas.openxmlformats.org/officeDocument/2006/relationships/hyperlink" Target="https://novos.mk.ru/economics/2026/05/23/programma-dolgosrochnykh-sberezheniy-gorazdo-bolshe-privlekaet-zhenshhin-chem-muzhchin.html" TargetMode="External"/><Relationship Id="rId42" Type="http://schemas.openxmlformats.org/officeDocument/2006/relationships/hyperlink" Target="https://www.gazeta.press/business/news/2026/05/22/28515733.shtml" TargetMode="External"/><Relationship Id="rId47" Type="http://schemas.openxmlformats.org/officeDocument/2006/relationships/hyperlink" Target="https://pnz.ru/pens/kak-zabrat-svoyu-nakopitelnuyu-pensiyu-v-55-i-60-let/" TargetMode="External"/><Relationship Id="rId63" Type="http://schemas.openxmlformats.org/officeDocument/2006/relationships/hyperlink" Target="https://abnews.ru/news/2026/5/22/stavka-na-sberezheniya-kak-gosudarstvo-podderzhit-dolgosrochnye-depozity" TargetMode="External"/><Relationship Id="rId68" Type="http://schemas.openxmlformats.org/officeDocument/2006/relationships/hyperlink" Target="https://centralmedia24.kz/povyshenie-pensionnogo-vozrasta-zhenshhin-do-63-let-vygoda-dlya-byudzheta-i-riski-dlya-lyudej/" TargetMode="External"/><Relationship Id="rId16" Type="http://schemas.openxmlformats.org/officeDocument/2006/relationships/hyperlink" Target="https://secretmag.ru/news/programma-dolgosrochnyh-sberezheniy-sobrala-938-milliardov-rubley-chto-o-ney-nuzhno-znat-24-05-2026.htm" TargetMode="External"/><Relationship Id="rId11" Type="http://schemas.openxmlformats.org/officeDocument/2006/relationships/hyperlink" Target="https://nbj.ru/blogz/upravlyaem/73355/" TargetMode="External"/><Relationship Id="rId24" Type="http://schemas.openxmlformats.org/officeDocument/2006/relationships/hyperlink" Target="https://sevastopol.su/news/pryamoy-efir-est-tema-kak-obespechit-dostoynuyu-starost-na-prilichnuyu-pensiyu" TargetMode="External"/><Relationship Id="rId32" Type="http://schemas.openxmlformats.org/officeDocument/2006/relationships/hyperlink" Target="https://tass.ru/obschestvo/27511645" TargetMode="External"/><Relationship Id="rId37" Type="http://schemas.openxmlformats.org/officeDocument/2006/relationships/hyperlink" Target="https://www.gazeta.press/business/news/2026/05/22/28516291.shtml" TargetMode="External"/><Relationship Id="rId40" Type="http://schemas.openxmlformats.org/officeDocument/2006/relationships/hyperlink" Target="https://news.ru/vlast/stalo-izvestno-kakie-nadbavki-poluchayut-pensionery-starshe-80-let" TargetMode="External"/><Relationship Id="rId45" Type="http://schemas.openxmlformats.org/officeDocument/2006/relationships/hyperlink" Target="https://www.pravda.ru/economics/2355414-pension-80-plus-benefits/" TargetMode="External"/><Relationship Id="rId53" Type="http://schemas.openxmlformats.org/officeDocument/2006/relationships/hyperlink" Target="https://primpress.ru/article/134771" TargetMode="External"/><Relationship Id="rId58" Type="http://schemas.openxmlformats.org/officeDocument/2006/relationships/hyperlink" Target="https://www.ng.ru/economics/2026-05-21/4_9500_strategy.html" TargetMode="External"/><Relationship Id="rId66" Type="http://schemas.openxmlformats.org/officeDocument/2006/relationships/hyperlink" Target="https://novostink.ru/novosti-armenii/vybory-2026-kto-i-kak-sobiraetsya-spasat-armeniju-ot-demograficheskoj-katastrofy/" TargetMode="External"/><Relationship Id="rId74" Type="http://schemas.openxmlformats.org/officeDocument/2006/relationships/hyperlink" Target="https://eadaily.com/ru/news/2026/05/22/v-ispanii-reshili-ispolzovat-sredstva-es-ne-po-naznacheniyu-a-na-socialnye-nuzhdy"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ria.ru/20260523/shokhin-2094227169.html" TargetMode="External"/><Relationship Id="rId19" Type="http://schemas.openxmlformats.org/officeDocument/2006/relationships/hyperlink" Target="https://www.pravda.ru/economics/2355173-household-financial-stability-savings-strategy/" TargetMode="External"/><Relationship Id="rId14" Type="http://schemas.openxmlformats.org/officeDocument/2006/relationships/hyperlink" Target="https://expert.ru/finance/sberezheniya-dolgoy-vyderzhki" TargetMode="External"/><Relationship Id="rId22" Type="http://schemas.openxmlformats.org/officeDocument/2006/relationships/hyperlink" Target="https://ti71.ru/n166371.html" TargetMode="External"/><Relationship Id="rId27" Type="http://schemas.openxmlformats.org/officeDocument/2006/relationships/hyperlink" Target="https://www.pnp.ru/economics/poteryavshim-kormilca-detyam-invalidam-predlozhili-vyplachivat-dve-pensii.html" TargetMode="External"/><Relationship Id="rId30" Type="http://schemas.openxmlformats.org/officeDocument/2006/relationships/hyperlink" Target="https://tass.ru/obschestvo/27496949" TargetMode="External"/><Relationship Id="rId35" Type="http://schemas.openxmlformats.org/officeDocument/2006/relationships/hyperlink" Target="https://russian.rt.com/russia/news/1635820-deputat-pereezd-pensiya" TargetMode="External"/><Relationship Id="rId43" Type="http://schemas.openxmlformats.org/officeDocument/2006/relationships/hyperlink" Target="https://www.pravda.ru/economics/2354645-pension-payout-rules/" TargetMode="External"/><Relationship Id="rId48" Type="http://schemas.openxmlformats.org/officeDocument/2006/relationships/hyperlink" Target="https://brief24.ru/news/2026/5/24/281048" TargetMode="External"/><Relationship Id="rId56" Type="http://schemas.openxmlformats.org/officeDocument/2006/relationships/hyperlink" Target="https://kuban.aif.ru/society/tabletka-ot-starosti-pochemu-pensionery-posle-60-let-prodolzhayut-truditsya" TargetMode="External"/><Relationship Id="rId64" Type="http://schemas.openxmlformats.org/officeDocument/2006/relationships/hyperlink" Target="https://www.pravda.ru/economics/2355434-bank-savings-safety-analysis/" TargetMode="External"/><Relationship Id="rId69" Type="http://schemas.openxmlformats.org/officeDocument/2006/relationships/hyperlink" Target="https://bizmedia.kz/2026-05-22-kazahstanczam-nado-narastit-minimum-nakoplenij-dlya-adekvatnosti-nakopitelnoj-pensii/" TargetMode="External"/><Relationship Id="rId77" Type="http://schemas.openxmlformats.org/officeDocument/2006/relationships/footer" Target="footer1.xml"/><Relationship Id="rId8" Type="http://schemas.openxmlformats.org/officeDocument/2006/relationships/hyperlink" Target="https://bosfera.ru/press-release/pensionnye-rezervy-npf-v-2025-godu-dostigli-pochti-2-trln-rubley" TargetMode="External"/><Relationship Id="rId51" Type="http://schemas.openxmlformats.org/officeDocument/2006/relationships/hyperlink" Target="https://brief24.ru/news/2026/5/23/280941" TargetMode="External"/><Relationship Id="rId72" Type="http://schemas.openxmlformats.org/officeDocument/2006/relationships/hyperlink" Target="https://ausnews.de/ruhestand-in-deutschland-mit-70-warum-die-reform-wichtig-ist/" TargetMode="External"/><Relationship Id="rId3" Type="http://schemas.openxmlformats.org/officeDocument/2006/relationships/settings" Target="settings.xml"/><Relationship Id="rId12" Type="http://schemas.openxmlformats.org/officeDocument/2006/relationships/hyperlink" Target="https://tass.ru/obschestvo/27508815" TargetMode="External"/><Relationship Id="rId17" Type="http://schemas.openxmlformats.org/officeDocument/2006/relationships/hyperlink" Target="https://companies.rbc.ru/news/eOdA0y70Xz/stazh-za-dengi-komu-vyigodno-komu-net/" TargetMode="External"/><Relationship Id="rId25" Type="http://schemas.openxmlformats.org/officeDocument/2006/relationships/hyperlink" Target="https://www.kp.ru/online/news/6983361/" TargetMode="External"/><Relationship Id="rId33" Type="http://schemas.openxmlformats.org/officeDocument/2006/relationships/hyperlink" Target="https://tass.ru/obschestvo/27516619" TargetMode="External"/><Relationship Id="rId38" Type="http://schemas.openxmlformats.org/officeDocument/2006/relationships/hyperlink" Target="https://www.gazeta.press/business/news/2026/05/25/28523635.shtml" TargetMode="External"/><Relationship Id="rId46" Type="http://schemas.openxmlformats.org/officeDocument/2006/relationships/hyperlink" Target="https://frankmedia.ru/281359" TargetMode="External"/><Relationship Id="rId59" Type="http://schemas.openxmlformats.org/officeDocument/2006/relationships/hyperlink" Target="https://www.kommersant.ru/doc/8687930" TargetMode="External"/><Relationship Id="rId67" Type="http://schemas.openxmlformats.org/officeDocument/2006/relationships/hyperlink" Target="https://kz.kursiv.media/2026-05-22/svan-dadut-li-kazahstancam-snimat-pensionnye-na-lechenie-i-zhile/" TargetMode="External"/><Relationship Id="rId20" Type="http://schemas.openxmlformats.org/officeDocument/2006/relationships/hyperlink" Target="https://kostroma.today/news/srednij-schet-dolgosrochnyh-sberezhenij-vyros-bolee-chem-na-tret/" TargetMode="External"/><Relationship Id="rId41" Type="http://schemas.openxmlformats.org/officeDocument/2006/relationships/hyperlink" Target="https://finance.mail.ru/article/ekspert-obyasnila-kto-vprave-zabrat-pensionnye-nakopleniya-69209703/" TargetMode="External"/><Relationship Id="rId54" Type="http://schemas.openxmlformats.org/officeDocument/2006/relationships/hyperlink" Target="https://primpress.ru/article/134795" TargetMode="External"/><Relationship Id="rId62" Type="http://schemas.openxmlformats.org/officeDocument/2006/relationships/hyperlink" Target="https://www.bfm.ru/news/606895" TargetMode="External"/><Relationship Id="rId70" Type="http://schemas.openxmlformats.org/officeDocument/2006/relationships/hyperlink" Target="https://alau.kz/kto-upravljaet-pensionnymi-dengami-kazahstancev/" TargetMode="External"/><Relationship Id="rId75" Type="http://schemas.openxmlformats.org/officeDocument/2006/relationships/hyperlink" Target="https://www.finversia.ru/news/markets/kanadskii-fond-omers-prodaet-dolyu-v-ispanskoi-kompanii-exolum-17051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lerk.ru/buh/news/692473/" TargetMode="External"/><Relationship Id="rId23" Type="http://schemas.openxmlformats.org/officeDocument/2006/relationships/hyperlink" Target="https://baikal.mk.ru/social/2026/05/22/irkutyanam-dostupna-programma-dolgosrochnykh-sberezheniy.html" TargetMode="External"/><Relationship Id="rId28" Type="http://schemas.openxmlformats.org/officeDocument/2006/relationships/hyperlink" Target="https://tass.ru/obschestvo/27505641" TargetMode="External"/><Relationship Id="rId36" Type="http://schemas.openxmlformats.org/officeDocument/2006/relationships/hyperlink" Target="https://russian.rt.com/russia/news/1635688-analitik-moshenniki-pensiya" TargetMode="External"/><Relationship Id="rId49" Type="http://schemas.openxmlformats.org/officeDocument/2006/relationships/hyperlink" Target="https://brief24.ru/news/2026/5/23/280845" TargetMode="External"/><Relationship Id="rId57" Type="http://schemas.openxmlformats.org/officeDocument/2006/relationships/hyperlink" Target="https://www.1tv.ru/news/2026-05-22/542749" TargetMode="External"/><Relationship Id="rId10" Type="http://schemas.openxmlformats.org/officeDocument/2006/relationships/hyperlink" Target="https://www.hmnpf.ru/press/news/?id=64732" TargetMode="External"/><Relationship Id="rId31" Type="http://schemas.openxmlformats.org/officeDocument/2006/relationships/hyperlink" Target="https://russian.rt.com/russia/news/1634551-ekspert-uvelichenie-pensii-iyun" TargetMode="External"/><Relationship Id="rId44" Type="http://schemas.openxmlformats.org/officeDocument/2006/relationships/hyperlink" Target="https://www.pravda.ru/economics/2355267-pension-system-digital-audit-risks/" TargetMode="External"/><Relationship Id="rId52" Type="http://schemas.openxmlformats.org/officeDocument/2006/relationships/hyperlink" Target="https://msk1.ru/text/economics/2026/05/22/76427459/" TargetMode="External"/><Relationship Id="rId60" Type="http://schemas.openxmlformats.org/officeDocument/2006/relationships/hyperlink" Target="https://www.kommersant.ru/doc/8687871" TargetMode="External"/><Relationship Id="rId65" Type="http://schemas.openxmlformats.org/officeDocument/2006/relationships/hyperlink" Target="https://rb.ru/reviews/nalogovyj-vychet-dlja-samozanjatyh/" TargetMode="External"/><Relationship Id="rId73" Type="http://schemas.openxmlformats.org/officeDocument/2006/relationships/hyperlink" Target="https://rus.jauns.lv/article/novosti/710786-minblag-nakopleniia-vtorogo-pensionnogo-urovnia-nelzia-scitat-castnoi-sobstvennostiu"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broker.ru/?p=82205" TargetMode="External"/><Relationship Id="rId13" Type="http://schemas.openxmlformats.org/officeDocument/2006/relationships/hyperlink" Target="https://worldinform.ru/articles/id-minfin-objazal-bukmekerov-informirovat-publiku-o-vozmozhnosti-dolgosrochnyh-sberezhenii.html" TargetMode="External"/><Relationship Id="rId18" Type="http://schemas.openxmlformats.org/officeDocument/2006/relationships/hyperlink" Target="https://napf.ru/news/napf_news_market/uchastniki-rynka-obsudili-novye-mekhanizmy-razvitiya-pensionnoy-sistemy/" TargetMode="External"/><Relationship Id="rId39" Type="http://schemas.openxmlformats.org/officeDocument/2006/relationships/hyperlink" Target="https://www.inva.news/articles/inva_info/komu_polozhena_kompensatsiya_za_ukhod_za_pozhilymi/" TargetMode="External"/><Relationship Id="rId34" Type="http://schemas.openxmlformats.org/officeDocument/2006/relationships/hyperlink" Target="https://russian.rt.com/russia/news/1635509-deputat-vyplaty-iyun" TargetMode="External"/><Relationship Id="rId50" Type="http://schemas.openxmlformats.org/officeDocument/2006/relationships/hyperlink" Target="https://brief24.ru/news/2026/5/23/280939" TargetMode="External"/><Relationship Id="rId55" Type="http://schemas.openxmlformats.org/officeDocument/2006/relationships/hyperlink" Target="https://primpress.ru/article/134806" TargetMode="External"/><Relationship Id="rId76"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hyperlink" Target="https://www.vietnam.vn/ru/nang-muc-huong-luong-huu-thap-len-3-8-trieu-dong-thang" TargetMode="External"/><Relationship Id="rId2" Type="http://schemas.openxmlformats.org/officeDocument/2006/relationships/styles" Target="styles.xml"/><Relationship Id="rId29" Type="http://schemas.openxmlformats.org/officeDocument/2006/relationships/hyperlink" Target="https://ria.ru/20260523/pensiya-209420784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112</Pages>
  <Words>44735</Words>
  <Characters>254995</Characters>
  <Application>Microsoft Office Word</Application>
  <DocSecurity>0</DocSecurity>
  <Lines>2124</Lines>
  <Paragraphs>598</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299132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53</cp:revision>
  <cp:lastPrinted>2026-05-25T05:24:00Z</cp:lastPrinted>
  <dcterms:created xsi:type="dcterms:W3CDTF">2026-05-20T09:14:00Z</dcterms:created>
  <dcterms:modified xsi:type="dcterms:W3CDTF">2026-05-25T05:24:00Z</dcterms:modified>
  <cp:category>НАПФ</cp:category>
  <cp:contentStatus>И-Консалтинг</cp:contentStatus>
</cp:coreProperties>
</file>